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E222" w14:textId="77777777" w:rsidR="008B427D" w:rsidRPr="00AF17D1" w:rsidRDefault="008B427D" w:rsidP="008B427D">
      <w:pPr>
        <w:tabs>
          <w:tab w:val="left" w:pos="142"/>
        </w:tabs>
        <w:ind w:left="142" w:hanging="142"/>
        <w:jc w:val="right"/>
        <w:rPr>
          <w:rFonts w:asciiTheme="minorHAnsi" w:hAnsiTheme="minorHAnsi" w:cstheme="minorHAnsi"/>
          <w:b/>
        </w:rPr>
      </w:pPr>
      <w:r w:rsidRPr="00AF17D1">
        <w:rPr>
          <w:rFonts w:asciiTheme="minorHAnsi" w:hAnsiTheme="minorHAnsi" w:cstheme="minorHAnsi"/>
          <w:b/>
        </w:rPr>
        <w:t>Załącznik nr 3</w:t>
      </w:r>
    </w:p>
    <w:p w14:paraId="34B7FF4E" w14:textId="538E0720" w:rsidR="008B427D" w:rsidRPr="00AF17D1" w:rsidRDefault="008B427D" w:rsidP="008B427D">
      <w:pPr>
        <w:tabs>
          <w:tab w:val="left" w:pos="142"/>
        </w:tabs>
        <w:ind w:left="142" w:hanging="142"/>
        <w:jc w:val="right"/>
        <w:rPr>
          <w:rFonts w:asciiTheme="minorHAnsi" w:hAnsiTheme="minorHAnsi" w:cstheme="minorHAnsi"/>
          <w:b/>
        </w:rPr>
      </w:pPr>
      <w:r w:rsidRPr="00AF17D1">
        <w:rPr>
          <w:rFonts w:asciiTheme="minorHAnsi" w:hAnsiTheme="minorHAnsi" w:cstheme="minorHAnsi"/>
          <w:b/>
        </w:rPr>
        <w:t>(</w:t>
      </w:r>
      <w:r w:rsidR="00EF26C1">
        <w:rPr>
          <w:rFonts w:asciiTheme="minorHAnsi" w:hAnsiTheme="minorHAnsi" w:cstheme="minorHAnsi"/>
          <w:b/>
        </w:rPr>
        <w:t>projekt</w:t>
      </w:r>
      <w:r w:rsidRPr="00AF17D1">
        <w:rPr>
          <w:rFonts w:asciiTheme="minorHAnsi" w:hAnsiTheme="minorHAnsi" w:cstheme="minorHAnsi"/>
          <w:b/>
        </w:rPr>
        <w:t xml:space="preserve"> umowy)</w:t>
      </w:r>
    </w:p>
    <w:p w14:paraId="11CA1BB8" w14:textId="77777777" w:rsidR="008B427D" w:rsidRPr="00AF17D1" w:rsidRDefault="008B427D" w:rsidP="008B427D">
      <w:pPr>
        <w:tabs>
          <w:tab w:val="left" w:pos="142"/>
        </w:tabs>
        <w:ind w:left="142" w:hanging="142"/>
        <w:jc w:val="right"/>
        <w:rPr>
          <w:rFonts w:asciiTheme="minorHAnsi" w:hAnsiTheme="minorHAnsi" w:cstheme="minorHAnsi"/>
          <w:b/>
        </w:rPr>
      </w:pPr>
    </w:p>
    <w:p w14:paraId="11962728" w14:textId="77777777" w:rsidR="008B427D" w:rsidRPr="00AF17D1" w:rsidRDefault="008B427D" w:rsidP="008B427D">
      <w:pPr>
        <w:tabs>
          <w:tab w:val="left" w:pos="142"/>
        </w:tabs>
        <w:ind w:left="142" w:hanging="142"/>
        <w:jc w:val="center"/>
        <w:rPr>
          <w:rFonts w:asciiTheme="minorHAnsi" w:hAnsiTheme="minorHAnsi" w:cstheme="minorHAnsi"/>
          <w:b/>
        </w:rPr>
      </w:pPr>
    </w:p>
    <w:p w14:paraId="4868DDAE" w14:textId="6B80021F" w:rsidR="008B427D" w:rsidRPr="00AF17D1" w:rsidRDefault="008B427D" w:rsidP="008B427D">
      <w:pPr>
        <w:tabs>
          <w:tab w:val="left" w:pos="142"/>
        </w:tabs>
        <w:ind w:left="142" w:hanging="142"/>
        <w:jc w:val="center"/>
        <w:rPr>
          <w:rFonts w:asciiTheme="minorHAnsi" w:hAnsiTheme="minorHAnsi" w:cstheme="minorHAnsi"/>
          <w:b/>
          <w:i/>
        </w:rPr>
      </w:pPr>
      <w:r w:rsidRPr="00AF17D1">
        <w:rPr>
          <w:rFonts w:asciiTheme="minorHAnsi" w:hAnsiTheme="minorHAnsi" w:cstheme="minorHAnsi"/>
          <w:b/>
        </w:rPr>
        <w:t>UMOWA NR …………../202</w:t>
      </w:r>
      <w:r w:rsidR="00EF26C1">
        <w:rPr>
          <w:rFonts w:asciiTheme="minorHAnsi" w:hAnsiTheme="minorHAnsi" w:cstheme="minorHAnsi"/>
          <w:b/>
        </w:rPr>
        <w:t>4</w:t>
      </w:r>
    </w:p>
    <w:p w14:paraId="7A0D463B" w14:textId="77777777" w:rsidR="008B427D" w:rsidRPr="00AF17D1" w:rsidRDefault="008B427D" w:rsidP="008B427D">
      <w:pPr>
        <w:tabs>
          <w:tab w:val="left" w:pos="142"/>
        </w:tabs>
        <w:ind w:left="142" w:hanging="142"/>
        <w:rPr>
          <w:rFonts w:asciiTheme="minorHAnsi" w:hAnsiTheme="minorHAnsi" w:cstheme="minorHAnsi"/>
          <w:b/>
        </w:rPr>
      </w:pPr>
    </w:p>
    <w:p w14:paraId="6A4C4675" w14:textId="77777777" w:rsidR="008B427D" w:rsidRPr="00AF17D1" w:rsidRDefault="008B427D" w:rsidP="008B427D">
      <w:pPr>
        <w:tabs>
          <w:tab w:val="left" w:pos="142"/>
        </w:tabs>
        <w:ind w:left="142" w:hanging="142"/>
        <w:jc w:val="both"/>
        <w:rPr>
          <w:rFonts w:asciiTheme="minorHAnsi" w:hAnsiTheme="minorHAnsi" w:cstheme="minorHAnsi"/>
        </w:rPr>
      </w:pPr>
      <w:r w:rsidRPr="00AF17D1">
        <w:rPr>
          <w:rFonts w:asciiTheme="minorHAnsi" w:hAnsiTheme="minorHAnsi" w:cstheme="minorHAnsi"/>
        </w:rPr>
        <w:t>zawarta w dniu ............................ r. w Wielkiej Nieszawce pomiędzy:</w:t>
      </w:r>
    </w:p>
    <w:p w14:paraId="56623B8F" w14:textId="3C26F25C" w:rsidR="008B427D" w:rsidRPr="00AF17D1" w:rsidRDefault="008B427D" w:rsidP="008B427D">
      <w:pPr>
        <w:tabs>
          <w:tab w:val="left" w:pos="0"/>
        </w:tabs>
        <w:jc w:val="both"/>
        <w:rPr>
          <w:rFonts w:asciiTheme="minorHAnsi" w:hAnsiTheme="minorHAnsi" w:cstheme="minorHAnsi"/>
          <w:bCs/>
        </w:rPr>
      </w:pPr>
      <w:r w:rsidRPr="00AF17D1">
        <w:rPr>
          <w:rFonts w:asciiTheme="minorHAnsi" w:hAnsiTheme="minorHAnsi" w:cstheme="minorHAnsi"/>
        </w:rPr>
        <w:t>Gminą Wielka Nieszawka mającą siedzibę w Wielkiej Nieszawce przy ul. Toruńskiej 12 zwaną w dalszej części Umowy ZAMAWIAJĄCYM reprezentowanym przez:</w:t>
      </w:r>
    </w:p>
    <w:p w14:paraId="1193BA63"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Krzysztofa Czarneckiego− Wójta Gminy,</w:t>
      </w:r>
    </w:p>
    <w:p w14:paraId="6B622ED8"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Przy kontrasygnacie Skarbnik Gminy – Moniki Szczerkowskiej</w:t>
      </w:r>
    </w:p>
    <w:p w14:paraId="30AC0E3A"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a</w:t>
      </w:r>
    </w:p>
    <w:p w14:paraId="53AAA75A"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w:t>
      </w:r>
    </w:p>
    <w:p w14:paraId="54E31132" w14:textId="77777777" w:rsidR="008B427D" w:rsidRPr="00AF17D1" w:rsidRDefault="008B427D" w:rsidP="008B427D">
      <w:pPr>
        <w:tabs>
          <w:tab w:val="left" w:pos="0"/>
        </w:tabs>
        <w:rPr>
          <w:rFonts w:asciiTheme="minorHAnsi" w:hAnsiTheme="minorHAnsi" w:cstheme="minorHAnsi"/>
        </w:rPr>
      </w:pPr>
      <w:r w:rsidRPr="00AF17D1">
        <w:rPr>
          <w:rFonts w:asciiTheme="minorHAnsi" w:hAnsiTheme="minorHAnsi" w:cstheme="minorHAnsi"/>
        </w:rPr>
        <w:t>działającym na podstawie wpisu do rejestru KRS ............................./ wpisanym do ewidencji działalności gospodarczej ................................, posiadającym  NIP .........................., REGON .......................................</w:t>
      </w:r>
    </w:p>
    <w:p w14:paraId="26177B6A"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zwanym w dalszej części umowy WYKONAWCĄ reprezentowanym przez :</w:t>
      </w:r>
    </w:p>
    <w:p w14:paraId="6DE65996" w14:textId="77777777" w:rsidR="008B427D" w:rsidRPr="00AF17D1" w:rsidRDefault="008B427D" w:rsidP="008B427D">
      <w:pPr>
        <w:tabs>
          <w:tab w:val="left" w:pos="142"/>
        </w:tabs>
        <w:ind w:left="142" w:hanging="142"/>
        <w:rPr>
          <w:rFonts w:asciiTheme="minorHAnsi" w:hAnsiTheme="minorHAnsi" w:cstheme="minorHAnsi"/>
        </w:rPr>
      </w:pPr>
      <w:r w:rsidRPr="00AF17D1">
        <w:rPr>
          <w:rFonts w:asciiTheme="minorHAnsi" w:hAnsiTheme="minorHAnsi" w:cstheme="minorHAnsi"/>
        </w:rPr>
        <w:t xml:space="preserve"> ....................................................................................................................................</w:t>
      </w:r>
    </w:p>
    <w:p w14:paraId="3907C5A8" w14:textId="2970A714" w:rsidR="008B427D" w:rsidRPr="00AF17D1" w:rsidRDefault="00B75654" w:rsidP="008B427D">
      <w:pPr>
        <w:pStyle w:val="Bezodstpw"/>
        <w:spacing w:line="276" w:lineRule="auto"/>
        <w:rPr>
          <w:rFonts w:asciiTheme="minorHAnsi" w:hAnsiTheme="minorHAnsi" w:cstheme="minorHAnsi"/>
          <w:b/>
        </w:rPr>
      </w:pPr>
      <w:r w:rsidRPr="00AF17D1">
        <w:rPr>
          <w:rFonts w:asciiTheme="minorHAnsi" w:hAnsiTheme="minorHAnsi" w:cstheme="minorHAnsi"/>
        </w:rPr>
        <w:t>o następującej treści:</w:t>
      </w:r>
    </w:p>
    <w:p w14:paraId="7A3682BD" w14:textId="77777777" w:rsidR="008B427D" w:rsidRPr="00AF17D1" w:rsidRDefault="008B427D" w:rsidP="008B427D">
      <w:pPr>
        <w:tabs>
          <w:tab w:val="left" w:pos="142"/>
        </w:tabs>
        <w:spacing w:line="276" w:lineRule="auto"/>
        <w:ind w:left="142" w:hanging="142"/>
        <w:jc w:val="center"/>
        <w:rPr>
          <w:rFonts w:asciiTheme="minorHAnsi" w:hAnsiTheme="minorHAnsi" w:cstheme="minorHAnsi"/>
          <w:b/>
        </w:rPr>
      </w:pPr>
    </w:p>
    <w:p w14:paraId="18427C28" w14:textId="77777777" w:rsidR="008B427D" w:rsidRPr="00AF17D1" w:rsidRDefault="008B427D" w:rsidP="008B427D">
      <w:pPr>
        <w:tabs>
          <w:tab w:val="left" w:pos="142"/>
        </w:tabs>
        <w:spacing w:line="276" w:lineRule="auto"/>
        <w:ind w:left="142" w:hanging="142"/>
        <w:jc w:val="center"/>
        <w:rPr>
          <w:rFonts w:asciiTheme="minorHAnsi" w:hAnsiTheme="minorHAnsi" w:cstheme="minorHAnsi"/>
          <w:b/>
        </w:rPr>
      </w:pPr>
      <w:r w:rsidRPr="00AF17D1">
        <w:rPr>
          <w:rFonts w:asciiTheme="minorHAnsi" w:hAnsiTheme="minorHAnsi" w:cstheme="minorHAnsi"/>
          <w:b/>
        </w:rPr>
        <w:t>§ 1.</w:t>
      </w:r>
    </w:p>
    <w:p w14:paraId="5EA111C6" w14:textId="605FC3CB" w:rsidR="008B427D" w:rsidRPr="00AF17D1" w:rsidRDefault="008B427D" w:rsidP="00AF17D1">
      <w:pPr>
        <w:tabs>
          <w:tab w:val="left" w:pos="142"/>
        </w:tabs>
        <w:spacing w:line="276" w:lineRule="auto"/>
        <w:ind w:left="142" w:hanging="142"/>
        <w:jc w:val="center"/>
        <w:rPr>
          <w:rFonts w:asciiTheme="minorHAnsi" w:hAnsiTheme="minorHAnsi" w:cstheme="minorHAnsi"/>
          <w:b/>
        </w:rPr>
      </w:pPr>
      <w:r w:rsidRPr="00AF17D1">
        <w:rPr>
          <w:rFonts w:asciiTheme="minorHAnsi" w:hAnsiTheme="minorHAnsi" w:cstheme="minorHAnsi"/>
          <w:b/>
        </w:rPr>
        <w:t>Postanowienia ogólne</w:t>
      </w:r>
    </w:p>
    <w:p w14:paraId="6433C6B3" w14:textId="2BE7E72C" w:rsidR="008B427D" w:rsidRPr="00B029D1" w:rsidRDefault="008B427D" w:rsidP="008B427D">
      <w:pPr>
        <w:pStyle w:val="Akapitzlist"/>
        <w:numPr>
          <w:ilvl w:val="0"/>
          <w:numId w:val="12"/>
        </w:numPr>
        <w:tabs>
          <w:tab w:val="left" w:pos="142"/>
        </w:tabs>
        <w:ind w:left="142" w:hanging="142"/>
        <w:jc w:val="both"/>
        <w:rPr>
          <w:rFonts w:asciiTheme="minorHAnsi" w:hAnsiTheme="minorHAnsi" w:cstheme="minorHAnsi"/>
          <w:b/>
          <w:sz w:val="24"/>
          <w:szCs w:val="24"/>
        </w:rPr>
      </w:pPr>
      <w:r w:rsidRPr="00AF17D1">
        <w:rPr>
          <w:rFonts w:asciiTheme="minorHAnsi" w:hAnsiTheme="minorHAnsi" w:cstheme="minorHAnsi"/>
          <w:sz w:val="24"/>
          <w:szCs w:val="24"/>
        </w:rPr>
        <w:t>Zgodnie z  wynikiem postępowania o udzielenie zamówienia publicznego prowadzonego w trybie podstawowym bez negocjacji, o wartości zamówienia nie przekraczającej progów unijnych o jakich stanowi art. 3 ustawy z 11 września 2019 r. - Prawo zamówień publicznych (Dz.U. z 202</w:t>
      </w:r>
      <w:r w:rsidR="004F0013">
        <w:rPr>
          <w:rFonts w:asciiTheme="minorHAnsi" w:hAnsiTheme="minorHAnsi" w:cstheme="minorHAnsi"/>
          <w:sz w:val="24"/>
          <w:szCs w:val="24"/>
        </w:rPr>
        <w:t>3</w:t>
      </w:r>
      <w:r w:rsidRPr="00AF17D1">
        <w:rPr>
          <w:rFonts w:asciiTheme="minorHAnsi" w:hAnsiTheme="minorHAnsi" w:cstheme="minorHAnsi"/>
          <w:sz w:val="24"/>
          <w:szCs w:val="24"/>
        </w:rPr>
        <w:t xml:space="preserve"> r. poz. 1</w:t>
      </w:r>
      <w:r w:rsidR="004F0013">
        <w:rPr>
          <w:rFonts w:asciiTheme="minorHAnsi" w:hAnsiTheme="minorHAnsi" w:cstheme="minorHAnsi"/>
          <w:sz w:val="24"/>
          <w:szCs w:val="24"/>
        </w:rPr>
        <w:t>605</w:t>
      </w:r>
      <w:r w:rsidRPr="00AF17D1">
        <w:rPr>
          <w:rFonts w:asciiTheme="minorHAnsi" w:hAnsiTheme="minorHAnsi" w:cstheme="minorHAnsi"/>
          <w:sz w:val="24"/>
          <w:szCs w:val="24"/>
        </w:rPr>
        <w:t xml:space="preserve"> ze zm.) – dalej zwaną</w:t>
      </w:r>
      <w:r w:rsidR="00B75654" w:rsidRPr="00AF17D1">
        <w:rPr>
          <w:rFonts w:asciiTheme="minorHAnsi" w:hAnsiTheme="minorHAnsi" w:cstheme="minorHAnsi"/>
          <w:sz w:val="24"/>
          <w:szCs w:val="24"/>
        </w:rPr>
        <w:t xml:space="preserve"> </w:t>
      </w:r>
      <w:r w:rsidRPr="00AF17D1">
        <w:rPr>
          <w:rFonts w:asciiTheme="minorHAnsi" w:hAnsiTheme="minorHAnsi" w:cstheme="minorHAnsi"/>
          <w:sz w:val="24"/>
          <w:szCs w:val="24"/>
        </w:rPr>
        <w:t xml:space="preserve">ustawą PZP, Zamawiający zleca, </w:t>
      </w:r>
      <w:r w:rsidR="006F7489" w:rsidRPr="00AF17D1">
        <w:rPr>
          <w:rFonts w:asciiTheme="minorHAnsi" w:hAnsiTheme="minorHAnsi" w:cstheme="minorHAnsi"/>
          <w:sz w:val="24"/>
          <w:szCs w:val="24"/>
        </w:rPr>
        <w:br/>
      </w:r>
      <w:r w:rsidRPr="00AF17D1">
        <w:rPr>
          <w:rFonts w:asciiTheme="minorHAnsi" w:hAnsiTheme="minorHAnsi" w:cstheme="minorHAnsi"/>
          <w:sz w:val="24"/>
          <w:szCs w:val="24"/>
        </w:rPr>
        <w:t xml:space="preserve">a Wykonawca zobowiązuje się zorganizowania </w:t>
      </w:r>
      <w:r w:rsidRPr="00AF17D1">
        <w:rPr>
          <w:rFonts w:asciiTheme="minorHAnsi" w:hAnsiTheme="minorHAnsi" w:cstheme="minorHAnsi"/>
          <w:b/>
          <w:sz w:val="24"/>
          <w:szCs w:val="24"/>
        </w:rPr>
        <w:t xml:space="preserve">kolonii </w:t>
      </w:r>
      <w:r w:rsidR="006F7489" w:rsidRPr="00AF17D1">
        <w:rPr>
          <w:rFonts w:asciiTheme="minorHAnsi" w:hAnsiTheme="minorHAnsi" w:cstheme="minorHAnsi"/>
          <w:b/>
          <w:sz w:val="24"/>
          <w:szCs w:val="24"/>
        </w:rPr>
        <w:t xml:space="preserve">dla dzieci i młodzieży - mieszkańców gminy Wielka </w:t>
      </w:r>
      <w:r w:rsidR="006F7489" w:rsidRPr="00B029D1">
        <w:rPr>
          <w:rFonts w:asciiTheme="minorHAnsi" w:hAnsiTheme="minorHAnsi" w:cstheme="minorHAnsi"/>
          <w:b/>
          <w:sz w:val="24"/>
          <w:szCs w:val="24"/>
        </w:rPr>
        <w:t>Nieszawka</w:t>
      </w:r>
      <w:r w:rsidR="005F1F45" w:rsidRPr="00B029D1">
        <w:rPr>
          <w:rFonts w:asciiTheme="minorHAnsi" w:hAnsiTheme="minorHAnsi" w:cstheme="minorHAnsi"/>
          <w:b/>
          <w:sz w:val="24"/>
          <w:szCs w:val="24"/>
        </w:rPr>
        <w:t xml:space="preserve"> </w:t>
      </w:r>
      <w:r w:rsidR="00B029D1" w:rsidRPr="00B029D1">
        <w:rPr>
          <w:rFonts w:asciiTheme="minorHAnsi" w:hAnsiTheme="minorHAnsi" w:cstheme="minorHAnsi"/>
          <w:b/>
          <w:sz w:val="24"/>
          <w:szCs w:val="24"/>
        </w:rPr>
        <w:t xml:space="preserve">w </w:t>
      </w:r>
      <w:r w:rsidR="00EF26C1">
        <w:rPr>
          <w:rFonts w:asciiTheme="minorHAnsi" w:hAnsiTheme="minorHAnsi" w:cstheme="minorHAnsi"/>
          <w:b/>
          <w:sz w:val="24"/>
          <w:szCs w:val="24"/>
        </w:rPr>
        <w:t xml:space="preserve">miejscowości: Zakopane, </w:t>
      </w:r>
      <w:r w:rsidR="00B029D1" w:rsidRPr="00B029D1">
        <w:rPr>
          <w:rFonts w:asciiTheme="minorHAnsi" w:hAnsiTheme="minorHAnsi" w:cstheme="minorHAnsi"/>
          <w:b/>
          <w:sz w:val="24"/>
          <w:szCs w:val="24"/>
        </w:rPr>
        <w:t>powi</w:t>
      </w:r>
      <w:r w:rsidR="00EF26C1">
        <w:rPr>
          <w:rFonts w:asciiTheme="minorHAnsi" w:hAnsiTheme="minorHAnsi" w:cstheme="minorHAnsi"/>
          <w:b/>
          <w:sz w:val="24"/>
          <w:szCs w:val="24"/>
        </w:rPr>
        <w:t>at</w:t>
      </w:r>
      <w:r w:rsidR="00B029D1" w:rsidRPr="00B029D1">
        <w:rPr>
          <w:rFonts w:asciiTheme="minorHAnsi" w:hAnsiTheme="minorHAnsi" w:cstheme="minorHAnsi"/>
          <w:b/>
          <w:sz w:val="24"/>
          <w:szCs w:val="24"/>
        </w:rPr>
        <w:t xml:space="preserve"> tatrzański, woj. małopolskie</w:t>
      </w:r>
      <w:r w:rsidR="006F7489" w:rsidRPr="00B029D1">
        <w:rPr>
          <w:rFonts w:asciiTheme="minorHAnsi" w:hAnsiTheme="minorHAnsi" w:cstheme="minorHAnsi"/>
          <w:b/>
          <w:sz w:val="24"/>
          <w:szCs w:val="24"/>
        </w:rPr>
        <w:t xml:space="preserve">, </w:t>
      </w:r>
      <w:r w:rsidRPr="00B029D1">
        <w:rPr>
          <w:rFonts w:asciiTheme="minorHAnsi" w:hAnsiTheme="minorHAnsi" w:cstheme="minorHAnsi"/>
          <w:b/>
          <w:sz w:val="24"/>
          <w:szCs w:val="24"/>
        </w:rPr>
        <w:t>z program</w:t>
      </w:r>
      <w:r w:rsidR="006F7489" w:rsidRPr="00B029D1">
        <w:rPr>
          <w:rFonts w:asciiTheme="minorHAnsi" w:hAnsiTheme="minorHAnsi" w:cstheme="minorHAnsi"/>
          <w:b/>
          <w:sz w:val="24"/>
          <w:szCs w:val="24"/>
        </w:rPr>
        <w:t>em</w:t>
      </w:r>
      <w:r w:rsidRPr="00B029D1">
        <w:rPr>
          <w:rFonts w:asciiTheme="minorHAnsi" w:hAnsiTheme="minorHAnsi" w:cstheme="minorHAnsi"/>
          <w:b/>
          <w:sz w:val="24"/>
          <w:szCs w:val="24"/>
        </w:rPr>
        <w:t xml:space="preserve"> rekreacyjnym oraz  programem z zakresu profilaktyki i rozwiązywania problemów uzależnień</w:t>
      </w:r>
      <w:r w:rsidR="00B75654" w:rsidRPr="00B029D1">
        <w:rPr>
          <w:rFonts w:asciiTheme="minorHAnsi" w:hAnsiTheme="minorHAnsi" w:cstheme="minorHAnsi"/>
          <w:b/>
          <w:sz w:val="24"/>
          <w:szCs w:val="24"/>
        </w:rPr>
        <w:t>.</w:t>
      </w:r>
    </w:p>
    <w:p w14:paraId="315A9ED7" w14:textId="72F431F9" w:rsidR="008B427D" w:rsidRPr="00AF17D1" w:rsidRDefault="008B427D" w:rsidP="008B427D">
      <w:pPr>
        <w:pStyle w:val="Akapitzlist"/>
        <w:numPr>
          <w:ilvl w:val="0"/>
          <w:numId w:val="12"/>
        </w:numPr>
        <w:tabs>
          <w:tab w:val="left" w:pos="142"/>
        </w:tabs>
        <w:ind w:left="142" w:hanging="142"/>
        <w:jc w:val="both"/>
        <w:rPr>
          <w:rFonts w:asciiTheme="minorHAnsi" w:hAnsiTheme="minorHAnsi" w:cstheme="minorHAnsi"/>
          <w:b/>
          <w:bCs/>
          <w:sz w:val="24"/>
          <w:szCs w:val="24"/>
        </w:rPr>
      </w:pPr>
      <w:r w:rsidRPr="00AF17D1">
        <w:rPr>
          <w:rFonts w:asciiTheme="minorHAnsi" w:hAnsiTheme="minorHAnsi" w:cstheme="minorHAnsi"/>
          <w:sz w:val="24"/>
          <w:szCs w:val="24"/>
        </w:rPr>
        <w:t xml:space="preserve">Termin realizacji: </w:t>
      </w:r>
      <w:r w:rsidRPr="00AF17D1">
        <w:rPr>
          <w:rFonts w:asciiTheme="minorHAnsi" w:hAnsiTheme="minorHAnsi" w:cstheme="minorHAnsi"/>
          <w:b/>
          <w:bCs/>
          <w:sz w:val="24"/>
          <w:szCs w:val="24"/>
        </w:rPr>
        <w:t>od dnia 2</w:t>
      </w:r>
      <w:r w:rsidR="004F0013">
        <w:rPr>
          <w:rFonts w:asciiTheme="minorHAnsi" w:hAnsiTheme="minorHAnsi" w:cstheme="minorHAnsi"/>
          <w:b/>
          <w:bCs/>
          <w:sz w:val="24"/>
          <w:szCs w:val="24"/>
        </w:rPr>
        <w:t>2</w:t>
      </w:r>
      <w:r w:rsidRPr="00AF17D1">
        <w:rPr>
          <w:rFonts w:asciiTheme="minorHAnsi" w:hAnsiTheme="minorHAnsi" w:cstheme="minorHAnsi"/>
          <w:b/>
          <w:bCs/>
          <w:sz w:val="24"/>
          <w:szCs w:val="24"/>
        </w:rPr>
        <w:t>.06.202</w:t>
      </w:r>
      <w:r w:rsidR="004F0013">
        <w:rPr>
          <w:rFonts w:asciiTheme="minorHAnsi" w:hAnsiTheme="minorHAnsi" w:cstheme="minorHAnsi"/>
          <w:b/>
          <w:bCs/>
          <w:sz w:val="24"/>
          <w:szCs w:val="24"/>
        </w:rPr>
        <w:t>4</w:t>
      </w:r>
      <w:r w:rsidRPr="00AF17D1">
        <w:rPr>
          <w:rFonts w:asciiTheme="minorHAnsi" w:hAnsiTheme="minorHAnsi" w:cstheme="minorHAnsi"/>
          <w:b/>
          <w:bCs/>
          <w:sz w:val="24"/>
          <w:szCs w:val="24"/>
        </w:rPr>
        <w:t xml:space="preserve"> r. do dnia 0</w:t>
      </w:r>
      <w:r w:rsidR="004F0013">
        <w:rPr>
          <w:rFonts w:asciiTheme="minorHAnsi" w:hAnsiTheme="minorHAnsi" w:cstheme="minorHAnsi"/>
          <w:b/>
          <w:bCs/>
          <w:sz w:val="24"/>
          <w:szCs w:val="24"/>
        </w:rPr>
        <w:t>1</w:t>
      </w:r>
      <w:r w:rsidRPr="00AF17D1">
        <w:rPr>
          <w:rFonts w:asciiTheme="minorHAnsi" w:hAnsiTheme="minorHAnsi" w:cstheme="minorHAnsi"/>
          <w:b/>
          <w:bCs/>
          <w:sz w:val="24"/>
          <w:szCs w:val="24"/>
        </w:rPr>
        <w:t>.07.202</w:t>
      </w:r>
      <w:r w:rsidR="004F0013">
        <w:rPr>
          <w:rFonts w:asciiTheme="minorHAnsi" w:hAnsiTheme="minorHAnsi" w:cstheme="minorHAnsi"/>
          <w:b/>
          <w:bCs/>
          <w:sz w:val="24"/>
          <w:szCs w:val="24"/>
        </w:rPr>
        <w:t>4</w:t>
      </w:r>
      <w:r w:rsidRPr="00AF17D1">
        <w:rPr>
          <w:rFonts w:asciiTheme="minorHAnsi" w:hAnsiTheme="minorHAnsi" w:cstheme="minorHAnsi"/>
          <w:b/>
          <w:bCs/>
          <w:sz w:val="24"/>
          <w:szCs w:val="24"/>
        </w:rPr>
        <w:t xml:space="preserve"> r. </w:t>
      </w:r>
    </w:p>
    <w:p w14:paraId="7C8C6176" w14:textId="0BED9D31" w:rsidR="008B427D" w:rsidRPr="00AF17D1" w:rsidRDefault="008B427D" w:rsidP="008B427D">
      <w:pPr>
        <w:pStyle w:val="Akapitzlist"/>
        <w:numPr>
          <w:ilvl w:val="0"/>
          <w:numId w:val="12"/>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Uczestnicy:</w:t>
      </w:r>
      <w:r w:rsidR="00B75654" w:rsidRPr="00AF17D1">
        <w:rPr>
          <w:rFonts w:asciiTheme="minorHAnsi" w:hAnsiTheme="minorHAnsi" w:cstheme="minorHAnsi"/>
          <w:sz w:val="24"/>
          <w:szCs w:val="24"/>
        </w:rPr>
        <w:t xml:space="preserve"> </w:t>
      </w:r>
      <w:r w:rsidRPr="00AF17D1">
        <w:rPr>
          <w:rFonts w:asciiTheme="minorHAnsi" w:hAnsiTheme="minorHAnsi" w:cstheme="minorHAnsi"/>
          <w:sz w:val="24"/>
          <w:szCs w:val="24"/>
        </w:rPr>
        <w:t>Dzieci i młodzie</w:t>
      </w:r>
      <w:r w:rsidR="00B75654" w:rsidRPr="00AF17D1">
        <w:rPr>
          <w:rFonts w:asciiTheme="minorHAnsi" w:hAnsiTheme="minorHAnsi" w:cstheme="minorHAnsi"/>
          <w:sz w:val="24"/>
          <w:szCs w:val="24"/>
        </w:rPr>
        <w:t xml:space="preserve">ż </w:t>
      </w:r>
      <w:r w:rsidRPr="00AF17D1">
        <w:rPr>
          <w:rFonts w:asciiTheme="minorHAnsi" w:hAnsiTheme="minorHAnsi" w:cstheme="minorHAnsi"/>
          <w:sz w:val="24"/>
          <w:szCs w:val="24"/>
        </w:rPr>
        <w:t>w</w:t>
      </w:r>
      <w:r w:rsidR="00B75654" w:rsidRPr="00AF17D1">
        <w:rPr>
          <w:rFonts w:asciiTheme="minorHAnsi" w:hAnsiTheme="minorHAnsi" w:cstheme="minorHAnsi"/>
          <w:sz w:val="24"/>
          <w:szCs w:val="24"/>
        </w:rPr>
        <w:t xml:space="preserve"> </w:t>
      </w:r>
      <w:r w:rsidRPr="00AF17D1">
        <w:rPr>
          <w:rFonts w:asciiTheme="minorHAnsi" w:hAnsiTheme="minorHAnsi" w:cstheme="minorHAnsi"/>
          <w:sz w:val="24"/>
          <w:szCs w:val="24"/>
        </w:rPr>
        <w:t>wieku od 7 do 16 lat</w:t>
      </w:r>
      <w:r w:rsidR="00B75654" w:rsidRPr="00AF17D1">
        <w:rPr>
          <w:rFonts w:asciiTheme="minorHAnsi" w:hAnsiTheme="minorHAnsi" w:cstheme="minorHAnsi"/>
          <w:sz w:val="24"/>
          <w:szCs w:val="24"/>
        </w:rPr>
        <w:t xml:space="preserve"> </w:t>
      </w:r>
      <w:r w:rsidR="006F7489" w:rsidRPr="00AF17D1">
        <w:rPr>
          <w:rFonts w:asciiTheme="minorHAnsi" w:hAnsiTheme="minorHAnsi" w:cstheme="minorHAnsi"/>
          <w:sz w:val="24"/>
          <w:szCs w:val="24"/>
        </w:rPr>
        <w:t xml:space="preserve">- mieszkańcy </w:t>
      </w:r>
      <w:r w:rsidRPr="00AF17D1">
        <w:rPr>
          <w:rFonts w:asciiTheme="minorHAnsi" w:hAnsiTheme="minorHAnsi" w:cstheme="minorHAnsi"/>
          <w:sz w:val="24"/>
          <w:szCs w:val="24"/>
        </w:rPr>
        <w:t xml:space="preserve">Gminy Wielka Nieszawka (ogółem nie mniej niż 70 i nie więcej niż </w:t>
      </w:r>
      <w:r w:rsidR="003B0B5E">
        <w:rPr>
          <w:rFonts w:asciiTheme="minorHAnsi" w:hAnsiTheme="minorHAnsi" w:cstheme="minorHAnsi"/>
          <w:sz w:val="24"/>
          <w:szCs w:val="24"/>
        </w:rPr>
        <w:t xml:space="preserve">140 </w:t>
      </w:r>
      <w:r w:rsidRPr="00AF17D1">
        <w:rPr>
          <w:rFonts w:asciiTheme="minorHAnsi" w:hAnsiTheme="minorHAnsi" w:cstheme="minorHAnsi"/>
          <w:sz w:val="24"/>
          <w:szCs w:val="24"/>
        </w:rPr>
        <w:t>osób).</w:t>
      </w:r>
    </w:p>
    <w:p w14:paraId="3083F763" w14:textId="3B3FA617" w:rsidR="008B427D" w:rsidRPr="00AF17D1" w:rsidRDefault="006F7489" w:rsidP="008B427D">
      <w:pPr>
        <w:pStyle w:val="Akapitzlist"/>
        <w:numPr>
          <w:ilvl w:val="0"/>
          <w:numId w:val="12"/>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Kolonie zostaną zorganizowane w</w:t>
      </w:r>
      <w:r w:rsidR="008B427D" w:rsidRPr="005F1F45">
        <w:rPr>
          <w:rFonts w:asciiTheme="minorHAnsi" w:hAnsiTheme="minorHAnsi" w:cstheme="minorHAnsi"/>
          <w:color w:val="FF0000"/>
          <w:sz w:val="24"/>
          <w:szCs w:val="24"/>
        </w:rPr>
        <w:t xml:space="preserve"> </w:t>
      </w:r>
      <w:r w:rsidR="008B427D" w:rsidRPr="00AF17D1">
        <w:rPr>
          <w:rFonts w:asciiTheme="minorHAnsi" w:hAnsiTheme="minorHAnsi" w:cstheme="minorHAnsi"/>
          <w:sz w:val="24"/>
          <w:szCs w:val="24"/>
        </w:rPr>
        <w:t xml:space="preserve">……………………………… </w:t>
      </w:r>
    </w:p>
    <w:p w14:paraId="51B64CD5" w14:textId="3DD9F5F8" w:rsidR="008B427D" w:rsidRPr="00AF17D1" w:rsidRDefault="006F7489" w:rsidP="008B427D">
      <w:pPr>
        <w:pStyle w:val="Akapitzlist"/>
        <w:numPr>
          <w:ilvl w:val="0"/>
          <w:numId w:val="12"/>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Wykonawca zobowiązuje się zrealizować usługę będącą przedmiotem umowy zgodnie </w:t>
      </w:r>
      <w:r w:rsidRPr="00AF17D1">
        <w:rPr>
          <w:rFonts w:asciiTheme="minorHAnsi" w:hAnsiTheme="minorHAnsi" w:cstheme="minorHAnsi"/>
          <w:sz w:val="24"/>
          <w:szCs w:val="24"/>
        </w:rPr>
        <w:br/>
        <w:t>z umową i stanowiącymi integralną część umowy</w:t>
      </w:r>
      <w:r w:rsidR="008B427D" w:rsidRPr="00AF17D1">
        <w:rPr>
          <w:rFonts w:asciiTheme="minorHAnsi" w:hAnsiTheme="minorHAnsi" w:cstheme="minorHAnsi"/>
          <w:sz w:val="24"/>
          <w:szCs w:val="24"/>
        </w:rPr>
        <w:t xml:space="preserve"> załącznikami do umowy</w:t>
      </w:r>
      <w:r w:rsidRPr="00AF17D1">
        <w:rPr>
          <w:rFonts w:asciiTheme="minorHAnsi" w:hAnsiTheme="minorHAnsi" w:cstheme="minorHAnsi"/>
          <w:sz w:val="24"/>
          <w:szCs w:val="24"/>
        </w:rPr>
        <w:t>, którymi są</w:t>
      </w:r>
      <w:r w:rsidR="008B427D" w:rsidRPr="00AF17D1">
        <w:rPr>
          <w:rFonts w:asciiTheme="minorHAnsi" w:hAnsiTheme="minorHAnsi" w:cstheme="minorHAnsi"/>
          <w:sz w:val="24"/>
          <w:szCs w:val="24"/>
        </w:rPr>
        <w:t xml:space="preserve">: </w:t>
      </w:r>
    </w:p>
    <w:p w14:paraId="59AE663D" w14:textId="6DBDF725" w:rsidR="008B427D" w:rsidRPr="00AF17D1" w:rsidRDefault="008B427D" w:rsidP="008B427D">
      <w:pPr>
        <w:pStyle w:val="Akapitzlist"/>
        <w:numPr>
          <w:ilvl w:val="0"/>
          <w:numId w:val="11"/>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SWZ</w:t>
      </w:r>
      <w:r w:rsidR="00AF17D1" w:rsidRPr="00AF17D1">
        <w:rPr>
          <w:rFonts w:asciiTheme="minorHAnsi" w:hAnsiTheme="minorHAnsi" w:cstheme="minorHAnsi"/>
          <w:sz w:val="24"/>
          <w:szCs w:val="24"/>
        </w:rPr>
        <w:t>.</w:t>
      </w:r>
    </w:p>
    <w:p w14:paraId="12950A5B" w14:textId="2BBF2E4B" w:rsidR="008B427D" w:rsidRPr="00AF17D1" w:rsidRDefault="008B427D" w:rsidP="008B427D">
      <w:pPr>
        <w:pStyle w:val="Akapitzlist"/>
        <w:numPr>
          <w:ilvl w:val="0"/>
          <w:numId w:val="11"/>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Oferta Wykonawcy</w:t>
      </w:r>
      <w:r w:rsidR="00AF17D1" w:rsidRPr="00AF17D1">
        <w:rPr>
          <w:rFonts w:asciiTheme="minorHAnsi" w:hAnsiTheme="minorHAnsi" w:cstheme="minorHAnsi"/>
          <w:sz w:val="24"/>
          <w:szCs w:val="24"/>
        </w:rPr>
        <w:t>.</w:t>
      </w:r>
    </w:p>
    <w:p w14:paraId="7ABAF084" w14:textId="77777777" w:rsidR="008B427D" w:rsidRPr="00AF17D1" w:rsidRDefault="008B427D" w:rsidP="008B427D">
      <w:pPr>
        <w:pStyle w:val="Akapitzlist"/>
        <w:tabs>
          <w:tab w:val="left" w:pos="142"/>
        </w:tabs>
        <w:ind w:left="142"/>
        <w:jc w:val="both"/>
        <w:rPr>
          <w:rFonts w:asciiTheme="minorHAnsi" w:hAnsiTheme="minorHAnsi" w:cstheme="minorHAnsi"/>
          <w:sz w:val="24"/>
          <w:szCs w:val="24"/>
        </w:rPr>
      </w:pPr>
    </w:p>
    <w:p w14:paraId="70A9DF47" w14:textId="77777777" w:rsidR="008B427D" w:rsidRPr="00AF17D1" w:rsidRDefault="008B427D" w:rsidP="008B427D">
      <w:pPr>
        <w:tabs>
          <w:tab w:val="left" w:pos="142"/>
        </w:tabs>
        <w:spacing w:line="276" w:lineRule="auto"/>
        <w:ind w:left="142" w:hanging="142"/>
        <w:jc w:val="center"/>
        <w:rPr>
          <w:rFonts w:asciiTheme="minorHAnsi" w:hAnsiTheme="minorHAnsi" w:cstheme="minorHAnsi"/>
          <w:b/>
        </w:rPr>
      </w:pPr>
      <w:r w:rsidRPr="00AF17D1">
        <w:rPr>
          <w:rFonts w:asciiTheme="minorHAnsi" w:hAnsiTheme="minorHAnsi" w:cstheme="minorHAnsi"/>
          <w:b/>
        </w:rPr>
        <w:t>§ 2.</w:t>
      </w:r>
    </w:p>
    <w:p w14:paraId="3FE79337" w14:textId="77777777" w:rsidR="008B427D" w:rsidRPr="00AF17D1" w:rsidRDefault="008B427D" w:rsidP="008B427D">
      <w:pPr>
        <w:tabs>
          <w:tab w:val="left" w:pos="142"/>
        </w:tabs>
        <w:spacing w:line="276" w:lineRule="auto"/>
        <w:ind w:left="142" w:hanging="142"/>
        <w:jc w:val="center"/>
        <w:rPr>
          <w:rFonts w:asciiTheme="minorHAnsi" w:hAnsiTheme="minorHAnsi" w:cstheme="minorHAnsi"/>
          <w:b/>
        </w:rPr>
      </w:pPr>
      <w:r w:rsidRPr="00AF17D1">
        <w:rPr>
          <w:rFonts w:asciiTheme="minorHAnsi" w:hAnsiTheme="minorHAnsi" w:cstheme="minorHAnsi"/>
          <w:b/>
        </w:rPr>
        <w:t>Obowiązki i prawa stron umowy</w:t>
      </w:r>
    </w:p>
    <w:p w14:paraId="32077887" w14:textId="653B6D2C" w:rsidR="008B427D" w:rsidRPr="00AF17D1" w:rsidRDefault="00515913" w:rsidP="008B427D">
      <w:pPr>
        <w:pStyle w:val="Akapitzlist"/>
        <w:numPr>
          <w:ilvl w:val="0"/>
          <w:numId w:val="9"/>
        </w:numPr>
        <w:tabs>
          <w:tab w:val="left" w:pos="142"/>
        </w:tabs>
        <w:ind w:left="142" w:hanging="142"/>
        <w:jc w:val="both"/>
        <w:rPr>
          <w:rFonts w:asciiTheme="minorHAnsi" w:hAnsiTheme="minorHAnsi" w:cstheme="minorHAnsi"/>
          <w:b/>
          <w:sz w:val="24"/>
          <w:szCs w:val="24"/>
        </w:rPr>
      </w:pPr>
      <w:r w:rsidRPr="00AF17D1">
        <w:rPr>
          <w:rFonts w:asciiTheme="minorHAnsi" w:hAnsiTheme="minorHAnsi" w:cstheme="minorHAnsi"/>
          <w:b/>
          <w:sz w:val="24"/>
          <w:szCs w:val="24"/>
        </w:rPr>
        <w:t xml:space="preserve">Obowiązkiem </w:t>
      </w:r>
      <w:r w:rsidR="008B427D" w:rsidRPr="00AF17D1">
        <w:rPr>
          <w:rFonts w:asciiTheme="minorHAnsi" w:hAnsiTheme="minorHAnsi" w:cstheme="minorHAnsi"/>
          <w:b/>
          <w:sz w:val="24"/>
          <w:szCs w:val="24"/>
        </w:rPr>
        <w:t>Wykonawcy</w:t>
      </w:r>
      <w:r w:rsidR="007E0DDF" w:rsidRPr="00AF17D1">
        <w:rPr>
          <w:rFonts w:asciiTheme="minorHAnsi" w:hAnsiTheme="minorHAnsi" w:cstheme="minorHAnsi"/>
          <w:b/>
          <w:sz w:val="24"/>
          <w:szCs w:val="24"/>
        </w:rPr>
        <w:t xml:space="preserve"> jest w szczególności</w:t>
      </w:r>
      <w:r w:rsidR="008B427D" w:rsidRPr="00AF17D1">
        <w:rPr>
          <w:rFonts w:asciiTheme="minorHAnsi" w:hAnsiTheme="minorHAnsi" w:cstheme="minorHAnsi"/>
          <w:b/>
          <w:sz w:val="24"/>
          <w:szCs w:val="24"/>
        </w:rPr>
        <w:t>:</w:t>
      </w:r>
    </w:p>
    <w:p w14:paraId="63A79AD3" w14:textId="39CA11C4" w:rsidR="008B427D" w:rsidRPr="00AF17D1" w:rsidRDefault="007E0DDF" w:rsidP="008B427D">
      <w:pPr>
        <w:pStyle w:val="Akapitzlist"/>
        <w:numPr>
          <w:ilvl w:val="0"/>
          <w:numId w:val="8"/>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lastRenderedPageBreak/>
        <w:t>Dowiezienie uczestników kolonii</w:t>
      </w:r>
      <w:r w:rsidR="008B427D" w:rsidRPr="00AF17D1">
        <w:rPr>
          <w:rFonts w:asciiTheme="minorHAnsi" w:hAnsiTheme="minorHAnsi" w:cstheme="minorHAnsi"/>
          <w:sz w:val="24"/>
          <w:szCs w:val="24"/>
        </w:rPr>
        <w:t xml:space="preserve"> do ośrodka </w:t>
      </w:r>
      <w:r w:rsidRPr="00AF17D1">
        <w:rPr>
          <w:rFonts w:asciiTheme="minorHAnsi" w:hAnsiTheme="minorHAnsi" w:cstheme="minorHAnsi"/>
          <w:sz w:val="24"/>
          <w:szCs w:val="24"/>
        </w:rPr>
        <w:t xml:space="preserve">kolonijnego </w:t>
      </w:r>
      <w:r w:rsidR="008B427D" w:rsidRPr="00AF17D1">
        <w:rPr>
          <w:rFonts w:asciiTheme="minorHAnsi" w:hAnsiTheme="minorHAnsi" w:cstheme="minorHAnsi"/>
          <w:sz w:val="24"/>
          <w:szCs w:val="24"/>
        </w:rPr>
        <w:t xml:space="preserve">z miejscowości Wielka Nieszawka i odwiezienie </w:t>
      </w:r>
      <w:r w:rsidRPr="00AF17D1">
        <w:rPr>
          <w:rFonts w:asciiTheme="minorHAnsi" w:hAnsiTheme="minorHAnsi" w:cstheme="minorHAnsi"/>
          <w:sz w:val="24"/>
          <w:szCs w:val="24"/>
        </w:rPr>
        <w:t xml:space="preserve">uczestników kolonii </w:t>
      </w:r>
      <w:r w:rsidR="008B427D" w:rsidRPr="00AF17D1">
        <w:rPr>
          <w:rFonts w:asciiTheme="minorHAnsi" w:hAnsiTheme="minorHAnsi" w:cstheme="minorHAnsi"/>
          <w:sz w:val="24"/>
          <w:szCs w:val="24"/>
        </w:rPr>
        <w:t xml:space="preserve">z ośrodka </w:t>
      </w:r>
      <w:r w:rsidRPr="00AF17D1">
        <w:rPr>
          <w:rFonts w:asciiTheme="minorHAnsi" w:hAnsiTheme="minorHAnsi" w:cstheme="minorHAnsi"/>
          <w:sz w:val="24"/>
          <w:szCs w:val="24"/>
        </w:rPr>
        <w:t xml:space="preserve">kolonijnego </w:t>
      </w:r>
      <w:r w:rsidR="008B427D" w:rsidRPr="00AF17D1">
        <w:rPr>
          <w:rFonts w:asciiTheme="minorHAnsi" w:hAnsiTheme="minorHAnsi" w:cstheme="minorHAnsi"/>
          <w:sz w:val="24"/>
          <w:szCs w:val="24"/>
        </w:rPr>
        <w:t xml:space="preserve">do Wielkiej Nieszawki po zakończeniu turnusu z zapewnieniem opieki </w:t>
      </w:r>
      <w:r w:rsidRPr="00AF17D1">
        <w:rPr>
          <w:rFonts w:asciiTheme="minorHAnsi" w:hAnsiTheme="minorHAnsi" w:cstheme="minorHAnsi"/>
          <w:sz w:val="24"/>
          <w:szCs w:val="24"/>
        </w:rPr>
        <w:t>przez</w:t>
      </w:r>
      <w:r w:rsidR="008B427D" w:rsidRPr="00AF17D1">
        <w:rPr>
          <w:rFonts w:asciiTheme="minorHAnsi" w:hAnsiTheme="minorHAnsi" w:cstheme="minorHAnsi"/>
          <w:sz w:val="24"/>
          <w:szCs w:val="24"/>
        </w:rPr>
        <w:t xml:space="preserve"> wychowawców. Transport autokarami sprawnymi technicznie o podwyższonym standardzie</w:t>
      </w:r>
      <w:r w:rsidR="00AF17D1" w:rsidRPr="00AF17D1">
        <w:rPr>
          <w:rFonts w:asciiTheme="minorHAnsi" w:hAnsiTheme="minorHAnsi" w:cstheme="minorHAnsi"/>
          <w:sz w:val="24"/>
          <w:szCs w:val="24"/>
        </w:rPr>
        <w:t>,</w:t>
      </w:r>
      <w:r w:rsidRPr="00AF17D1">
        <w:rPr>
          <w:rFonts w:asciiTheme="minorHAnsi" w:hAnsiTheme="minorHAnsi" w:cstheme="minorHAnsi"/>
          <w:sz w:val="24"/>
          <w:szCs w:val="24"/>
        </w:rPr>
        <w:t xml:space="preserve"> tj. posiadającymi co najmniej </w:t>
      </w:r>
      <w:r w:rsidR="008B427D" w:rsidRPr="00AF17D1">
        <w:rPr>
          <w:rFonts w:asciiTheme="minorHAnsi" w:hAnsiTheme="minorHAnsi" w:cstheme="minorHAnsi"/>
          <w:sz w:val="24"/>
          <w:szCs w:val="24"/>
        </w:rPr>
        <w:t>uchylne</w:t>
      </w:r>
      <w:r w:rsidRPr="00AF17D1">
        <w:rPr>
          <w:rFonts w:asciiTheme="minorHAnsi" w:hAnsiTheme="minorHAnsi" w:cstheme="minorHAnsi"/>
          <w:sz w:val="24"/>
          <w:szCs w:val="24"/>
        </w:rPr>
        <w:t xml:space="preserve"> siedzenia, pasy bezpieczeństwa i klimatyzację</w:t>
      </w:r>
      <w:r w:rsidR="008B427D" w:rsidRPr="00AF17D1">
        <w:rPr>
          <w:rFonts w:asciiTheme="minorHAnsi" w:hAnsiTheme="minorHAnsi" w:cstheme="minorHAnsi"/>
          <w:sz w:val="24"/>
          <w:szCs w:val="24"/>
        </w:rPr>
        <w:t xml:space="preserve">, posiadającymi aktualne badania techniczne. Rocznik </w:t>
      </w:r>
      <w:r w:rsidR="008B427D" w:rsidRPr="00EF26C1">
        <w:rPr>
          <w:rFonts w:asciiTheme="minorHAnsi" w:hAnsiTheme="minorHAnsi" w:cstheme="minorHAnsi"/>
          <w:sz w:val="24"/>
          <w:szCs w:val="24"/>
        </w:rPr>
        <w:t xml:space="preserve">autokarów: </w:t>
      </w:r>
      <w:r w:rsidR="005F1F45" w:rsidRPr="00EF26C1">
        <w:rPr>
          <w:rFonts w:asciiTheme="minorHAnsi" w:hAnsiTheme="minorHAnsi" w:cstheme="minorHAnsi"/>
          <w:sz w:val="24"/>
          <w:szCs w:val="24"/>
        </w:rPr>
        <w:t xml:space="preserve">nie wcześniejszy niż: </w:t>
      </w:r>
      <w:r w:rsidR="00EF26C1" w:rsidRPr="00EF26C1">
        <w:rPr>
          <w:rFonts w:asciiTheme="minorHAnsi" w:hAnsiTheme="minorHAnsi" w:cstheme="minorHAnsi"/>
          <w:sz w:val="24"/>
          <w:szCs w:val="24"/>
        </w:rPr>
        <w:t>2019.</w:t>
      </w:r>
      <w:r w:rsidR="008B427D" w:rsidRPr="00EF26C1">
        <w:rPr>
          <w:rFonts w:asciiTheme="minorHAnsi" w:hAnsiTheme="minorHAnsi" w:cstheme="minorHAnsi"/>
          <w:sz w:val="24"/>
          <w:szCs w:val="24"/>
        </w:rPr>
        <w:t xml:space="preserve">  </w:t>
      </w:r>
      <w:r w:rsidR="008B427D" w:rsidRPr="00AF17D1">
        <w:rPr>
          <w:rFonts w:asciiTheme="minorHAnsi" w:hAnsiTheme="minorHAnsi" w:cstheme="minorHAnsi"/>
          <w:sz w:val="24"/>
          <w:szCs w:val="24"/>
        </w:rPr>
        <w:t xml:space="preserve">W przypadku awarii, zatrzymania autokarów przez policję z przyczyn technicznych lub też zatrzymania kierowcy autokaru, które uniemożliwiłoby wypełnienie przez Wykonawcę postanowień umowy, Wykonawca zobowiązany jest do natychmiastowego zapewnienia transportu zastępczego </w:t>
      </w:r>
      <w:r w:rsidRPr="00AF17D1">
        <w:rPr>
          <w:rFonts w:asciiTheme="minorHAnsi" w:hAnsiTheme="minorHAnsi" w:cstheme="minorHAnsi"/>
          <w:sz w:val="24"/>
          <w:szCs w:val="24"/>
        </w:rPr>
        <w:t>(</w:t>
      </w:r>
      <w:r w:rsidR="008B427D" w:rsidRPr="00AF17D1">
        <w:rPr>
          <w:rFonts w:asciiTheme="minorHAnsi" w:hAnsiTheme="minorHAnsi" w:cstheme="minorHAnsi"/>
          <w:sz w:val="24"/>
          <w:szCs w:val="24"/>
        </w:rPr>
        <w:t>lub uprawnionego kierowcy</w:t>
      </w:r>
      <w:r w:rsidRPr="00AF17D1">
        <w:rPr>
          <w:rFonts w:asciiTheme="minorHAnsi" w:hAnsiTheme="minorHAnsi" w:cstheme="minorHAnsi"/>
          <w:sz w:val="24"/>
          <w:szCs w:val="24"/>
        </w:rPr>
        <w:t>)</w:t>
      </w:r>
      <w:r w:rsidR="008B427D" w:rsidRPr="00AF17D1">
        <w:rPr>
          <w:rFonts w:asciiTheme="minorHAnsi" w:hAnsiTheme="minorHAnsi" w:cstheme="minorHAnsi"/>
          <w:sz w:val="24"/>
          <w:szCs w:val="24"/>
        </w:rPr>
        <w:t xml:space="preserve"> umożliwiającego kontynuowanie transportu, o standardzie nie niższym niż podany w ww. opisie. Wykonawca pokrywa wszystkie koszty wynikające z sytuacji, o której mowa wyżej. Zamawiający zastrzega sobie prawo do wezwania przed wyjazdem na kolonie, policji w celu wykonania kontroli technicznej autokarów.</w:t>
      </w:r>
    </w:p>
    <w:p w14:paraId="2FEB6AF1" w14:textId="41F9ABAE" w:rsidR="008B427D" w:rsidRPr="00AF17D1" w:rsidRDefault="008B427D" w:rsidP="008B427D">
      <w:pPr>
        <w:pStyle w:val="Akapitzlist"/>
        <w:numPr>
          <w:ilvl w:val="0"/>
          <w:numId w:val="8"/>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Zapewnienie wykwalifikowanej kadry opiekunów, posiadających </w:t>
      </w:r>
      <w:r w:rsidR="007E0DDF" w:rsidRPr="00AF17D1">
        <w:rPr>
          <w:rFonts w:asciiTheme="minorHAnsi" w:hAnsiTheme="minorHAnsi" w:cstheme="minorHAnsi"/>
          <w:sz w:val="24"/>
          <w:szCs w:val="24"/>
        </w:rPr>
        <w:t xml:space="preserve">stosowne </w:t>
      </w:r>
      <w:r w:rsidRPr="00AF17D1">
        <w:rPr>
          <w:rFonts w:asciiTheme="minorHAnsi" w:hAnsiTheme="minorHAnsi" w:cstheme="minorHAnsi"/>
          <w:sz w:val="24"/>
          <w:szCs w:val="24"/>
        </w:rPr>
        <w:t>uprawnienia</w:t>
      </w:r>
      <w:r w:rsidR="007E0DDF" w:rsidRPr="00AF17D1">
        <w:rPr>
          <w:rFonts w:asciiTheme="minorHAnsi" w:hAnsiTheme="minorHAnsi" w:cstheme="minorHAnsi"/>
          <w:sz w:val="24"/>
          <w:szCs w:val="24"/>
        </w:rPr>
        <w:t xml:space="preserve"> w zakresie opieki nad uczestnikami kolonii</w:t>
      </w:r>
      <w:r w:rsidRPr="00AF17D1">
        <w:rPr>
          <w:rFonts w:asciiTheme="minorHAnsi" w:hAnsiTheme="minorHAnsi" w:cstheme="minorHAnsi"/>
          <w:sz w:val="24"/>
          <w:szCs w:val="24"/>
        </w:rPr>
        <w:t xml:space="preserve"> i doświadczenie </w:t>
      </w:r>
      <w:r w:rsidR="007E0DDF" w:rsidRPr="00AF17D1">
        <w:rPr>
          <w:rFonts w:asciiTheme="minorHAnsi" w:hAnsiTheme="minorHAnsi" w:cstheme="minorHAnsi"/>
          <w:sz w:val="24"/>
          <w:szCs w:val="24"/>
        </w:rPr>
        <w:t>a także</w:t>
      </w:r>
      <w:r w:rsidRPr="00AF17D1">
        <w:rPr>
          <w:rFonts w:asciiTheme="minorHAnsi" w:hAnsiTheme="minorHAnsi" w:cstheme="minorHAnsi"/>
          <w:sz w:val="24"/>
          <w:szCs w:val="24"/>
        </w:rPr>
        <w:t xml:space="preserve"> zapłata</w:t>
      </w:r>
      <w:r w:rsidR="007E0DDF" w:rsidRPr="00AF17D1">
        <w:rPr>
          <w:rFonts w:asciiTheme="minorHAnsi" w:hAnsiTheme="minorHAnsi" w:cstheme="minorHAnsi"/>
          <w:sz w:val="24"/>
          <w:szCs w:val="24"/>
        </w:rPr>
        <w:t xml:space="preserve"> opiekunom</w:t>
      </w:r>
      <w:r w:rsidRPr="00AF17D1">
        <w:rPr>
          <w:rFonts w:asciiTheme="minorHAnsi" w:hAnsiTheme="minorHAnsi" w:cstheme="minorHAnsi"/>
          <w:sz w:val="24"/>
          <w:szCs w:val="24"/>
        </w:rPr>
        <w:t xml:space="preserve"> ustalonego wynagrodzenia, z zastrzeżeniem, że Zamawiający może wskazać osoby, posiadające wymagane uprawnienia, z którymi Wykonawca zawrze stosowne umowy.</w:t>
      </w:r>
    </w:p>
    <w:p w14:paraId="757274AB" w14:textId="77777777" w:rsidR="008B427D" w:rsidRPr="00AF17D1" w:rsidRDefault="008B427D" w:rsidP="008B427D">
      <w:pPr>
        <w:pStyle w:val="Akapitzlist"/>
        <w:numPr>
          <w:ilvl w:val="0"/>
          <w:numId w:val="8"/>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Zakwaterowanie dzieci i kadry opiekunów w ośrodku kolonijnym: …… w pokojach  z pełnym węzłem sanitarnym.</w:t>
      </w:r>
    </w:p>
    <w:p w14:paraId="42F2AB26" w14:textId="77777777" w:rsidR="008B427D" w:rsidRPr="00AF17D1" w:rsidRDefault="008B427D" w:rsidP="008B427D">
      <w:pPr>
        <w:widowControl/>
        <w:numPr>
          <w:ilvl w:val="0"/>
          <w:numId w:val="8"/>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AF17D1">
        <w:rPr>
          <w:rFonts w:asciiTheme="minorHAnsi" w:eastAsia="Calibri" w:hAnsiTheme="minorHAnsi" w:cstheme="minorHAnsi"/>
          <w:lang w:eastAsia="en-US"/>
        </w:rPr>
        <w:t>Zapewnienie całodniowego wyżywienia (4 posiłki dziennie: śniadanie, obiad, kolacja, podwieczorek + paczka wyjazdowa w przypadku wycieczek). W dniu przyjazdu do ośrodka wykonawca zapewni posiłek w postaci obiadokolacji. W dniu wyjazdu z ośrodka wykonawca zapewni posiłek w postaci śniadania + paczka wyjazdowa.</w:t>
      </w:r>
    </w:p>
    <w:p w14:paraId="729CA15A" w14:textId="0080EE55" w:rsidR="008B427D" w:rsidRPr="00AF17D1" w:rsidRDefault="008B427D" w:rsidP="008B427D">
      <w:pPr>
        <w:widowControl/>
        <w:numPr>
          <w:ilvl w:val="0"/>
          <w:numId w:val="8"/>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AF17D1">
        <w:rPr>
          <w:rFonts w:asciiTheme="minorHAnsi" w:eastAsia="Calibri" w:hAnsiTheme="minorHAnsi" w:cstheme="minorHAnsi"/>
          <w:lang w:eastAsia="en-US"/>
        </w:rPr>
        <w:t>Zapewnienie całodobowej opieki lekarskiej i pielęgniarskiej. Pielęgniarka musi przebywać całą dobę na terenie ośrodka. W razie nagłej potrzeby wykonawca na swój koszt zapewnia transport do szpitala lub ośrodka, w którym przyjmuje lekarz.</w:t>
      </w:r>
    </w:p>
    <w:p w14:paraId="7DE6DDA5" w14:textId="420855AC" w:rsidR="008B427D" w:rsidRPr="00AF17D1" w:rsidRDefault="008B427D" w:rsidP="008B427D">
      <w:pPr>
        <w:widowControl/>
        <w:numPr>
          <w:ilvl w:val="0"/>
          <w:numId w:val="8"/>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AF17D1">
        <w:rPr>
          <w:rFonts w:asciiTheme="minorHAnsi" w:eastAsia="Calibri" w:hAnsiTheme="minorHAnsi" w:cstheme="minorHAnsi"/>
          <w:lang w:eastAsia="en-US"/>
        </w:rPr>
        <w:t xml:space="preserve">Ubezpieczenie każdego uczestnika kolonii od następstw nieszczęśliwych wypadków NNW na kwotę 10 000 zł (słownie zł: dziesięć tysięcy na jedną osobę) oraz posiadanie przez usługodawcę ubezpieczenia w zakresie odpowiedzialności cywilnej OC na sumę gwarancyjną w wysokości  nie mniejszej niż 250 000 zł. Kopie dokumentów poświadczających wymagane ubezpieczenia należy dostarczyć zamawiającemu na 3 dni przed rozpoczęciem turnusu. Brak ubezpieczenia jest przesłanką do odstąpienia od umowy </w:t>
      </w:r>
      <w:r w:rsidR="007E0DDF" w:rsidRPr="00AF17D1">
        <w:rPr>
          <w:rFonts w:asciiTheme="minorHAnsi" w:eastAsia="Calibri" w:hAnsiTheme="minorHAnsi" w:cstheme="minorHAnsi"/>
          <w:lang w:eastAsia="en-US"/>
        </w:rPr>
        <w:t>przez Zamawiającego z winy W</w:t>
      </w:r>
      <w:r w:rsidRPr="00AF17D1">
        <w:rPr>
          <w:rFonts w:asciiTheme="minorHAnsi" w:eastAsia="Calibri" w:hAnsiTheme="minorHAnsi" w:cstheme="minorHAnsi"/>
          <w:lang w:eastAsia="en-US"/>
        </w:rPr>
        <w:t xml:space="preserve">ykonawcy. </w:t>
      </w:r>
    </w:p>
    <w:p w14:paraId="1CD20F22" w14:textId="77777777" w:rsidR="008B427D" w:rsidRPr="00AF17D1" w:rsidRDefault="008B427D" w:rsidP="008B427D">
      <w:pPr>
        <w:widowControl/>
        <w:numPr>
          <w:ilvl w:val="0"/>
          <w:numId w:val="8"/>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AF17D1">
        <w:rPr>
          <w:rFonts w:asciiTheme="minorHAnsi" w:eastAsia="Calibri" w:hAnsiTheme="minorHAnsi" w:cstheme="minorHAnsi"/>
          <w:lang w:eastAsia="en-US"/>
        </w:rPr>
        <w:t>Zapewnienie atrakcji, zgodnie ze złożona ofertą tj.:</w:t>
      </w:r>
    </w:p>
    <w:p w14:paraId="419B5F7F" w14:textId="1B78198F" w:rsidR="008B427D" w:rsidRPr="003B0B5E" w:rsidRDefault="008B427D" w:rsidP="003B0B5E">
      <w:pPr>
        <w:pStyle w:val="Akapitzlist"/>
        <w:numPr>
          <w:ilvl w:val="0"/>
          <w:numId w:val="6"/>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Zorganizowanie minimum</w:t>
      </w:r>
      <w:r w:rsidR="003B0B5E" w:rsidRPr="003B0B5E">
        <w:rPr>
          <w:rFonts w:asciiTheme="minorHAnsi" w:hAnsiTheme="minorHAnsi" w:cstheme="minorHAnsi"/>
          <w:sz w:val="24"/>
          <w:szCs w:val="24"/>
        </w:rPr>
        <w:t>: 6 wycieczek z opieką przewodnika, w tym min. 2 całodniowe i 1 wycieczka całodniowa zagraniczna, oraz działania kształtujące i prezentujące właściwe nawyki zdrowotne, program profilaktyki uzależnień, w tym behawioralnych.</w:t>
      </w:r>
    </w:p>
    <w:p w14:paraId="00AB644E" w14:textId="77777777" w:rsidR="008B427D" w:rsidRPr="00AF17D1" w:rsidRDefault="008B427D" w:rsidP="008B427D">
      <w:pPr>
        <w:pStyle w:val="Akapitzlist"/>
        <w:numPr>
          <w:ilvl w:val="0"/>
          <w:numId w:val="6"/>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Realizację programu profilaktyki i rozwiązywania problemów uzależnień, w tym behawioralnych. </w:t>
      </w:r>
    </w:p>
    <w:p w14:paraId="4A33BDA8" w14:textId="77777777" w:rsidR="008B427D" w:rsidRPr="00AF17D1" w:rsidRDefault="008B427D" w:rsidP="008B427D">
      <w:pPr>
        <w:pStyle w:val="Akapitzlist"/>
        <w:numPr>
          <w:ilvl w:val="0"/>
          <w:numId w:val="8"/>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lastRenderedPageBreak/>
        <w:t>Jeżeli z przyczyn niezależnych od Wykonawcy wystąpią zmiany programu w trakcie trwania  kolonii letnich, Wykonawca zobowiązany jest do zorganizowania  tożsamych świadczeń zastępczych  uzgodnionych z Zamawiającym.</w:t>
      </w:r>
    </w:p>
    <w:p w14:paraId="3DFFAE26" w14:textId="55CB2E19" w:rsidR="008B427D" w:rsidRPr="00AF17D1" w:rsidRDefault="008B427D" w:rsidP="008B427D">
      <w:pPr>
        <w:pStyle w:val="Akapitzlist"/>
        <w:numPr>
          <w:ilvl w:val="0"/>
          <w:numId w:val="8"/>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Wykonawca ma prawo odwołania kolonii letnich z przyczyn od siebie niezależnych: siła wyższa (klęski żywiołowe, działania</w:t>
      </w:r>
      <w:r w:rsidR="00AF17D1" w:rsidRPr="00AF17D1">
        <w:rPr>
          <w:rFonts w:asciiTheme="minorHAnsi" w:hAnsiTheme="minorHAnsi" w:cstheme="minorHAnsi"/>
          <w:sz w:val="24"/>
          <w:szCs w:val="24"/>
        </w:rPr>
        <w:t xml:space="preserve"> </w:t>
      </w:r>
      <w:r w:rsidRPr="00AF17D1">
        <w:rPr>
          <w:rFonts w:asciiTheme="minorHAnsi" w:hAnsiTheme="minorHAnsi" w:cstheme="minorHAnsi"/>
          <w:sz w:val="24"/>
          <w:szCs w:val="24"/>
        </w:rPr>
        <w:t>wojen</w:t>
      </w:r>
      <w:r w:rsidR="009A3221" w:rsidRPr="00AF17D1">
        <w:rPr>
          <w:rFonts w:asciiTheme="minorHAnsi" w:hAnsiTheme="minorHAnsi" w:cstheme="minorHAnsi"/>
          <w:sz w:val="24"/>
          <w:szCs w:val="24"/>
        </w:rPr>
        <w:t>ne), decyzja władz państwowych lub</w:t>
      </w:r>
      <w:r w:rsidRPr="00AF17D1">
        <w:rPr>
          <w:rFonts w:asciiTheme="minorHAnsi" w:hAnsiTheme="minorHAnsi" w:cstheme="minorHAnsi"/>
          <w:sz w:val="24"/>
          <w:szCs w:val="24"/>
        </w:rPr>
        <w:t xml:space="preserve"> innych instytucji.</w:t>
      </w:r>
    </w:p>
    <w:p w14:paraId="74328EB0" w14:textId="16F9E6A9" w:rsidR="008B427D" w:rsidRPr="00AF17D1" w:rsidRDefault="009A3221" w:rsidP="008B427D">
      <w:pPr>
        <w:pStyle w:val="Akapitzlist"/>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2. </w:t>
      </w:r>
      <w:r w:rsidR="008B427D" w:rsidRPr="00AF17D1">
        <w:rPr>
          <w:rFonts w:asciiTheme="minorHAnsi" w:hAnsiTheme="minorHAnsi" w:cstheme="minorHAnsi"/>
          <w:sz w:val="24"/>
          <w:szCs w:val="24"/>
        </w:rPr>
        <w:t>Zamawiający ma prawo do:</w:t>
      </w:r>
    </w:p>
    <w:p w14:paraId="5298F790" w14:textId="3F114A41" w:rsidR="008B427D" w:rsidRPr="00AF17D1" w:rsidRDefault="009A3221"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1</w:t>
      </w:r>
      <w:r w:rsidR="008B427D" w:rsidRPr="00AF17D1">
        <w:rPr>
          <w:rFonts w:asciiTheme="minorHAnsi" w:hAnsiTheme="minorHAnsi" w:cstheme="minorHAnsi"/>
        </w:rPr>
        <w:t>) bezpośredniego kontaktu z dziećmi w trakcie trwania turnusu kolonijnego,</w:t>
      </w:r>
    </w:p>
    <w:p w14:paraId="515E3271" w14:textId="4A962CF3" w:rsidR="008B427D" w:rsidRPr="00AF17D1" w:rsidRDefault="009A3221"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2</w:t>
      </w:r>
      <w:r w:rsidR="008B427D" w:rsidRPr="00AF17D1">
        <w:rPr>
          <w:rFonts w:asciiTheme="minorHAnsi" w:hAnsiTheme="minorHAnsi" w:cstheme="minorHAnsi"/>
        </w:rPr>
        <w:t>) kontaktu telefonicznego z ośrodkiem,</w:t>
      </w:r>
    </w:p>
    <w:p w14:paraId="25C1FECE" w14:textId="10E63461" w:rsidR="008B427D" w:rsidRPr="00AF17D1" w:rsidRDefault="009A3221"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3</w:t>
      </w:r>
      <w:r w:rsidR="008B427D" w:rsidRPr="00AF17D1">
        <w:rPr>
          <w:rFonts w:asciiTheme="minorHAnsi" w:hAnsiTheme="minorHAnsi" w:cstheme="minorHAnsi"/>
        </w:rPr>
        <w:t>) odwiedzin  rodziców i opiekunów dzieci w miejscu pobytu na koloniach letnich.</w:t>
      </w:r>
    </w:p>
    <w:p w14:paraId="6A743697" w14:textId="33F2A71C" w:rsidR="009A3221" w:rsidRPr="005D2AE3" w:rsidRDefault="00A737C1"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4) kontroli </w:t>
      </w:r>
      <w:r w:rsidRPr="005D2AE3">
        <w:rPr>
          <w:rFonts w:asciiTheme="minorHAnsi" w:hAnsiTheme="minorHAnsi" w:cstheme="minorHAnsi"/>
        </w:rPr>
        <w:t>wykonywania umowy przez Wykonawcę – w każdym czasie.</w:t>
      </w:r>
    </w:p>
    <w:p w14:paraId="62DF24C5" w14:textId="7AA23428" w:rsidR="005D2AE3" w:rsidRPr="005D2AE3" w:rsidRDefault="005D2AE3" w:rsidP="005D2AE3">
      <w:pPr>
        <w:tabs>
          <w:tab w:val="left" w:pos="142"/>
          <w:tab w:val="left" w:pos="4035"/>
        </w:tabs>
        <w:spacing w:line="276" w:lineRule="auto"/>
        <w:ind w:left="142" w:hanging="142"/>
        <w:rPr>
          <w:rFonts w:asciiTheme="minorHAnsi" w:hAnsiTheme="minorHAnsi" w:cstheme="minorHAnsi"/>
        </w:rPr>
      </w:pPr>
      <w:r w:rsidRPr="005D2AE3">
        <w:rPr>
          <w:rFonts w:asciiTheme="minorHAnsi" w:hAnsiTheme="minorHAnsi" w:cstheme="minorHAnsi"/>
          <w:bCs/>
        </w:rPr>
        <w:t xml:space="preserve">3. </w:t>
      </w:r>
      <w:r>
        <w:rPr>
          <w:rFonts w:asciiTheme="minorHAnsi" w:hAnsiTheme="minorHAnsi" w:cstheme="minorHAnsi"/>
          <w:bCs/>
        </w:rPr>
        <w:t>R</w:t>
      </w:r>
      <w:r w:rsidRPr="005D2AE3">
        <w:rPr>
          <w:rFonts w:asciiTheme="minorHAnsi" w:hAnsiTheme="minorHAnsi" w:cstheme="minorHAnsi"/>
          <w:bCs/>
        </w:rPr>
        <w:t>ealizując zamówienie</w:t>
      </w:r>
      <w:r w:rsidR="00547B4D">
        <w:rPr>
          <w:rFonts w:asciiTheme="minorHAnsi" w:hAnsiTheme="minorHAnsi" w:cstheme="minorHAnsi"/>
          <w:bCs/>
        </w:rPr>
        <w:t xml:space="preserve"> Wykonawca zapewni </w:t>
      </w:r>
      <w:r w:rsidR="00547B4D" w:rsidRPr="00547B4D">
        <w:rPr>
          <w:rFonts w:asciiTheme="minorHAnsi" w:hAnsiTheme="minorHAnsi" w:cstheme="minorHAnsi"/>
          <w:bCs/>
        </w:rPr>
        <w:t>minimalne wymagania służące zapewnieniu dostępności osobom ze szczególnymi potrzebami</w:t>
      </w:r>
      <w:r w:rsidR="00547B4D">
        <w:rPr>
          <w:rFonts w:asciiTheme="minorHAnsi" w:hAnsiTheme="minorHAnsi" w:cstheme="minorHAnsi"/>
          <w:bCs/>
        </w:rPr>
        <w:t>, o których mowa w</w:t>
      </w:r>
      <w:r w:rsidRPr="005D2AE3">
        <w:rPr>
          <w:rFonts w:asciiTheme="minorHAnsi" w:hAnsiTheme="minorHAnsi" w:cstheme="minorHAnsi"/>
          <w:bCs/>
        </w:rPr>
        <w:t xml:space="preserve"> art. 6 ustawy </w:t>
      </w:r>
      <w:r w:rsidRPr="005D2AE3">
        <w:rPr>
          <w:rFonts w:asciiTheme="minorHAnsi" w:hAnsiTheme="minorHAnsi" w:cstheme="minorHAnsi"/>
        </w:rPr>
        <w:t>z dnia 19 lipca 2019 r. o zapewnianiu dostępności osobom ze szczególnymi potrzebami (Dz.U. z 2022 r. poz. 2240)</w:t>
      </w:r>
      <w:r w:rsidR="00547B4D">
        <w:rPr>
          <w:rFonts w:asciiTheme="minorHAnsi" w:hAnsiTheme="minorHAnsi" w:cstheme="minorHAnsi"/>
        </w:rPr>
        <w:t>, z zastrzeżeniem art. 7 ww. ustawy</w:t>
      </w:r>
      <w:r w:rsidRPr="005D2AE3">
        <w:rPr>
          <w:rFonts w:asciiTheme="minorHAnsi" w:hAnsiTheme="minorHAnsi" w:cstheme="minorHAnsi"/>
        </w:rPr>
        <w:t>.</w:t>
      </w:r>
    </w:p>
    <w:p w14:paraId="3F48FA9B" w14:textId="77777777" w:rsidR="005D2AE3" w:rsidRPr="00AF17D1" w:rsidRDefault="005D2AE3" w:rsidP="005D2AE3">
      <w:pPr>
        <w:tabs>
          <w:tab w:val="left" w:pos="142"/>
          <w:tab w:val="left" w:pos="4035"/>
        </w:tabs>
        <w:spacing w:line="276" w:lineRule="auto"/>
        <w:ind w:left="142" w:hanging="142"/>
        <w:rPr>
          <w:rFonts w:asciiTheme="minorHAnsi" w:hAnsiTheme="minorHAnsi" w:cstheme="minorHAnsi"/>
          <w:b/>
        </w:rPr>
      </w:pPr>
    </w:p>
    <w:p w14:paraId="55465A81"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 3.</w:t>
      </w:r>
    </w:p>
    <w:p w14:paraId="070AEA4C"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Wynagrodzenie i termin płatności</w:t>
      </w:r>
    </w:p>
    <w:p w14:paraId="32C4D035" w14:textId="5488508F" w:rsidR="008B427D" w:rsidRPr="00AF17D1" w:rsidRDefault="009A3221" w:rsidP="00AF17D1">
      <w:pPr>
        <w:pStyle w:val="Akapitzlist"/>
        <w:numPr>
          <w:ilvl w:val="0"/>
          <w:numId w:val="7"/>
        </w:numPr>
        <w:tabs>
          <w:tab w:val="left" w:pos="142"/>
          <w:tab w:val="num" w:pos="426"/>
          <w:tab w:val="left" w:pos="4035"/>
        </w:tabs>
        <w:ind w:left="142" w:hanging="142"/>
        <w:jc w:val="both"/>
        <w:rPr>
          <w:rFonts w:asciiTheme="minorHAnsi" w:hAnsiTheme="minorHAnsi" w:cstheme="minorHAnsi"/>
          <w:strike/>
          <w:sz w:val="24"/>
          <w:szCs w:val="24"/>
        </w:rPr>
      </w:pPr>
      <w:r w:rsidRPr="00AF17D1">
        <w:rPr>
          <w:rFonts w:asciiTheme="minorHAnsi" w:hAnsiTheme="minorHAnsi" w:cstheme="minorHAnsi"/>
          <w:sz w:val="24"/>
          <w:szCs w:val="24"/>
        </w:rPr>
        <w:t xml:space="preserve"> Za zrealizowanie usługi stanowiącej przedmiot niniejszej umowy Wykonawcy przysługuje wynagrodzenie ustalone w wyniku pomnożenia stawki jednostkowej za 1 uczestnika kolonii (dziecko, młodzież) w wysokości …………… brutto (słownie ……………..) i faktyczn</w:t>
      </w:r>
      <w:r w:rsidR="006637DE" w:rsidRPr="00AF17D1">
        <w:rPr>
          <w:rFonts w:asciiTheme="minorHAnsi" w:hAnsiTheme="minorHAnsi" w:cstheme="minorHAnsi"/>
          <w:sz w:val="24"/>
          <w:szCs w:val="24"/>
        </w:rPr>
        <w:t>ej</w:t>
      </w:r>
      <w:r w:rsidRPr="00AF17D1">
        <w:rPr>
          <w:rFonts w:asciiTheme="minorHAnsi" w:hAnsiTheme="minorHAnsi" w:cstheme="minorHAnsi"/>
          <w:sz w:val="24"/>
          <w:szCs w:val="24"/>
        </w:rPr>
        <w:t xml:space="preserve"> liczb</w:t>
      </w:r>
      <w:r w:rsidR="006637DE" w:rsidRPr="00AF17D1">
        <w:rPr>
          <w:rFonts w:asciiTheme="minorHAnsi" w:hAnsiTheme="minorHAnsi" w:cstheme="minorHAnsi"/>
          <w:sz w:val="24"/>
          <w:szCs w:val="24"/>
        </w:rPr>
        <w:t>y</w:t>
      </w:r>
      <w:r w:rsidRPr="00AF17D1">
        <w:rPr>
          <w:rFonts w:asciiTheme="minorHAnsi" w:hAnsiTheme="minorHAnsi" w:cstheme="minorHAnsi"/>
          <w:sz w:val="24"/>
          <w:szCs w:val="24"/>
        </w:rPr>
        <w:t xml:space="preserve"> uczestników kolonii. </w:t>
      </w:r>
    </w:p>
    <w:p w14:paraId="5EC89695" w14:textId="7B997F75" w:rsidR="009A3221" w:rsidRPr="00AF17D1" w:rsidRDefault="009A3221" w:rsidP="003B0B5E">
      <w:pPr>
        <w:pStyle w:val="Akapitzlist"/>
        <w:numPr>
          <w:ilvl w:val="0"/>
          <w:numId w:val="7"/>
        </w:numPr>
        <w:tabs>
          <w:tab w:val="left" w:pos="142"/>
          <w:tab w:val="left" w:pos="4035"/>
        </w:tabs>
        <w:ind w:left="0" w:firstLine="142"/>
        <w:jc w:val="both"/>
        <w:rPr>
          <w:rFonts w:asciiTheme="minorHAnsi" w:hAnsiTheme="minorHAnsi" w:cstheme="minorHAnsi"/>
          <w:sz w:val="24"/>
          <w:szCs w:val="24"/>
        </w:rPr>
      </w:pPr>
      <w:r w:rsidRPr="00AF17D1">
        <w:rPr>
          <w:rFonts w:asciiTheme="minorHAnsi" w:hAnsiTheme="minorHAnsi" w:cstheme="minorHAnsi"/>
          <w:sz w:val="24"/>
          <w:szCs w:val="24"/>
        </w:rPr>
        <w:t xml:space="preserve">Stawka jednostkowa wskazana w ust. 1 obejmuje </w:t>
      </w:r>
      <w:r w:rsidR="005F1F45" w:rsidRPr="00EF26C1">
        <w:rPr>
          <w:rFonts w:asciiTheme="minorHAnsi" w:hAnsiTheme="minorHAnsi" w:cstheme="minorHAnsi"/>
          <w:sz w:val="24"/>
          <w:szCs w:val="24"/>
        </w:rPr>
        <w:t xml:space="preserve">w szczególności </w:t>
      </w:r>
      <w:r w:rsidRPr="00AF17D1">
        <w:rPr>
          <w:rFonts w:asciiTheme="minorHAnsi" w:hAnsiTheme="minorHAnsi" w:cstheme="minorHAnsi"/>
          <w:sz w:val="24"/>
          <w:szCs w:val="24"/>
        </w:rPr>
        <w:t>tzw.</w:t>
      </w:r>
      <w:r w:rsidR="00AF17D1" w:rsidRPr="00AF17D1">
        <w:rPr>
          <w:rFonts w:asciiTheme="minorHAnsi" w:hAnsiTheme="minorHAnsi" w:cstheme="minorHAnsi"/>
          <w:sz w:val="24"/>
          <w:szCs w:val="24"/>
        </w:rPr>
        <w:t xml:space="preserve"> </w:t>
      </w:r>
      <w:r w:rsidR="008B427D" w:rsidRPr="00AF17D1">
        <w:rPr>
          <w:rFonts w:asciiTheme="minorHAnsi" w:hAnsiTheme="minorHAnsi" w:cstheme="minorHAnsi"/>
          <w:sz w:val="24"/>
          <w:szCs w:val="24"/>
        </w:rPr>
        <w:t>„wsad do kotła” dla jednej osoby dziennie w kwocie minimum 25 zł brutto (słownie zł: dwadzieścia pięć 00/100)</w:t>
      </w:r>
      <w:r w:rsidRPr="00AF17D1">
        <w:rPr>
          <w:rFonts w:asciiTheme="minorHAnsi" w:hAnsiTheme="minorHAnsi" w:cstheme="minorHAnsi"/>
          <w:sz w:val="24"/>
          <w:szCs w:val="24"/>
        </w:rPr>
        <w:t>.</w:t>
      </w:r>
    </w:p>
    <w:p w14:paraId="43745912" w14:textId="446A7CCF" w:rsidR="008B427D" w:rsidRPr="00AF17D1" w:rsidRDefault="008B427D" w:rsidP="006637DE">
      <w:pPr>
        <w:pStyle w:val="Akapitzlist"/>
        <w:numPr>
          <w:ilvl w:val="0"/>
          <w:numId w:val="7"/>
        </w:numPr>
        <w:tabs>
          <w:tab w:val="left" w:pos="142"/>
          <w:tab w:val="left" w:pos="4035"/>
        </w:tabs>
        <w:ind w:left="0"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 Zamawiający na 21 dni przed </w:t>
      </w:r>
      <w:r w:rsidR="00C27AC2">
        <w:rPr>
          <w:rFonts w:asciiTheme="minorHAnsi" w:hAnsiTheme="minorHAnsi" w:cstheme="minorHAnsi"/>
          <w:sz w:val="24"/>
          <w:szCs w:val="24"/>
        </w:rPr>
        <w:t>Rozpoczęciem kolonii</w:t>
      </w:r>
      <w:r w:rsidRPr="00AF17D1">
        <w:rPr>
          <w:rFonts w:asciiTheme="minorHAnsi" w:hAnsiTheme="minorHAnsi" w:cstheme="minorHAnsi"/>
          <w:sz w:val="24"/>
          <w:szCs w:val="24"/>
        </w:rPr>
        <w:t xml:space="preserve"> przekaże Wykonawcy ostateczną </w:t>
      </w:r>
      <w:r w:rsidR="005F1F45" w:rsidRPr="00EF26C1">
        <w:rPr>
          <w:rFonts w:asciiTheme="minorHAnsi" w:hAnsiTheme="minorHAnsi" w:cstheme="minorHAnsi"/>
          <w:sz w:val="24"/>
          <w:szCs w:val="24"/>
        </w:rPr>
        <w:t>liczbę</w:t>
      </w:r>
      <w:r w:rsidR="005F1F45">
        <w:rPr>
          <w:rFonts w:asciiTheme="minorHAnsi" w:hAnsiTheme="minorHAnsi" w:cstheme="minorHAnsi"/>
          <w:color w:val="FF0000"/>
          <w:sz w:val="24"/>
          <w:szCs w:val="24"/>
        </w:rPr>
        <w:t xml:space="preserve"> </w:t>
      </w:r>
      <w:r w:rsidRPr="00AF17D1">
        <w:rPr>
          <w:rFonts w:asciiTheme="minorHAnsi" w:hAnsiTheme="minorHAnsi" w:cstheme="minorHAnsi"/>
          <w:sz w:val="24"/>
          <w:szCs w:val="24"/>
        </w:rPr>
        <w:t xml:space="preserve">uczestników, </w:t>
      </w:r>
    </w:p>
    <w:p w14:paraId="6A594D98" w14:textId="7FDCE070" w:rsidR="008B427D" w:rsidRPr="00AF17D1" w:rsidRDefault="008B427D" w:rsidP="008B427D">
      <w:pPr>
        <w:pStyle w:val="Akapitzlist"/>
        <w:numPr>
          <w:ilvl w:val="0"/>
          <w:numId w:val="7"/>
        </w:numPr>
        <w:tabs>
          <w:tab w:val="left" w:pos="142"/>
          <w:tab w:val="left" w:pos="4035"/>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Płatn</w:t>
      </w:r>
      <w:r w:rsidR="006637DE" w:rsidRPr="00AF17D1">
        <w:rPr>
          <w:rFonts w:asciiTheme="minorHAnsi" w:hAnsiTheme="minorHAnsi" w:cstheme="minorHAnsi"/>
          <w:sz w:val="24"/>
          <w:szCs w:val="24"/>
        </w:rPr>
        <w:t>ość za zrealizowaną usługę</w:t>
      </w:r>
      <w:r w:rsidRPr="00AF17D1">
        <w:rPr>
          <w:rFonts w:asciiTheme="minorHAnsi" w:hAnsiTheme="minorHAnsi" w:cstheme="minorHAnsi"/>
          <w:sz w:val="24"/>
          <w:szCs w:val="24"/>
        </w:rPr>
        <w:t xml:space="preserve">, nastąpi w terminie 30 dni od przedłożenia Zamawiającemu faktury VAT/rachunku prawidłowo wystawionej po zakończeniu </w:t>
      </w:r>
      <w:r w:rsidR="00C90244" w:rsidRPr="00AF17D1">
        <w:rPr>
          <w:rFonts w:asciiTheme="minorHAnsi" w:hAnsiTheme="minorHAnsi" w:cstheme="minorHAnsi"/>
          <w:sz w:val="24"/>
          <w:szCs w:val="24"/>
        </w:rPr>
        <w:t>kolonii</w:t>
      </w:r>
      <w:r w:rsidRPr="00AF17D1">
        <w:rPr>
          <w:rFonts w:asciiTheme="minorHAnsi" w:hAnsiTheme="minorHAnsi" w:cstheme="minorHAnsi"/>
          <w:sz w:val="24"/>
          <w:szCs w:val="24"/>
        </w:rPr>
        <w:t>.</w:t>
      </w:r>
      <w:r w:rsidR="00C90244">
        <w:rPr>
          <w:rFonts w:asciiTheme="minorHAnsi" w:hAnsiTheme="minorHAnsi" w:cstheme="minorHAnsi"/>
          <w:sz w:val="24"/>
          <w:szCs w:val="24"/>
        </w:rPr>
        <w:t xml:space="preserve"> </w:t>
      </w:r>
    </w:p>
    <w:p w14:paraId="7F029E54"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p>
    <w:p w14:paraId="2280E737"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 4.</w:t>
      </w:r>
    </w:p>
    <w:p w14:paraId="4632F5A2"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Reklamacje</w:t>
      </w:r>
    </w:p>
    <w:p w14:paraId="2C061AB9" w14:textId="76020657" w:rsidR="008B427D" w:rsidRPr="00AF17D1" w:rsidRDefault="008B427D" w:rsidP="008B427D">
      <w:pPr>
        <w:tabs>
          <w:tab w:val="left" w:pos="0"/>
          <w:tab w:val="left" w:pos="4035"/>
        </w:tabs>
        <w:spacing w:line="276" w:lineRule="auto"/>
        <w:jc w:val="both"/>
        <w:rPr>
          <w:rFonts w:asciiTheme="minorHAnsi" w:hAnsiTheme="minorHAnsi" w:cstheme="minorHAnsi"/>
        </w:rPr>
      </w:pPr>
      <w:r w:rsidRPr="00AF17D1">
        <w:rPr>
          <w:rFonts w:asciiTheme="minorHAnsi" w:hAnsiTheme="minorHAnsi" w:cstheme="minorHAnsi"/>
        </w:rPr>
        <w:t xml:space="preserve">Reklamacje Zamawiającego przyjmowane są w biurze Wykonawcy </w:t>
      </w:r>
      <w:r w:rsidR="00FA1C13" w:rsidRPr="00AF17D1">
        <w:rPr>
          <w:rFonts w:asciiTheme="minorHAnsi" w:hAnsiTheme="minorHAnsi" w:cstheme="minorHAnsi"/>
        </w:rPr>
        <w:t>w terminie</w:t>
      </w:r>
      <w:r w:rsidRPr="00AF17D1">
        <w:rPr>
          <w:rFonts w:asciiTheme="minorHAnsi" w:hAnsiTheme="minorHAnsi" w:cstheme="minorHAnsi"/>
        </w:rPr>
        <w:t xml:space="preserve"> 7 dni od zakończenia kolonii letnich (tylko w formie pisemnej), a Wykonawca ma obowiązek rozpatrzenia reklamacji w ciągu 7 dni od daty jej otrzymania.</w:t>
      </w:r>
    </w:p>
    <w:p w14:paraId="013C0101" w14:textId="77777777"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b/>
        </w:rPr>
      </w:pPr>
      <w:r w:rsidRPr="00AF17D1">
        <w:rPr>
          <w:rFonts w:asciiTheme="minorHAnsi" w:hAnsiTheme="minorHAnsi" w:cstheme="minorHAnsi"/>
          <w:b/>
        </w:rPr>
        <w:tab/>
      </w:r>
      <w:r w:rsidRPr="00AF17D1">
        <w:rPr>
          <w:rFonts w:asciiTheme="minorHAnsi" w:hAnsiTheme="minorHAnsi" w:cstheme="minorHAnsi"/>
          <w:b/>
        </w:rPr>
        <w:tab/>
      </w:r>
    </w:p>
    <w:p w14:paraId="75FF3603"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rPr>
      </w:pPr>
      <w:r w:rsidRPr="00AF17D1">
        <w:rPr>
          <w:rFonts w:asciiTheme="minorHAnsi" w:hAnsiTheme="minorHAnsi" w:cstheme="minorHAnsi"/>
          <w:b/>
        </w:rPr>
        <w:t>§ 5</w:t>
      </w:r>
      <w:r w:rsidRPr="00AF17D1">
        <w:rPr>
          <w:rFonts w:asciiTheme="minorHAnsi" w:hAnsiTheme="minorHAnsi" w:cstheme="minorHAnsi"/>
        </w:rPr>
        <w:t>.</w:t>
      </w:r>
    </w:p>
    <w:p w14:paraId="5AC80933"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Kary umowne</w:t>
      </w:r>
    </w:p>
    <w:p w14:paraId="4715D580" w14:textId="057EF2BB"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1. Wykonawca zapłaci Zamawiającemu kary umowne w</w:t>
      </w:r>
      <w:r w:rsidR="00FA1C13" w:rsidRPr="00AF17D1">
        <w:rPr>
          <w:rFonts w:asciiTheme="minorHAnsi" w:hAnsiTheme="minorHAnsi" w:cstheme="minorHAnsi"/>
        </w:rPr>
        <w:t xml:space="preserve"> </w:t>
      </w:r>
      <w:r w:rsidR="00AF17D1" w:rsidRPr="00AF17D1">
        <w:rPr>
          <w:rFonts w:asciiTheme="minorHAnsi" w:hAnsiTheme="minorHAnsi" w:cstheme="minorHAnsi"/>
        </w:rPr>
        <w:t>następujących</w:t>
      </w:r>
      <w:r w:rsidRPr="00AF17D1">
        <w:rPr>
          <w:rFonts w:asciiTheme="minorHAnsi" w:hAnsiTheme="minorHAnsi" w:cstheme="minorHAnsi"/>
        </w:rPr>
        <w:t xml:space="preserve"> przypadkach i wysokościach:</w:t>
      </w:r>
    </w:p>
    <w:p w14:paraId="2BAC5F86" w14:textId="7232A308"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lastRenderedPageBreak/>
        <w:t xml:space="preserve">1)  5% wartości </w:t>
      </w:r>
      <w:r w:rsidR="00FA1C13" w:rsidRPr="00AF17D1">
        <w:rPr>
          <w:rFonts w:asciiTheme="minorHAnsi" w:hAnsiTheme="minorHAnsi" w:cstheme="minorHAnsi"/>
        </w:rPr>
        <w:t xml:space="preserve">łącznego </w:t>
      </w:r>
      <w:r w:rsidRPr="00AF17D1">
        <w:rPr>
          <w:rFonts w:asciiTheme="minorHAnsi" w:hAnsiTheme="minorHAnsi" w:cstheme="minorHAnsi"/>
        </w:rPr>
        <w:t>wynagrodzenia</w:t>
      </w:r>
      <w:r w:rsidR="00FA1C13" w:rsidRPr="00AF17D1">
        <w:rPr>
          <w:rFonts w:asciiTheme="minorHAnsi" w:hAnsiTheme="minorHAnsi" w:cstheme="minorHAnsi"/>
        </w:rPr>
        <w:t xml:space="preserve"> za zrealizowanie usługi</w:t>
      </w:r>
      <w:r w:rsidR="00AC6A46" w:rsidRPr="00AF17D1">
        <w:rPr>
          <w:rFonts w:asciiTheme="minorHAnsi" w:hAnsiTheme="minorHAnsi" w:cstheme="minorHAnsi"/>
        </w:rPr>
        <w:t xml:space="preserve"> (dalej: „wynagrodzenie”)</w:t>
      </w:r>
      <w:r w:rsidRPr="00AF17D1">
        <w:rPr>
          <w:rFonts w:asciiTheme="minorHAnsi" w:hAnsiTheme="minorHAnsi" w:cstheme="minorHAnsi"/>
        </w:rPr>
        <w:t xml:space="preserve">, za każdy przypadek niewykonania lub nienależytego wykonania przedmiotu Umowy, przez który należy w szczególności rozumieć niezrealizowanie </w:t>
      </w:r>
      <w:r w:rsidR="00A737C1" w:rsidRPr="00AF17D1">
        <w:rPr>
          <w:rFonts w:asciiTheme="minorHAnsi" w:hAnsiTheme="minorHAnsi" w:cstheme="minorHAnsi"/>
        </w:rPr>
        <w:t>któregokolwiek z obowiązków wykonawcy o których mowa w § 2 ust. 1</w:t>
      </w:r>
      <w:r w:rsidRPr="00AF17D1">
        <w:rPr>
          <w:rFonts w:asciiTheme="minorHAnsi" w:hAnsiTheme="minorHAnsi" w:cstheme="minorHAnsi"/>
        </w:rPr>
        <w:t xml:space="preserve"> </w:t>
      </w:r>
      <w:r w:rsidR="00A737C1" w:rsidRPr="00AF17D1">
        <w:rPr>
          <w:rFonts w:asciiTheme="minorHAnsi" w:hAnsiTheme="minorHAnsi" w:cstheme="minorHAnsi"/>
        </w:rPr>
        <w:t xml:space="preserve"> </w:t>
      </w:r>
      <w:r w:rsidRPr="00AF17D1">
        <w:rPr>
          <w:rFonts w:asciiTheme="minorHAnsi" w:hAnsiTheme="minorHAnsi" w:cstheme="minorHAnsi"/>
        </w:rPr>
        <w:t xml:space="preserve">bez zapewnienia świadczenia zastępczego lub niezrealizowanie świadczenia zastępczego, na które Zamawiający wyraził zgodę; </w:t>
      </w:r>
    </w:p>
    <w:p w14:paraId="0ED97139" w14:textId="19E95AE3"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2) 10% wartości</w:t>
      </w:r>
      <w:r w:rsidR="00AF17D1" w:rsidRPr="00AF17D1">
        <w:rPr>
          <w:rFonts w:asciiTheme="minorHAnsi" w:hAnsiTheme="minorHAnsi" w:cstheme="minorHAnsi"/>
        </w:rPr>
        <w:t xml:space="preserve"> </w:t>
      </w:r>
      <w:r w:rsidRPr="00AF17D1">
        <w:rPr>
          <w:rFonts w:asciiTheme="minorHAnsi" w:hAnsiTheme="minorHAnsi" w:cstheme="minorHAnsi"/>
        </w:rPr>
        <w:t>wynagrodzenia, w przypadku zapewnienia transportu do miejsca wypoczynku lub</w:t>
      </w:r>
      <w:r w:rsidR="00FA1C13" w:rsidRPr="00AF17D1">
        <w:rPr>
          <w:rFonts w:asciiTheme="minorHAnsi" w:hAnsiTheme="minorHAnsi" w:cstheme="minorHAnsi"/>
        </w:rPr>
        <w:t xml:space="preserve"> powrotu do Wielkiej Nieszawki </w:t>
      </w:r>
      <w:r w:rsidRPr="00AF17D1">
        <w:rPr>
          <w:rFonts w:asciiTheme="minorHAnsi" w:hAnsiTheme="minorHAnsi" w:cstheme="minorHAnsi"/>
        </w:rPr>
        <w:t xml:space="preserve">autokarem/autokarami niespełniającym/i wymagań Zamawiającego, określonych w postanowieniach zawartych w SWZ, w ofercie oraz Umowie – za każdy przypadek. </w:t>
      </w:r>
    </w:p>
    <w:p w14:paraId="46D94D81" w14:textId="5A45E102"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3) 20% wartości wynagrodzenia, </w:t>
      </w:r>
      <w:r w:rsidR="00AF17D1" w:rsidRPr="00AF17D1">
        <w:rPr>
          <w:rFonts w:asciiTheme="minorHAnsi" w:hAnsiTheme="minorHAnsi" w:cstheme="minorHAnsi"/>
        </w:rPr>
        <w:t>w</w:t>
      </w:r>
      <w:r w:rsidRPr="00AF17D1">
        <w:rPr>
          <w:rFonts w:asciiTheme="minorHAnsi" w:hAnsiTheme="minorHAnsi" w:cstheme="minorHAnsi"/>
        </w:rPr>
        <w:t xml:space="preserve"> przypadku wypowiedzenia Umowy lub odstąpienia od Umowy przez Zamawiającego z przyczyn leżących po stronie Wykonawcy; </w:t>
      </w:r>
    </w:p>
    <w:p w14:paraId="197F37BD" w14:textId="11D36E35"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4)  20% wartości </w:t>
      </w:r>
      <w:r w:rsidR="00AF17D1" w:rsidRPr="00AF17D1">
        <w:rPr>
          <w:rFonts w:asciiTheme="minorHAnsi" w:hAnsiTheme="minorHAnsi" w:cstheme="minorHAnsi"/>
        </w:rPr>
        <w:t>w</w:t>
      </w:r>
      <w:r w:rsidR="00AC6A46" w:rsidRPr="00AF17D1">
        <w:rPr>
          <w:rFonts w:asciiTheme="minorHAnsi" w:hAnsiTheme="minorHAnsi" w:cstheme="minorHAnsi"/>
        </w:rPr>
        <w:t xml:space="preserve">ynagrodzenia </w:t>
      </w:r>
      <w:r w:rsidRPr="00AF17D1">
        <w:rPr>
          <w:rFonts w:asciiTheme="minorHAnsi" w:hAnsiTheme="minorHAnsi" w:cstheme="minorHAnsi"/>
        </w:rPr>
        <w:t>w przypadku nie przedłożenia, kopii wydanej właścicielowi, zarządcy lub użytkownikowi  obiektu,  o którym mowa w §1 ust 4 umowy, opinii właściwej miejscowo komendy powiatowej(miejskiej)Państwowej Straży Pożarnej lub protokołu okresowej kontroli Państwowej Straży Pożarnej.</w:t>
      </w:r>
    </w:p>
    <w:p w14:paraId="408A1A63" w14:textId="77777777"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2. Wykonawca wyraża zgodę na potrącenie wszystkich kar umownych z należnego mu wynagrodzenia. </w:t>
      </w:r>
    </w:p>
    <w:p w14:paraId="0D2321CF" w14:textId="77777777"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3. Kary umowne, o których mowa w Umowie, będą płatne w terminie 3 dni od dnia doręczenia Wykonawcy wezwania do zapłaty oraz noty księgowej.</w:t>
      </w:r>
    </w:p>
    <w:p w14:paraId="17D4AD83" w14:textId="15EA0DC9"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 4. Kary umowne podlegają sumowaniu. Łączna maksymalna wysokość kar umownych jakich mogą dochodzić strony nie może przekroczyć 50% wynagrodzenia ustalonego w §3 </w:t>
      </w:r>
      <w:r w:rsidR="006637DE" w:rsidRPr="00AF17D1">
        <w:rPr>
          <w:rFonts w:asciiTheme="minorHAnsi" w:hAnsiTheme="minorHAnsi" w:cstheme="minorHAnsi"/>
        </w:rPr>
        <w:t>ust. 1</w:t>
      </w:r>
      <w:r w:rsidRPr="00AF17D1">
        <w:rPr>
          <w:rFonts w:asciiTheme="minorHAnsi" w:hAnsiTheme="minorHAnsi" w:cstheme="minorHAnsi"/>
        </w:rPr>
        <w:t>.</w:t>
      </w:r>
    </w:p>
    <w:p w14:paraId="55112D9D" w14:textId="7E6F0A6F"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5. Odstąpienie od umowy czy też jej rozwiązanie nie ma wpływu na roszczeni</w:t>
      </w:r>
      <w:r w:rsidR="000C5071" w:rsidRPr="00AF17D1">
        <w:rPr>
          <w:rFonts w:asciiTheme="minorHAnsi" w:hAnsiTheme="minorHAnsi" w:cstheme="minorHAnsi"/>
        </w:rPr>
        <w:t>e</w:t>
      </w:r>
      <w:r w:rsidRPr="00AF17D1">
        <w:rPr>
          <w:rFonts w:asciiTheme="minorHAnsi" w:hAnsiTheme="minorHAnsi" w:cstheme="minorHAnsi"/>
        </w:rPr>
        <w:t xml:space="preserve"> Zamawiającego z tytułu kar</w:t>
      </w:r>
      <w:r w:rsidR="000C5071" w:rsidRPr="00AF17D1">
        <w:rPr>
          <w:rFonts w:asciiTheme="minorHAnsi" w:hAnsiTheme="minorHAnsi" w:cstheme="minorHAnsi"/>
        </w:rPr>
        <w:t>y</w:t>
      </w:r>
      <w:r w:rsidRPr="00AF17D1">
        <w:rPr>
          <w:rFonts w:asciiTheme="minorHAnsi" w:hAnsiTheme="minorHAnsi" w:cstheme="minorHAnsi"/>
        </w:rPr>
        <w:t xml:space="preserve"> umown</w:t>
      </w:r>
      <w:r w:rsidR="000C5071" w:rsidRPr="00AF17D1">
        <w:rPr>
          <w:rFonts w:asciiTheme="minorHAnsi" w:hAnsiTheme="minorHAnsi" w:cstheme="minorHAnsi"/>
        </w:rPr>
        <w:t>ej z tego powodu</w:t>
      </w:r>
      <w:r w:rsidRPr="00AF17D1">
        <w:rPr>
          <w:rFonts w:asciiTheme="minorHAnsi" w:hAnsiTheme="minorHAnsi" w:cstheme="minorHAnsi"/>
        </w:rPr>
        <w:t xml:space="preserve">. </w:t>
      </w:r>
    </w:p>
    <w:p w14:paraId="0F0FD4A0" w14:textId="1A46217D"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6. Zamawiający zastrzega sobie prawo dochodzenia odszkodowania przekraczającego wysokość zastrzeżonych w umowie kar umownych</w:t>
      </w:r>
      <w:r w:rsidR="000C5071" w:rsidRPr="00AF17D1">
        <w:rPr>
          <w:rFonts w:asciiTheme="minorHAnsi" w:hAnsiTheme="minorHAnsi" w:cstheme="minorHAnsi"/>
        </w:rPr>
        <w:t>, na zasadach określonych w Kodeksie cywilnym</w:t>
      </w:r>
      <w:r w:rsidRPr="00AF17D1">
        <w:rPr>
          <w:rFonts w:asciiTheme="minorHAnsi" w:hAnsiTheme="minorHAnsi" w:cstheme="minorHAnsi"/>
        </w:rPr>
        <w:t>.</w:t>
      </w:r>
    </w:p>
    <w:p w14:paraId="6D5CC9E0" w14:textId="61534C9C"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 7. Wezwanie do zapłaty oraz nota księgowa mogą zostać złożone w formie papierowej </w:t>
      </w:r>
      <w:r w:rsidR="000C5071" w:rsidRPr="00AF17D1">
        <w:rPr>
          <w:rFonts w:asciiTheme="minorHAnsi" w:hAnsiTheme="minorHAnsi" w:cstheme="minorHAnsi"/>
        </w:rPr>
        <w:t>lub</w:t>
      </w:r>
      <w:r w:rsidRPr="00AF17D1">
        <w:rPr>
          <w:rFonts w:asciiTheme="minorHAnsi" w:hAnsiTheme="minorHAnsi" w:cstheme="minorHAnsi"/>
        </w:rPr>
        <w:t xml:space="preserve"> przesłane na adres poczty elektronicznej Wykonawcy ………………………………...</w:t>
      </w:r>
      <w:r w:rsidR="000C5071" w:rsidRPr="00AF17D1">
        <w:rPr>
          <w:rFonts w:asciiTheme="minorHAnsi" w:hAnsiTheme="minorHAnsi" w:cstheme="minorHAnsi"/>
        </w:rPr>
        <w:t xml:space="preserve"> .</w:t>
      </w:r>
      <w:r w:rsidRPr="00AF17D1">
        <w:rPr>
          <w:rFonts w:asciiTheme="minorHAnsi" w:hAnsiTheme="minorHAnsi" w:cstheme="minorHAnsi"/>
        </w:rPr>
        <w:t xml:space="preserve"> Wezwanie do zapłaty oraz nota księgowa przesłane na adres poczty e-mail uznaje się za doręczone Wykonawcy w dniu ich wysłania przez Zamawiającego. </w:t>
      </w:r>
    </w:p>
    <w:p w14:paraId="1BB988B8" w14:textId="77777777" w:rsidR="008B427D" w:rsidRPr="00AF17D1" w:rsidRDefault="008B427D" w:rsidP="008B427D">
      <w:pPr>
        <w:shd w:val="clear" w:color="auto" w:fill="FFFFFF"/>
        <w:spacing w:line="276" w:lineRule="auto"/>
        <w:ind w:left="284" w:hanging="284"/>
        <w:jc w:val="both"/>
        <w:rPr>
          <w:rFonts w:asciiTheme="minorHAnsi" w:hAnsiTheme="minorHAnsi" w:cstheme="minorHAnsi"/>
        </w:rPr>
      </w:pPr>
    </w:p>
    <w:p w14:paraId="37BEB583"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§6.</w:t>
      </w:r>
    </w:p>
    <w:p w14:paraId="2A46450C"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Zabezpieczenie należytego wykonania umowy</w:t>
      </w:r>
    </w:p>
    <w:p w14:paraId="64D3AAC2" w14:textId="77777777" w:rsidR="008B427D" w:rsidRPr="00AF17D1" w:rsidRDefault="008B427D" w:rsidP="008B427D">
      <w:pPr>
        <w:pStyle w:val="Akapitzlist"/>
        <w:numPr>
          <w:ilvl w:val="0"/>
          <w:numId w:val="13"/>
        </w:numPr>
        <w:shd w:val="clear" w:color="auto" w:fill="FFFFFF"/>
        <w:ind w:left="284" w:hanging="284"/>
        <w:jc w:val="both"/>
        <w:rPr>
          <w:rFonts w:asciiTheme="minorHAnsi" w:hAnsiTheme="minorHAnsi" w:cstheme="minorHAnsi"/>
          <w:sz w:val="24"/>
          <w:szCs w:val="24"/>
        </w:rPr>
      </w:pPr>
      <w:r w:rsidRPr="00AF17D1">
        <w:rPr>
          <w:rFonts w:asciiTheme="minorHAnsi" w:hAnsiTheme="minorHAnsi" w:cstheme="minorHAnsi"/>
          <w:sz w:val="24"/>
          <w:szCs w:val="24"/>
        </w:rPr>
        <w:t xml:space="preserve">Wykonawca wniósł do dnia podpisania umowy zabezpieczenie należytego wykonania umowy w wysokości 5 % kwoty wynagrodzenia brutto, tj. w kwocie ........................ </w:t>
      </w:r>
      <w:r w:rsidRPr="00AF17D1">
        <w:rPr>
          <w:rFonts w:asciiTheme="minorHAnsi" w:hAnsiTheme="minorHAnsi" w:cstheme="minorHAnsi"/>
          <w:b/>
          <w:bCs/>
          <w:sz w:val="24"/>
          <w:szCs w:val="24"/>
        </w:rPr>
        <w:t>zł</w:t>
      </w:r>
      <w:r w:rsidRPr="00AF17D1">
        <w:rPr>
          <w:rFonts w:asciiTheme="minorHAnsi" w:hAnsiTheme="minorHAnsi" w:cstheme="minorHAnsi"/>
          <w:sz w:val="24"/>
          <w:szCs w:val="24"/>
        </w:rPr>
        <w:t xml:space="preserve"> w formie:  ............................................................</w:t>
      </w:r>
    </w:p>
    <w:p w14:paraId="274AC6AB" w14:textId="53AEE904" w:rsidR="008B427D" w:rsidRPr="00AF17D1" w:rsidRDefault="008B427D" w:rsidP="008B427D">
      <w:pPr>
        <w:pStyle w:val="Akapitzlist"/>
        <w:numPr>
          <w:ilvl w:val="0"/>
          <w:numId w:val="13"/>
        </w:numPr>
        <w:shd w:val="clear" w:color="auto" w:fill="FFFFFF"/>
        <w:ind w:left="284" w:hanging="284"/>
        <w:jc w:val="both"/>
        <w:rPr>
          <w:rFonts w:asciiTheme="minorHAnsi" w:hAnsiTheme="minorHAnsi" w:cstheme="minorHAnsi"/>
          <w:sz w:val="24"/>
          <w:szCs w:val="24"/>
        </w:rPr>
      </w:pPr>
      <w:r w:rsidRPr="00AF17D1">
        <w:rPr>
          <w:rFonts w:asciiTheme="minorHAnsi" w:hAnsiTheme="minorHAnsi" w:cstheme="minorHAnsi"/>
          <w:sz w:val="24"/>
          <w:szCs w:val="24"/>
        </w:rPr>
        <w:t>Zamawiający zwróci  zabezpieczenie w terminie 30 dni od dnia wykonania zamówienia</w:t>
      </w:r>
      <w:r w:rsidR="000C5071" w:rsidRPr="00AF17D1">
        <w:rPr>
          <w:rFonts w:asciiTheme="minorHAnsi" w:hAnsiTheme="minorHAnsi" w:cstheme="minorHAnsi"/>
          <w:sz w:val="24"/>
          <w:szCs w:val="24"/>
        </w:rPr>
        <w:br/>
      </w:r>
      <w:r w:rsidRPr="00AF17D1">
        <w:rPr>
          <w:rFonts w:asciiTheme="minorHAnsi" w:hAnsiTheme="minorHAnsi" w:cstheme="minorHAnsi"/>
          <w:sz w:val="24"/>
          <w:szCs w:val="24"/>
        </w:rPr>
        <w:t xml:space="preserve"> i uznania przez zamawiającego za należycie wykonane.</w:t>
      </w:r>
    </w:p>
    <w:p w14:paraId="7AB46110"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rPr>
      </w:pPr>
      <w:r w:rsidRPr="00AF17D1">
        <w:rPr>
          <w:rFonts w:asciiTheme="minorHAnsi" w:hAnsiTheme="minorHAnsi" w:cstheme="minorHAnsi"/>
        </w:rPr>
        <w:t xml:space="preserve">  </w:t>
      </w:r>
    </w:p>
    <w:p w14:paraId="74FCA5EF"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§7.</w:t>
      </w:r>
    </w:p>
    <w:p w14:paraId="1B76BD3C"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lastRenderedPageBreak/>
        <w:t>Odstąpienie od umowy oraz wypowiedzenie umowy</w:t>
      </w:r>
    </w:p>
    <w:p w14:paraId="35466091" w14:textId="541A0B28" w:rsidR="008B427D" w:rsidRPr="00AF17D1" w:rsidRDefault="008B427D" w:rsidP="000C5071">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1. Zamawiający zastrzega sobie prawo odstąpienia od umowy całkowicie lub częściowo </w:t>
      </w:r>
      <w:r w:rsidRPr="00AF17D1">
        <w:rPr>
          <w:rFonts w:asciiTheme="minorHAnsi" w:hAnsiTheme="minorHAnsi" w:cstheme="minorHAnsi"/>
        </w:rPr>
        <w:br/>
      </w:r>
      <w:r w:rsidR="000C5071" w:rsidRPr="00AF17D1">
        <w:rPr>
          <w:rFonts w:asciiTheme="minorHAnsi" w:hAnsiTheme="minorHAnsi" w:cstheme="minorHAnsi"/>
        </w:rPr>
        <w:t xml:space="preserve">w szczególności </w:t>
      </w:r>
      <w:r w:rsidRPr="00AF17D1">
        <w:rPr>
          <w:rFonts w:asciiTheme="minorHAnsi" w:hAnsiTheme="minorHAnsi" w:cstheme="minorHAnsi"/>
        </w:rPr>
        <w:t>w przypadku choroby/epidemii co najmniej 20% uczestników przed rozpoczęciem kolonii,</w:t>
      </w:r>
      <w:r w:rsidR="000C5071" w:rsidRPr="00AF17D1">
        <w:rPr>
          <w:rFonts w:asciiTheme="minorHAnsi" w:hAnsiTheme="minorHAnsi" w:cstheme="minorHAnsi"/>
        </w:rPr>
        <w:t xml:space="preserve"> </w:t>
      </w:r>
      <w:r w:rsidRPr="00AF17D1">
        <w:rPr>
          <w:rFonts w:asciiTheme="minorHAnsi" w:hAnsiTheme="minorHAnsi" w:cstheme="minorHAnsi"/>
        </w:rPr>
        <w:t xml:space="preserve">o czym Zamawiający powiadomi Wykonawcę niezwłocznie po powzięciu informacji </w:t>
      </w:r>
      <w:r w:rsidR="000C5071" w:rsidRPr="00AF17D1">
        <w:rPr>
          <w:rFonts w:asciiTheme="minorHAnsi" w:hAnsiTheme="minorHAnsi" w:cstheme="minorHAnsi"/>
        </w:rPr>
        <w:t xml:space="preserve"> </w:t>
      </w:r>
      <w:r w:rsidRPr="00AF17D1">
        <w:rPr>
          <w:rFonts w:asciiTheme="minorHAnsi" w:hAnsiTheme="minorHAnsi" w:cstheme="minorHAnsi"/>
        </w:rPr>
        <w:t xml:space="preserve">o udokumentowanej chorobie uczestników. </w:t>
      </w:r>
    </w:p>
    <w:p w14:paraId="67F3763C" w14:textId="579AD3B6"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2. Z tytułu odstąpienia od umowy z przyczyny określonej w ust. 1 Zamawiający zapłaci Wykonawcy poniesione przez niego udokumentowane koszty do maksymalnej wysokości 10% wartości  wynagrodzenia, o którym mowa w §3 ust.</w:t>
      </w:r>
      <w:r w:rsidR="004055CA" w:rsidRPr="00AF17D1">
        <w:rPr>
          <w:rFonts w:asciiTheme="minorHAnsi" w:hAnsiTheme="minorHAnsi" w:cstheme="minorHAnsi"/>
        </w:rPr>
        <w:t xml:space="preserve"> 1</w:t>
      </w:r>
      <w:r w:rsidRPr="00AF17D1">
        <w:rPr>
          <w:rFonts w:asciiTheme="minorHAnsi" w:hAnsiTheme="minorHAnsi" w:cstheme="minorHAnsi"/>
        </w:rPr>
        <w:t xml:space="preserve"> Umowy. </w:t>
      </w:r>
    </w:p>
    <w:p w14:paraId="020BDAA8" w14:textId="77777777"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3.  Zamawiający zastrzega sobie prawo odstąpienia w przypadku wprowadzenia i/lub zmiany przepisów prawa w zakresie COVID uniemożliwiających realizację przedmiotu umowy. Z tego tytułu Wykonawcy nie przysługują żadne roszczenia finansowe względem Zamawiającego.</w:t>
      </w:r>
    </w:p>
    <w:p w14:paraId="1BD00001" w14:textId="071127A9"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4. Zamawiającemu przysługuje prawo rozwiązania umowy ze skutkiem natychmiastowym </w:t>
      </w:r>
      <w:r w:rsidRPr="00AF17D1">
        <w:rPr>
          <w:rFonts w:asciiTheme="minorHAnsi" w:hAnsiTheme="minorHAnsi" w:cstheme="minorHAnsi"/>
        </w:rPr>
        <w:br/>
        <w:t>w przypadku: naruszenia przez Wykonawcę postanowień niniejszej Umowy bez konieczności wzywania Wykonawcy do należytego wykonania Umowy</w:t>
      </w:r>
      <w:r w:rsidR="004055CA" w:rsidRPr="00AF17D1">
        <w:rPr>
          <w:rFonts w:asciiTheme="minorHAnsi" w:hAnsiTheme="minorHAnsi" w:cstheme="minorHAnsi"/>
        </w:rPr>
        <w:t>,</w:t>
      </w:r>
      <w:r w:rsidRPr="00AF17D1">
        <w:rPr>
          <w:rFonts w:asciiTheme="minorHAnsi" w:hAnsiTheme="minorHAnsi" w:cstheme="minorHAnsi"/>
        </w:rPr>
        <w:t xml:space="preserve"> lub w konsekwencji </w:t>
      </w:r>
      <w:r w:rsidR="00760201" w:rsidRPr="00EF26C1">
        <w:rPr>
          <w:rFonts w:asciiTheme="minorHAnsi" w:hAnsiTheme="minorHAnsi" w:cstheme="minorHAnsi"/>
        </w:rPr>
        <w:t>naruszenia przez Wykonawcę lub</w:t>
      </w:r>
      <w:r w:rsidR="00760201">
        <w:rPr>
          <w:rFonts w:asciiTheme="minorHAnsi" w:hAnsiTheme="minorHAnsi" w:cstheme="minorHAnsi"/>
          <w:color w:val="FF0000"/>
        </w:rPr>
        <w:t xml:space="preserve"> </w:t>
      </w:r>
      <w:r w:rsidRPr="00AF17D1">
        <w:rPr>
          <w:rFonts w:asciiTheme="minorHAnsi" w:hAnsiTheme="minorHAnsi" w:cstheme="minorHAnsi"/>
        </w:rPr>
        <w:t>rozwiązania umowy powierzenia przetwarzania danych osobowych</w:t>
      </w:r>
    </w:p>
    <w:p w14:paraId="159CD6D9" w14:textId="22DEC8D4"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 5. W przypadku wypowiedzenia umowy przez Zamawiającego ze skutkiem natychmiastowym w trakcie realizacji umowy, Wykonawca jest obowiązany</w:t>
      </w:r>
      <w:r w:rsidR="00760201">
        <w:rPr>
          <w:rFonts w:asciiTheme="minorHAnsi" w:hAnsiTheme="minorHAnsi" w:cstheme="minorHAnsi"/>
          <w:color w:val="FF0000"/>
        </w:rPr>
        <w:t>,</w:t>
      </w:r>
      <w:r w:rsidRPr="00AF17D1">
        <w:rPr>
          <w:rFonts w:asciiTheme="minorHAnsi" w:hAnsiTheme="minorHAnsi" w:cstheme="minorHAnsi"/>
        </w:rPr>
        <w:t xml:space="preserve"> bez obciążania Zamawiającego dodatkowymi kosztami z tego tytułu, zapewnić uczestnikom powrót do </w:t>
      </w:r>
      <w:r w:rsidR="004055CA" w:rsidRPr="00AF17D1">
        <w:rPr>
          <w:rFonts w:asciiTheme="minorHAnsi" w:hAnsiTheme="minorHAnsi" w:cstheme="minorHAnsi"/>
        </w:rPr>
        <w:t>Wielkiej Nieszawki</w:t>
      </w:r>
      <w:r w:rsidRPr="00AF17D1">
        <w:rPr>
          <w:rFonts w:asciiTheme="minorHAnsi" w:hAnsiTheme="minorHAnsi" w:cstheme="minorHAnsi"/>
        </w:rPr>
        <w:t xml:space="preserve"> w warunkach nie gorszych niż określone w umowie.</w:t>
      </w:r>
    </w:p>
    <w:p w14:paraId="3CEAFAF4" w14:textId="77777777"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b/>
        </w:rPr>
      </w:pPr>
      <w:r w:rsidRPr="00AF17D1">
        <w:rPr>
          <w:rFonts w:asciiTheme="minorHAnsi" w:hAnsiTheme="minorHAnsi" w:cstheme="minorHAnsi"/>
          <w:b/>
        </w:rPr>
        <w:tab/>
      </w:r>
      <w:r w:rsidRPr="00AF17D1">
        <w:rPr>
          <w:rFonts w:asciiTheme="minorHAnsi" w:hAnsiTheme="minorHAnsi" w:cstheme="minorHAnsi"/>
          <w:b/>
        </w:rPr>
        <w:tab/>
      </w:r>
    </w:p>
    <w:p w14:paraId="1DAA3E5B"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§8.</w:t>
      </w:r>
    </w:p>
    <w:p w14:paraId="2726E920"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Zmiany umowy</w:t>
      </w:r>
    </w:p>
    <w:p w14:paraId="59955712" w14:textId="72B0E5E4" w:rsidR="008B427D" w:rsidRPr="00AF17D1" w:rsidRDefault="008B427D" w:rsidP="008B427D">
      <w:pPr>
        <w:tabs>
          <w:tab w:val="left" w:pos="142"/>
          <w:tab w:val="left" w:pos="4035"/>
        </w:tabs>
        <w:spacing w:line="276" w:lineRule="auto"/>
        <w:ind w:left="142" w:hanging="142"/>
        <w:jc w:val="both"/>
        <w:rPr>
          <w:rFonts w:asciiTheme="minorHAnsi" w:hAnsiTheme="minorHAnsi" w:cstheme="minorHAnsi"/>
        </w:rPr>
      </w:pPr>
      <w:r w:rsidRPr="00AF17D1">
        <w:rPr>
          <w:rFonts w:asciiTheme="minorHAnsi" w:hAnsiTheme="minorHAnsi" w:cstheme="minorHAnsi"/>
        </w:rPr>
        <w:t xml:space="preserve"> Zamawiający przewiduje możliwość zmiany postanowień zawartej umowy w stosunku do treści oferty, na podstawie której dokonano wyboru wykonawcy</w:t>
      </w:r>
      <w:r w:rsidR="004055CA" w:rsidRPr="00AF17D1">
        <w:rPr>
          <w:rFonts w:asciiTheme="minorHAnsi" w:hAnsiTheme="minorHAnsi" w:cstheme="minorHAnsi"/>
        </w:rPr>
        <w:t xml:space="preserve"> odnośnie miejsca usytuowania ośrodka kolonijnego</w:t>
      </w:r>
      <w:r w:rsidRPr="00AF17D1">
        <w:rPr>
          <w:rFonts w:asciiTheme="minorHAnsi" w:hAnsiTheme="minorHAnsi" w:cstheme="minorHAnsi"/>
        </w:rPr>
        <w:t xml:space="preserve">, w przypadku wystąpienia okoliczności, których strony umowy nie były w stanie przewidzieć, to jest w przypadkach nadzwyczajnych, które wywołane są wyłącznie skutkami działania siły natury (tj. pożar, powódź, trzęsienie ziemi, huragan, epidemia). Zmiana miejsca realizacji zamówienia nastąpi wyłącznie za pisemną zgodą Zamawiającego, o ile Wykonawca zaoferuje obiekt o co najmniej takim samym standardzie jak w złożonej ofercie. </w:t>
      </w:r>
    </w:p>
    <w:p w14:paraId="5784A41E"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 9.</w:t>
      </w:r>
    </w:p>
    <w:p w14:paraId="1698FB93" w14:textId="77777777" w:rsidR="008B427D" w:rsidRPr="00AF17D1" w:rsidRDefault="008B427D" w:rsidP="008B427D">
      <w:pPr>
        <w:tabs>
          <w:tab w:val="left" w:pos="142"/>
          <w:tab w:val="left" w:pos="4035"/>
        </w:tabs>
        <w:spacing w:line="276" w:lineRule="auto"/>
        <w:ind w:left="142" w:hanging="142"/>
        <w:jc w:val="center"/>
        <w:rPr>
          <w:rFonts w:asciiTheme="minorHAnsi" w:hAnsiTheme="minorHAnsi" w:cstheme="minorHAnsi"/>
          <w:b/>
        </w:rPr>
      </w:pPr>
      <w:r w:rsidRPr="00AF17D1">
        <w:rPr>
          <w:rFonts w:asciiTheme="minorHAnsi" w:hAnsiTheme="minorHAnsi" w:cstheme="minorHAnsi"/>
          <w:b/>
        </w:rPr>
        <w:t>Postanowienia końcowe</w:t>
      </w:r>
    </w:p>
    <w:p w14:paraId="05F806BB" w14:textId="77777777" w:rsidR="008B427D" w:rsidRPr="00AF17D1" w:rsidRDefault="008B427D" w:rsidP="008B427D">
      <w:pPr>
        <w:pStyle w:val="Akapitzlist"/>
        <w:numPr>
          <w:ilvl w:val="0"/>
          <w:numId w:val="10"/>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Wszelkie zmiany umowy wymagają formy pisemnej pod rygorem nieważności.</w:t>
      </w:r>
    </w:p>
    <w:p w14:paraId="1726DC9F" w14:textId="77777777" w:rsidR="008B427D" w:rsidRPr="00AF17D1" w:rsidRDefault="008B427D" w:rsidP="008B427D">
      <w:pPr>
        <w:pStyle w:val="Akapitzlist"/>
        <w:numPr>
          <w:ilvl w:val="0"/>
          <w:numId w:val="10"/>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W sprawach nieuregulowanych niniejszą umową mają zastosowanie przepisy kodeksu cywilnego.</w:t>
      </w:r>
    </w:p>
    <w:p w14:paraId="48EA8B70" w14:textId="77777777" w:rsidR="008B427D" w:rsidRPr="00AF17D1" w:rsidRDefault="008B427D" w:rsidP="008B427D">
      <w:pPr>
        <w:pStyle w:val="Akapitzlist"/>
        <w:numPr>
          <w:ilvl w:val="0"/>
          <w:numId w:val="10"/>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Spory na tle niniejszej umowy rozstrzygać będzie Sąd Powszechny właściwy dla siedziby Zamawiającego.</w:t>
      </w:r>
    </w:p>
    <w:p w14:paraId="68F4330F" w14:textId="77777777" w:rsidR="008B427D" w:rsidRPr="00AF17D1" w:rsidRDefault="008B427D" w:rsidP="008B427D">
      <w:pPr>
        <w:pStyle w:val="Akapitzlist"/>
        <w:numPr>
          <w:ilvl w:val="0"/>
          <w:numId w:val="10"/>
        </w:numPr>
        <w:tabs>
          <w:tab w:val="left" w:pos="142"/>
        </w:tabs>
        <w:ind w:left="142" w:hanging="142"/>
        <w:jc w:val="both"/>
        <w:rPr>
          <w:rFonts w:asciiTheme="minorHAnsi" w:hAnsiTheme="minorHAnsi" w:cstheme="minorHAnsi"/>
          <w:sz w:val="24"/>
          <w:szCs w:val="24"/>
        </w:rPr>
      </w:pPr>
      <w:r w:rsidRPr="00AF17D1">
        <w:rPr>
          <w:rFonts w:asciiTheme="minorHAnsi" w:hAnsiTheme="minorHAnsi" w:cstheme="minorHAnsi"/>
          <w:sz w:val="24"/>
          <w:szCs w:val="24"/>
        </w:rPr>
        <w:t xml:space="preserve"> Umow</w:t>
      </w:r>
      <w:r w:rsidRPr="00AF17D1">
        <w:rPr>
          <w:rFonts w:asciiTheme="minorHAnsi" w:eastAsia="TTE188D4F0t00" w:hAnsiTheme="minorHAnsi" w:cstheme="minorHAnsi"/>
          <w:sz w:val="24"/>
          <w:szCs w:val="24"/>
        </w:rPr>
        <w:t xml:space="preserve">ę </w:t>
      </w:r>
      <w:r w:rsidRPr="00AF17D1">
        <w:rPr>
          <w:rFonts w:asciiTheme="minorHAnsi" w:hAnsiTheme="minorHAnsi" w:cstheme="minorHAnsi"/>
          <w:sz w:val="24"/>
          <w:szCs w:val="24"/>
        </w:rPr>
        <w:t>niniejsz</w:t>
      </w:r>
      <w:r w:rsidRPr="00AF17D1">
        <w:rPr>
          <w:rFonts w:asciiTheme="minorHAnsi" w:eastAsia="TTE188D4F0t00" w:hAnsiTheme="minorHAnsi" w:cstheme="minorHAnsi"/>
          <w:sz w:val="24"/>
          <w:szCs w:val="24"/>
        </w:rPr>
        <w:t xml:space="preserve">ą </w:t>
      </w:r>
      <w:r w:rsidRPr="00AF17D1">
        <w:rPr>
          <w:rFonts w:asciiTheme="minorHAnsi" w:hAnsiTheme="minorHAnsi" w:cstheme="minorHAnsi"/>
          <w:sz w:val="24"/>
          <w:szCs w:val="24"/>
        </w:rPr>
        <w:t>sporz</w:t>
      </w:r>
      <w:r w:rsidRPr="00AF17D1">
        <w:rPr>
          <w:rFonts w:asciiTheme="minorHAnsi" w:eastAsia="TTE188D4F0t00" w:hAnsiTheme="minorHAnsi" w:cstheme="minorHAnsi"/>
          <w:sz w:val="24"/>
          <w:szCs w:val="24"/>
        </w:rPr>
        <w:t>ą</w:t>
      </w:r>
      <w:r w:rsidRPr="00AF17D1">
        <w:rPr>
          <w:rFonts w:asciiTheme="minorHAnsi" w:hAnsiTheme="minorHAnsi" w:cstheme="minorHAnsi"/>
          <w:sz w:val="24"/>
          <w:szCs w:val="24"/>
        </w:rPr>
        <w:t>dzono w trzech jednobrzmi</w:t>
      </w:r>
      <w:r w:rsidRPr="00AF17D1">
        <w:rPr>
          <w:rFonts w:asciiTheme="minorHAnsi" w:eastAsia="TTE188D4F0t00" w:hAnsiTheme="minorHAnsi" w:cstheme="minorHAnsi"/>
          <w:sz w:val="24"/>
          <w:szCs w:val="24"/>
        </w:rPr>
        <w:t>ą</w:t>
      </w:r>
      <w:r w:rsidRPr="00AF17D1">
        <w:rPr>
          <w:rFonts w:asciiTheme="minorHAnsi" w:hAnsiTheme="minorHAnsi" w:cstheme="minorHAnsi"/>
          <w:sz w:val="24"/>
          <w:szCs w:val="24"/>
        </w:rPr>
        <w:t>cych egzemplarzach, dwa egzemplarze dla Zamawiającego i jeden egzemplarz dla Wykonawcy.</w:t>
      </w:r>
    </w:p>
    <w:p w14:paraId="2AFB6C53" w14:textId="7F19A973" w:rsidR="00AF17D1" w:rsidRPr="00547B4D" w:rsidRDefault="00AF17D1" w:rsidP="00547B4D">
      <w:pPr>
        <w:tabs>
          <w:tab w:val="left" w:pos="142"/>
        </w:tabs>
        <w:spacing w:line="276" w:lineRule="auto"/>
        <w:ind w:left="142" w:hanging="142"/>
        <w:jc w:val="both"/>
        <w:rPr>
          <w:rFonts w:asciiTheme="minorHAnsi" w:hAnsiTheme="minorHAnsi" w:cstheme="minorHAnsi"/>
          <w:b/>
          <w:bCs/>
        </w:rPr>
      </w:pPr>
      <w:r w:rsidRPr="00AF17D1">
        <w:rPr>
          <w:rFonts w:asciiTheme="minorHAnsi" w:hAnsiTheme="minorHAnsi" w:cstheme="minorHAnsi"/>
          <w:b/>
          <w:bCs/>
        </w:rPr>
        <w:tab/>
      </w:r>
      <w:r w:rsidRPr="00AF17D1">
        <w:rPr>
          <w:rFonts w:asciiTheme="minorHAnsi" w:hAnsiTheme="minorHAnsi" w:cstheme="minorHAnsi"/>
          <w:b/>
          <w:bCs/>
        </w:rPr>
        <w:tab/>
      </w:r>
      <w:r w:rsidR="008B427D" w:rsidRPr="00AF17D1">
        <w:rPr>
          <w:rFonts w:asciiTheme="minorHAnsi" w:hAnsiTheme="minorHAnsi" w:cstheme="minorHAnsi"/>
          <w:b/>
          <w:bCs/>
        </w:rPr>
        <w:t>ZAMAWIAJĄCY                                                                                     WYKONAWCA</w:t>
      </w:r>
    </w:p>
    <w:p w14:paraId="1729AAC3" w14:textId="77379927" w:rsidR="008B427D" w:rsidRPr="00AF17D1" w:rsidRDefault="008B427D" w:rsidP="008B427D">
      <w:pPr>
        <w:tabs>
          <w:tab w:val="left" w:pos="142"/>
        </w:tabs>
        <w:ind w:left="142" w:hanging="142"/>
        <w:jc w:val="right"/>
        <w:rPr>
          <w:rFonts w:asciiTheme="minorHAnsi" w:hAnsiTheme="minorHAnsi" w:cstheme="minorHAnsi"/>
        </w:rPr>
      </w:pPr>
      <w:r w:rsidRPr="00AF17D1">
        <w:rPr>
          <w:rFonts w:asciiTheme="minorHAnsi" w:hAnsiTheme="minorHAnsi" w:cstheme="minorHAnsi"/>
        </w:rPr>
        <w:lastRenderedPageBreak/>
        <w:t xml:space="preserve">Załącznik nr 1 </w:t>
      </w:r>
    </w:p>
    <w:p w14:paraId="3488BB34" w14:textId="77777777" w:rsidR="008B427D" w:rsidRPr="00AF17D1" w:rsidRDefault="008B427D" w:rsidP="008B427D">
      <w:pPr>
        <w:pStyle w:val="Akapitzlist"/>
        <w:tabs>
          <w:tab w:val="left" w:pos="142"/>
        </w:tabs>
        <w:spacing w:line="240" w:lineRule="auto"/>
        <w:ind w:left="142" w:hanging="142"/>
        <w:rPr>
          <w:rFonts w:asciiTheme="minorHAnsi" w:hAnsiTheme="minorHAnsi" w:cstheme="minorHAnsi"/>
          <w:b/>
          <w:sz w:val="24"/>
          <w:szCs w:val="24"/>
        </w:rPr>
      </w:pPr>
    </w:p>
    <w:p w14:paraId="7C8294DA" w14:textId="77777777" w:rsidR="008B427D" w:rsidRPr="00AF17D1" w:rsidRDefault="008B427D" w:rsidP="008B427D">
      <w:pPr>
        <w:pStyle w:val="Akapitzlist"/>
        <w:tabs>
          <w:tab w:val="left" w:pos="142"/>
        </w:tabs>
        <w:spacing w:line="240" w:lineRule="auto"/>
        <w:ind w:left="142" w:hanging="142"/>
        <w:jc w:val="center"/>
        <w:rPr>
          <w:rFonts w:asciiTheme="minorHAnsi" w:hAnsiTheme="minorHAnsi" w:cstheme="minorHAnsi"/>
          <w:b/>
          <w:sz w:val="24"/>
          <w:szCs w:val="24"/>
        </w:rPr>
      </w:pPr>
    </w:p>
    <w:p w14:paraId="38955CAB" w14:textId="77777777" w:rsidR="008B427D" w:rsidRPr="00AF17D1" w:rsidRDefault="008B427D" w:rsidP="008B427D">
      <w:pPr>
        <w:pStyle w:val="Akapitzlist"/>
        <w:tabs>
          <w:tab w:val="left" w:pos="142"/>
        </w:tabs>
        <w:spacing w:line="240" w:lineRule="auto"/>
        <w:ind w:left="142" w:hanging="142"/>
        <w:jc w:val="center"/>
        <w:rPr>
          <w:rFonts w:asciiTheme="minorHAnsi" w:hAnsiTheme="minorHAnsi" w:cstheme="minorHAnsi"/>
          <w:b/>
          <w:sz w:val="24"/>
          <w:szCs w:val="24"/>
        </w:rPr>
      </w:pPr>
      <w:r w:rsidRPr="00AF17D1">
        <w:rPr>
          <w:rFonts w:asciiTheme="minorHAnsi" w:hAnsiTheme="minorHAnsi" w:cstheme="minorHAnsi"/>
          <w:b/>
          <w:sz w:val="24"/>
          <w:szCs w:val="24"/>
        </w:rPr>
        <w:t>KLAUZULA INFORMACYJNA:</w:t>
      </w:r>
    </w:p>
    <w:p w14:paraId="5510CE22" w14:textId="77777777" w:rsidR="008B427D" w:rsidRPr="00AF17D1" w:rsidRDefault="008B427D" w:rsidP="008B427D">
      <w:pPr>
        <w:tabs>
          <w:tab w:val="left" w:pos="142"/>
        </w:tabs>
        <w:ind w:left="142" w:hanging="142"/>
        <w:rPr>
          <w:rFonts w:asciiTheme="minorHAnsi" w:eastAsia="Calibri" w:hAnsiTheme="minorHAnsi" w:cstheme="minorHAns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F17D1" w:rsidRPr="00AF17D1" w14:paraId="7EF22FCA" w14:textId="77777777" w:rsidTr="004620F9">
        <w:tc>
          <w:tcPr>
            <w:tcW w:w="9062" w:type="dxa"/>
            <w:gridSpan w:val="2"/>
            <w:shd w:val="clear" w:color="auto" w:fill="auto"/>
          </w:tcPr>
          <w:p w14:paraId="00C0C92B" w14:textId="77777777" w:rsidR="008B427D" w:rsidRPr="00AF17D1" w:rsidRDefault="008B427D" w:rsidP="004620F9">
            <w:pPr>
              <w:tabs>
                <w:tab w:val="left" w:pos="142"/>
              </w:tabs>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02574" w:rsidRPr="00AF17D1" w14:paraId="0221E309" w14:textId="77777777" w:rsidTr="004620F9">
        <w:tc>
          <w:tcPr>
            <w:tcW w:w="4531" w:type="dxa"/>
            <w:shd w:val="clear" w:color="auto" w:fill="auto"/>
          </w:tcPr>
          <w:p w14:paraId="2C2048EE" w14:textId="77777777" w:rsidR="008B427D" w:rsidRPr="00AF17D1" w:rsidRDefault="008B427D" w:rsidP="004620F9">
            <w:pPr>
              <w:tabs>
                <w:tab w:val="left" w:pos="142"/>
              </w:tabs>
              <w:ind w:left="142" w:hanging="142"/>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Administratorem Państwa danych osobowych jest Urząd Gminy Wielka Nieszawka reprezentowany przez Wójta Gminy. Można się z nim kontaktować </w:t>
            </w:r>
            <w:r w:rsidRPr="00AF17D1">
              <w:rPr>
                <w:rFonts w:asciiTheme="minorHAnsi" w:eastAsia="Calibri" w:hAnsiTheme="minorHAnsi" w:cstheme="minorHAnsi"/>
                <w:bCs/>
                <w:lang w:eastAsia="en-US"/>
              </w:rPr>
              <w:br/>
              <w:t xml:space="preserve">w następujący sposób: </w:t>
            </w:r>
          </w:p>
          <w:p w14:paraId="6D9A8ABB" w14:textId="77777777" w:rsidR="008B427D" w:rsidRPr="00AF17D1" w:rsidRDefault="008B427D" w:rsidP="008B427D">
            <w:pPr>
              <w:numPr>
                <w:ilvl w:val="0"/>
                <w:numId w:val="2"/>
              </w:numPr>
              <w:tabs>
                <w:tab w:val="left" w:pos="142"/>
              </w:tabs>
              <w:ind w:left="142" w:hanging="142"/>
              <w:rPr>
                <w:rFonts w:asciiTheme="minorHAnsi" w:eastAsia="Calibri" w:hAnsiTheme="minorHAnsi" w:cstheme="minorHAnsi"/>
                <w:bCs/>
                <w:lang w:eastAsia="en-US"/>
              </w:rPr>
            </w:pPr>
            <w:r w:rsidRPr="00AF17D1">
              <w:rPr>
                <w:rFonts w:asciiTheme="minorHAnsi" w:eastAsia="Calibri" w:hAnsiTheme="minorHAnsi" w:cstheme="minorHAnsi"/>
                <w:bCs/>
                <w:lang w:eastAsia="en-US"/>
              </w:rPr>
              <w:t>listownie na adres: Urząd Gminy Wielka Nieszawka, ul. Toruńska 12, 87-165 Cierpice</w:t>
            </w:r>
          </w:p>
          <w:p w14:paraId="5CC91195" w14:textId="77777777" w:rsidR="008B427D" w:rsidRPr="00AF17D1" w:rsidRDefault="008B427D" w:rsidP="008B427D">
            <w:pPr>
              <w:numPr>
                <w:ilvl w:val="0"/>
                <w:numId w:val="2"/>
              </w:numPr>
              <w:tabs>
                <w:tab w:val="left" w:pos="142"/>
              </w:tabs>
              <w:ind w:left="142" w:hanging="142"/>
              <w:rPr>
                <w:rFonts w:asciiTheme="minorHAnsi" w:eastAsia="Calibri" w:hAnsiTheme="minorHAnsi" w:cstheme="minorHAnsi"/>
                <w:bCs/>
                <w:lang w:val="en-US" w:eastAsia="en-US"/>
              </w:rPr>
            </w:pPr>
            <w:r w:rsidRPr="00AF17D1">
              <w:rPr>
                <w:rFonts w:asciiTheme="minorHAnsi" w:eastAsia="Calibri" w:hAnsiTheme="minorHAnsi" w:cstheme="minorHAnsi"/>
                <w:bCs/>
                <w:lang w:val="en-US" w:eastAsia="en-US"/>
              </w:rPr>
              <w:t xml:space="preserve">e-mail:  </w:t>
            </w:r>
            <w:hyperlink r:id="rId7" w:history="1">
              <w:r w:rsidRPr="00AF17D1">
                <w:rPr>
                  <w:rStyle w:val="Hipercze"/>
                  <w:rFonts w:asciiTheme="minorHAnsi" w:eastAsia="Calibri" w:hAnsiTheme="minorHAnsi" w:cstheme="minorHAnsi"/>
                  <w:bCs/>
                  <w:color w:val="auto"/>
                  <w:lang w:val="en-US" w:eastAsia="en-US"/>
                </w:rPr>
                <w:t>zastepca.wojta@wielkanieszawka.pl</w:t>
              </w:r>
            </w:hyperlink>
          </w:p>
          <w:p w14:paraId="28B45F77" w14:textId="77777777" w:rsidR="008B427D" w:rsidRPr="00AF17D1" w:rsidRDefault="008B427D" w:rsidP="008B427D">
            <w:pPr>
              <w:numPr>
                <w:ilvl w:val="0"/>
                <w:numId w:val="2"/>
              </w:numPr>
              <w:tabs>
                <w:tab w:val="left" w:pos="142"/>
              </w:tabs>
              <w:ind w:left="142" w:hanging="142"/>
              <w:rPr>
                <w:rFonts w:asciiTheme="minorHAnsi" w:eastAsia="Calibri" w:hAnsiTheme="minorHAnsi" w:cstheme="minorHAnsi"/>
                <w:bCs/>
                <w:lang w:eastAsia="en-US"/>
              </w:rPr>
            </w:pPr>
            <w:r w:rsidRPr="00AF17D1">
              <w:rPr>
                <w:rFonts w:asciiTheme="minorHAnsi" w:eastAsia="Calibri" w:hAnsiTheme="minorHAnsi" w:cstheme="minorHAnsi"/>
                <w:bCs/>
                <w:lang w:eastAsia="en-US"/>
              </w:rPr>
              <w:t>telefonicznie: 56 678 12 12</w:t>
            </w:r>
          </w:p>
        </w:tc>
        <w:tc>
          <w:tcPr>
            <w:tcW w:w="4531" w:type="dxa"/>
            <w:shd w:val="clear" w:color="auto" w:fill="auto"/>
          </w:tcPr>
          <w:p w14:paraId="2ABF2602" w14:textId="77777777" w:rsidR="008B427D" w:rsidRPr="00AF17D1" w:rsidRDefault="008B427D" w:rsidP="004620F9">
            <w:pPr>
              <w:tabs>
                <w:tab w:val="left" w:pos="142"/>
              </w:tabs>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Do kontaktów w sprawie ochrony danych osobowych został także powołany inspektor ochrony danych, z którym można się kontaktować wysyłając e-mail na adres </w:t>
            </w:r>
            <w:hyperlink r:id="rId8" w:history="1">
              <w:r w:rsidRPr="00AF17D1">
                <w:rPr>
                  <w:rStyle w:val="Hipercze"/>
                  <w:rFonts w:asciiTheme="minorHAnsi" w:eastAsia="Calibri" w:hAnsiTheme="minorHAnsi" w:cstheme="minorHAnsi"/>
                  <w:bCs/>
                  <w:color w:val="auto"/>
                  <w:lang w:eastAsia="en-US"/>
                </w:rPr>
                <w:t>iod1@wielkanieszawka.pl</w:t>
              </w:r>
            </w:hyperlink>
          </w:p>
        </w:tc>
      </w:tr>
    </w:tbl>
    <w:p w14:paraId="690F8E9C" w14:textId="77777777" w:rsidR="008B427D" w:rsidRPr="00AF17D1" w:rsidRDefault="008B427D" w:rsidP="008B427D">
      <w:pPr>
        <w:tabs>
          <w:tab w:val="left" w:pos="142"/>
        </w:tabs>
        <w:ind w:left="142" w:hanging="142"/>
        <w:rPr>
          <w:rFonts w:asciiTheme="minorHAnsi" w:eastAsia="Calibri" w:hAnsiTheme="minorHAnsi" w:cstheme="minorHAnsi"/>
          <w:b/>
          <w:lang w:eastAsia="en-US"/>
        </w:rPr>
      </w:pPr>
    </w:p>
    <w:p w14:paraId="14DED550"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1. Państwa dane osobowe przetwarzane będą na podstawie:</w:t>
      </w:r>
    </w:p>
    <w:p w14:paraId="43AA11FD" w14:textId="77777777" w:rsidR="008B427D" w:rsidRPr="00AF17D1" w:rsidRDefault="008B427D" w:rsidP="008B427D">
      <w:pPr>
        <w:numPr>
          <w:ilvl w:val="0"/>
          <w:numId w:val="3"/>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80EC07" w14:textId="77777777" w:rsidR="008B427D" w:rsidRPr="00AF17D1" w:rsidRDefault="008B427D" w:rsidP="008B427D">
      <w:pPr>
        <w:numPr>
          <w:ilvl w:val="0"/>
          <w:numId w:val="3"/>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2EBAF91" w14:textId="77777777" w:rsidR="008B427D" w:rsidRPr="00AF17D1" w:rsidRDefault="008B427D" w:rsidP="008B427D">
      <w:pPr>
        <w:numPr>
          <w:ilvl w:val="0"/>
          <w:numId w:val="3"/>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art. 6 ust. 1 lit a RODO na podstawie zgody. Zgoda jest wymagana, gdy uprawnienie do przetwarzania danych osobowych nie wynika wprost z przepisów prawa, </w:t>
      </w:r>
      <w:r w:rsidRPr="00AF17D1">
        <w:rPr>
          <w:rFonts w:asciiTheme="minorHAnsi" w:eastAsia="Calibri" w:hAnsiTheme="minorHAnsi" w:cstheme="minorHAnsi"/>
          <w:bCs/>
          <w:lang w:eastAsia="en-US"/>
        </w:rPr>
        <w:br/>
        <w:t>a Państwo przekażą administratorowi z własnej inicjatywy więcej danych niż jest to konieczne dla załatwienia swojej sprawy (tzw. działanie wyraźnie potwierdzające) np. podanie nr telefonu, adresu e-mail i inne.</w:t>
      </w:r>
    </w:p>
    <w:p w14:paraId="06BB4497" w14:textId="0C35A0A8"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2. Państwa dane osobowe możemy ujawniać, przekazywać i udostępniać wyłącznie podmiotom uprawnionym na podstawie obowiązujących przepisów prawa są nimi m.in. wykonawcy, podmioty świadczące usługi pocztowe,</w:t>
      </w:r>
      <w:r w:rsidR="004055CA" w:rsidRPr="00AF17D1">
        <w:rPr>
          <w:rFonts w:asciiTheme="minorHAnsi" w:eastAsia="Calibri" w:hAnsiTheme="minorHAnsi" w:cstheme="minorHAnsi"/>
          <w:bCs/>
          <w:lang w:eastAsia="en-US"/>
        </w:rPr>
        <w:t xml:space="preserve"> </w:t>
      </w:r>
      <w:r w:rsidRPr="00AF17D1">
        <w:rPr>
          <w:rFonts w:asciiTheme="minorHAnsi" w:eastAsia="Calibri" w:hAnsiTheme="minorHAnsi" w:cstheme="minorHAnsi"/>
          <w:bCs/>
          <w:lang w:eastAsia="en-US"/>
        </w:rPr>
        <w:t>bankowe, telekomunikacyjne oraz inne podmioty, gdy wystąpią z takim żądaniem oczywiście w oparciu o stosowną</w:t>
      </w:r>
      <w:r w:rsidR="004055CA" w:rsidRPr="00AF17D1">
        <w:rPr>
          <w:rFonts w:asciiTheme="minorHAnsi" w:eastAsia="Calibri" w:hAnsiTheme="minorHAnsi" w:cstheme="minorHAnsi"/>
          <w:bCs/>
          <w:lang w:eastAsia="en-US"/>
        </w:rPr>
        <w:t xml:space="preserve"> </w:t>
      </w:r>
      <w:r w:rsidRPr="00AF17D1">
        <w:rPr>
          <w:rFonts w:asciiTheme="minorHAnsi" w:eastAsia="Calibri" w:hAnsiTheme="minorHAnsi" w:cstheme="minorHAnsi"/>
          <w:bCs/>
          <w:lang w:eastAsia="en-US"/>
        </w:rPr>
        <w:t>podstawę prawną. Pracownikom oraz współpracownikom administratora.</w:t>
      </w:r>
      <w:r w:rsidR="004055CA" w:rsidRPr="00AF17D1">
        <w:rPr>
          <w:rFonts w:asciiTheme="minorHAnsi" w:eastAsia="Calibri" w:hAnsiTheme="minorHAnsi" w:cstheme="minorHAnsi"/>
          <w:bCs/>
          <w:lang w:eastAsia="en-US"/>
        </w:rPr>
        <w:t xml:space="preserve"> </w:t>
      </w:r>
      <w:r w:rsidRPr="00AF17D1">
        <w:rPr>
          <w:rFonts w:asciiTheme="minorHAnsi" w:eastAsia="Calibri" w:hAnsiTheme="minorHAnsi" w:cstheme="minorHAnsi"/>
          <w:bCs/>
          <w:lang w:eastAsia="en-US"/>
        </w:rPr>
        <w:t xml:space="preserve">Państwa dane osobowe </w:t>
      </w:r>
      <w:r w:rsidRPr="00AF17D1">
        <w:rPr>
          <w:rFonts w:asciiTheme="minorHAnsi" w:eastAsia="Calibri" w:hAnsiTheme="minorHAnsi" w:cstheme="minorHAnsi"/>
          <w:bCs/>
          <w:lang w:eastAsia="en-US"/>
        </w:rPr>
        <w:lastRenderedPageBreak/>
        <w:t>możemy także przekazywać podmiotom, które przetwarzają je na zlecenie administratora</w:t>
      </w:r>
      <w:r w:rsidR="004055CA" w:rsidRPr="00AF17D1">
        <w:rPr>
          <w:rFonts w:asciiTheme="minorHAnsi" w:eastAsia="Calibri" w:hAnsiTheme="minorHAnsi" w:cstheme="minorHAnsi"/>
          <w:bCs/>
          <w:lang w:eastAsia="en-US"/>
        </w:rPr>
        <w:t xml:space="preserve"> </w:t>
      </w:r>
      <w:r w:rsidRPr="00AF17D1">
        <w:rPr>
          <w:rFonts w:asciiTheme="minorHAnsi" w:eastAsia="Calibri" w:hAnsiTheme="minorHAnsi" w:cstheme="minorHAnsi"/>
          <w:bCs/>
          <w:lang w:eastAsia="en-US"/>
        </w:rPr>
        <w:t>tzw. podmiotom przetwarzającym, są nimi m.in. podmioty świadczące usługi informatyczne i inne, jednakże przekazanie Państwa danych nastąpić może tylko wtedy, gdy zapewnią one odpowiednią ochronę Państwa praw.</w:t>
      </w:r>
    </w:p>
    <w:p w14:paraId="59431272"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3. Państwa dane osobowe przetwarzane będą do czasu istnienia podstawy do ich przetwarzania, w tym również przez </w:t>
      </w:r>
    </w:p>
    <w:p w14:paraId="7D278517"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    okres przewidziany w przepisach dotyczących przechowywania i archiwizacji dokumentacji i tak:</w:t>
      </w:r>
    </w:p>
    <w:p w14:paraId="7029AFD9" w14:textId="77777777" w:rsidR="008B427D" w:rsidRPr="00AF17D1" w:rsidRDefault="008B427D" w:rsidP="008B427D">
      <w:pPr>
        <w:numPr>
          <w:ilvl w:val="0"/>
          <w:numId w:val="4"/>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przez okres 5 lat od dnia zakończenia postępowania o udzielenie zamówienia publicznego,</w:t>
      </w:r>
    </w:p>
    <w:p w14:paraId="0A4C18A3" w14:textId="77777777" w:rsidR="008B427D" w:rsidRPr="00AF17D1" w:rsidRDefault="008B427D" w:rsidP="008B427D">
      <w:pPr>
        <w:numPr>
          <w:ilvl w:val="0"/>
          <w:numId w:val="4"/>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jeżeli czas trwania umowy przekracza 4 lata, przez czas trwania umowy, do czasu przedawnienia roszczeń,</w:t>
      </w:r>
    </w:p>
    <w:p w14:paraId="2459E1FC" w14:textId="77777777" w:rsidR="008B427D" w:rsidRPr="00AF17D1" w:rsidRDefault="008B427D" w:rsidP="008B427D">
      <w:pPr>
        <w:numPr>
          <w:ilvl w:val="0"/>
          <w:numId w:val="4"/>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w zakresie danych, gdzie wyraziliście Państwo zgodę na ich przetwarzanie, do czasu cofnięcie zgody, nie dłużej jednak niż do czasu wskazanego w pkt 1.</w:t>
      </w:r>
    </w:p>
    <w:p w14:paraId="273F3FF0"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4. W związku z przetwarzaniem danych osobowych przez Administratora mają Państwo prawo do:</w:t>
      </w:r>
    </w:p>
    <w:p w14:paraId="4084A74A" w14:textId="77777777" w:rsidR="008B427D" w:rsidRPr="00AF17D1" w:rsidRDefault="008B427D" w:rsidP="008B427D">
      <w:pPr>
        <w:numPr>
          <w:ilvl w:val="0"/>
          <w:numId w:val="5"/>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C129833" w14:textId="77777777" w:rsidR="008B427D" w:rsidRPr="00AF17D1" w:rsidRDefault="008B427D" w:rsidP="008B427D">
      <w:pPr>
        <w:numPr>
          <w:ilvl w:val="0"/>
          <w:numId w:val="5"/>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sprostowania danych,</w:t>
      </w:r>
    </w:p>
    <w:p w14:paraId="3065BFF5" w14:textId="77777777" w:rsidR="008B427D" w:rsidRPr="00AF17D1" w:rsidRDefault="008B427D" w:rsidP="008B427D">
      <w:pPr>
        <w:numPr>
          <w:ilvl w:val="0"/>
          <w:numId w:val="5"/>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usunięcia danych, jeżeli:</w:t>
      </w:r>
    </w:p>
    <w:p w14:paraId="4A81F544" w14:textId="77777777" w:rsidR="008B427D" w:rsidRPr="00AF17D1" w:rsidRDefault="008B427D" w:rsidP="008B427D">
      <w:pPr>
        <w:pStyle w:val="Akapitzlist"/>
        <w:numPr>
          <w:ilvl w:val="1"/>
          <w:numId w:val="1"/>
        </w:numPr>
        <w:tabs>
          <w:tab w:val="left" w:pos="142"/>
        </w:tabs>
        <w:ind w:left="142" w:hanging="142"/>
        <w:jc w:val="both"/>
        <w:rPr>
          <w:rFonts w:asciiTheme="minorHAnsi" w:hAnsiTheme="minorHAnsi" w:cstheme="minorHAnsi"/>
          <w:bCs/>
          <w:sz w:val="24"/>
          <w:szCs w:val="24"/>
        </w:rPr>
      </w:pPr>
      <w:r w:rsidRPr="00AF17D1">
        <w:rPr>
          <w:rFonts w:asciiTheme="minorHAnsi" w:hAnsiTheme="minorHAnsi" w:cstheme="minorHAnsi"/>
          <w:bCs/>
          <w:sz w:val="24"/>
          <w:szCs w:val="24"/>
        </w:rPr>
        <w:t>wycofają zgodę na przetwarzanie danych osobowych,</w:t>
      </w:r>
    </w:p>
    <w:p w14:paraId="76AB14AE" w14:textId="77777777" w:rsidR="008B427D" w:rsidRPr="00AF17D1" w:rsidRDefault="008B427D" w:rsidP="008B427D">
      <w:pPr>
        <w:pStyle w:val="Akapitzlist"/>
        <w:numPr>
          <w:ilvl w:val="1"/>
          <w:numId w:val="1"/>
        </w:numPr>
        <w:tabs>
          <w:tab w:val="left" w:pos="142"/>
        </w:tabs>
        <w:ind w:left="142" w:hanging="142"/>
        <w:jc w:val="both"/>
        <w:rPr>
          <w:rFonts w:asciiTheme="minorHAnsi" w:hAnsiTheme="minorHAnsi" w:cstheme="minorHAnsi"/>
          <w:bCs/>
          <w:sz w:val="24"/>
          <w:szCs w:val="24"/>
        </w:rPr>
      </w:pPr>
      <w:r w:rsidRPr="00AF17D1">
        <w:rPr>
          <w:rFonts w:asciiTheme="minorHAnsi" w:hAnsiTheme="minorHAnsi" w:cstheme="minorHAnsi"/>
          <w:bCs/>
          <w:sz w:val="24"/>
          <w:szCs w:val="24"/>
        </w:rPr>
        <w:t>dane osobowe przestaną być niezbędne do celów, dla których zostały zebrane lub dla których  były przetwarzane,</w:t>
      </w:r>
    </w:p>
    <w:p w14:paraId="1C455565"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c) dane są przetwarzane niezgodnie z prawem.</w:t>
      </w:r>
    </w:p>
    <w:p w14:paraId="2AE9B2AC" w14:textId="77777777" w:rsidR="008B427D" w:rsidRPr="00AF17D1" w:rsidRDefault="008B427D" w:rsidP="008B427D">
      <w:pPr>
        <w:numPr>
          <w:ilvl w:val="0"/>
          <w:numId w:val="5"/>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ograniczenia przetwarzania danych, jeżeli:</w:t>
      </w:r>
    </w:p>
    <w:p w14:paraId="6278460D"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a) osoba, której dane dotyczą, kwestionuje prawidłowość danych osobowych,</w:t>
      </w:r>
    </w:p>
    <w:p w14:paraId="3B244B32"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b) przetwarzanie jest niezgodne z prawem, a osoba, której dane dotyczą, sprzeciwia się usunięciu danych osobowych, żądając w zamian ograniczenia ich wykorzystywania,</w:t>
      </w:r>
    </w:p>
    <w:p w14:paraId="7A659B45"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c) administrator nie potrzebuje już danych osobowych do celów przetwarzania, ale są one potrzebne  osobie, której dane dotyczą, do ustalenia, dochodzenia lub obrony roszczeń,</w:t>
      </w:r>
    </w:p>
    <w:p w14:paraId="2702ABAA"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AF17D1">
        <w:rPr>
          <w:rFonts w:asciiTheme="minorHAnsi" w:eastAsia="Calibri" w:hAnsiTheme="minorHAnsi" w:cstheme="minorHAnsi"/>
          <w:bCs/>
          <w:lang w:eastAsia="en-US"/>
        </w:rPr>
        <w:br/>
        <w:t>z żądaniem ograniczenia przetwarzania danych nie  ogranicza przetwarzania danych osobowych do czasu zakończenia postępowania o udzielenie zamówienia publicznego lub konkursu.</w:t>
      </w:r>
    </w:p>
    <w:p w14:paraId="2C806D81" w14:textId="77777777" w:rsidR="008B427D" w:rsidRPr="00AF17D1" w:rsidRDefault="008B427D" w:rsidP="008B427D">
      <w:pPr>
        <w:numPr>
          <w:ilvl w:val="0"/>
          <w:numId w:val="5"/>
        </w:num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cofnięcia zgody w dowolnym momencie. Cofnięcie zgody nie wpływa na przetwarzanie danych dokonywane   przez administratora przed jej cofnięciem.</w:t>
      </w:r>
    </w:p>
    <w:p w14:paraId="55F5B20C"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lastRenderedPageBreak/>
        <w:t>5. Podanie Państwa danych:</w:t>
      </w:r>
    </w:p>
    <w:p w14:paraId="4DBC5B70"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4E0CB2CD"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2) jest wymogiem umowy, jeżeli nie przekażą Państwo nam swoich danych osobowych nie będziemy mogli  podpisać i realizować z Państwem zawarcia umowy,</w:t>
      </w:r>
    </w:p>
    <w:p w14:paraId="58343784"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3) jest dobrowolne w zakresie zgody, która może być cofnięta w dowolnym momencie.</w:t>
      </w:r>
    </w:p>
    <w:p w14:paraId="6642A302"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25747EB0"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 xml:space="preserve">7. Dane nie podlegają zautomatyzowanemu podejmowaniu decyzji, w tym również </w:t>
      </w:r>
      <w:r w:rsidRPr="00AF17D1">
        <w:rPr>
          <w:rFonts w:asciiTheme="minorHAnsi" w:eastAsia="Calibri" w:hAnsiTheme="minorHAnsi" w:cstheme="minorHAnsi"/>
          <w:bCs/>
          <w:lang w:eastAsia="en-US"/>
        </w:rPr>
        <w:br/>
        <w:t>w formie profilowania</w:t>
      </w:r>
    </w:p>
    <w:p w14:paraId="012CDC31" w14:textId="77777777" w:rsidR="008B427D" w:rsidRPr="00AF17D1" w:rsidRDefault="008B427D" w:rsidP="008B427D">
      <w:pPr>
        <w:tabs>
          <w:tab w:val="left" w:pos="142"/>
        </w:tabs>
        <w:spacing w:line="276" w:lineRule="auto"/>
        <w:ind w:left="142" w:hanging="142"/>
        <w:jc w:val="both"/>
        <w:rPr>
          <w:rFonts w:asciiTheme="minorHAnsi" w:eastAsia="Calibri" w:hAnsiTheme="minorHAnsi" w:cstheme="minorHAnsi"/>
          <w:bCs/>
          <w:lang w:eastAsia="en-US"/>
        </w:rPr>
      </w:pPr>
      <w:r w:rsidRPr="00AF17D1">
        <w:rPr>
          <w:rFonts w:asciiTheme="minorHAnsi" w:eastAsia="Calibri" w:hAnsiTheme="minorHAnsi" w:cstheme="minorHAnsi"/>
          <w:bCs/>
          <w:lang w:eastAsia="en-US"/>
        </w:rPr>
        <w:t>8. Administrator nie przekazuje danych osobowych do państwa trzeciego lub organizacji międzynarodowych.</w:t>
      </w:r>
    </w:p>
    <w:p w14:paraId="3107E465" w14:textId="77777777" w:rsidR="008B427D" w:rsidRPr="00AF17D1" w:rsidRDefault="008B427D" w:rsidP="008B427D">
      <w:pPr>
        <w:tabs>
          <w:tab w:val="left" w:pos="142"/>
        </w:tabs>
        <w:ind w:left="142" w:hanging="142"/>
        <w:rPr>
          <w:rFonts w:asciiTheme="minorHAnsi" w:eastAsia="Calibri" w:hAnsiTheme="minorHAnsi" w:cstheme="minorHAnsi"/>
          <w:bCs/>
          <w:lang w:eastAsia="en-US"/>
        </w:rPr>
      </w:pPr>
    </w:p>
    <w:p w14:paraId="16D1D10F" w14:textId="77777777" w:rsidR="008B427D" w:rsidRPr="00AF17D1" w:rsidRDefault="008B427D" w:rsidP="008B427D">
      <w:pPr>
        <w:tabs>
          <w:tab w:val="left" w:pos="142"/>
        </w:tabs>
        <w:ind w:left="142" w:hanging="142"/>
        <w:rPr>
          <w:rFonts w:asciiTheme="minorHAnsi" w:hAnsiTheme="minorHAnsi" w:cstheme="minorHAnsi"/>
          <w:bCs/>
        </w:rPr>
      </w:pPr>
    </w:p>
    <w:p w14:paraId="1A969637" w14:textId="77777777" w:rsidR="00AF17D1" w:rsidRPr="00AF17D1" w:rsidRDefault="00AF17D1" w:rsidP="00AF17D1">
      <w:pPr>
        <w:tabs>
          <w:tab w:val="left" w:pos="142"/>
        </w:tabs>
        <w:spacing w:line="276" w:lineRule="auto"/>
        <w:ind w:left="142" w:hanging="142"/>
        <w:jc w:val="both"/>
        <w:rPr>
          <w:rFonts w:asciiTheme="minorHAnsi" w:hAnsiTheme="minorHAnsi" w:cstheme="minorHAnsi"/>
          <w:b/>
          <w:bCs/>
        </w:rPr>
      </w:pPr>
      <w:r w:rsidRPr="00AF17D1">
        <w:rPr>
          <w:rFonts w:asciiTheme="minorHAnsi" w:hAnsiTheme="minorHAnsi" w:cstheme="minorHAnsi"/>
          <w:b/>
          <w:bCs/>
        </w:rPr>
        <w:tab/>
      </w:r>
      <w:r w:rsidRPr="00AF17D1">
        <w:rPr>
          <w:rFonts w:asciiTheme="minorHAnsi" w:hAnsiTheme="minorHAnsi" w:cstheme="minorHAnsi"/>
          <w:b/>
          <w:bCs/>
        </w:rPr>
        <w:tab/>
        <w:t>ZAMAWIAJĄCY                                                                                     WYKONAWCA</w:t>
      </w:r>
    </w:p>
    <w:p w14:paraId="7D91332D" w14:textId="77777777" w:rsidR="00847D9D" w:rsidRPr="00AF17D1" w:rsidRDefault="00847D9D">
      <w:pPr>
        <w:rPr>
          <w:rFonts w:asciiTheme="minorHAnsi" w:hAnsiTheme="minorHAnsi" w:cstheme="minorHAnsi"/>
        </w:rPr>
      </w:pPr>
    </w:p>
    <w:sectPr w:rsidR="00847D9D" w:rsidRPr="00AF17D1" w:rsidSect="00547B4D">
      <w:headerReference w:type="default" r:id="rId9"/>
      <w:footerReference w:type="default" r:id="rId10"/>
      <w:pgSz w:w="11906" w:h="16838"/>
      <w:pgMar w:top="1134" w:right="1417" w:bottom="1417" w:left="1417"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53E2" w14:textId="77777777" w:rsidR="003F5559" w:rsidRDefault="003F5559" w:rsidP="00C37C89">
      <w:r>
        <w:separator/>
      </w:r>
    </w:p>
  </w:endnote>
  <w:endnote w:type="continuationSeparator" w:id="0">
    <w:p w14:paraId="5BC0C5E7" w14:textId="77777777" w:rsidR="003F5559" w:rsidRDefault="003F5559" w:rsidP="00C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TE188D4F0t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4181279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6D39B2DE" w14:textId="00603359" w:rsidR="00547B4D" w:rsidRPr="00547B4D" w:rsidRDefault="00547B4D">
            <w:pPr>
              <w:pStyle w:val="Stopka"/>
              <w:jc w:val="center"/>
              <w:rPr>
                <w:rFonts w:asciiTheme="minorHAnsi" w:hAnsiTheme="minorHAnsi" w:cstheme="minorHAnsi"/>
                <w:sz w:val="20"/>
                <w:szCs w:val="20"/>
              </w:rPr>
            </w:pPr>
            <w:r w:rsidRPr="00547B4D">
              <w:rPr>
                <w:rFonts w:asciiTheme="minorHAnsi" w:hAnsiTheme="minorHAnsi" w:cstheme="minorHAnsi"/>
                <w:sz w:val="20"/>
                <w:szCs w:val="20"/>
              </w:rPr>
              <w:t xml:space="preserve">Strona </w:t>
            </w:r>
            <w:r w:rsidRPr="00547B4D">
              <w:rPr>
                <w:rFonts w:asciiTheme="minorHAnsi" w:hAnsiTheme="minorHAnsi" w:cstheme="minorHAnsi"/>
                <w:b/>
                <w:bCs/>
                <w:sz w:val="20"/>
                <w:szCs w:val="20"/>
              </w:rPr>
              <w:fldChar w:fldCharType="begin"/>
            </w:r>
            <w:r w:rsidRPr="00547B4D">
              <w:rPr>
                <w:rFonts w:asciiTheme="minorHAnsi" w:hAnsiTheme="minorHAnsi" w:cstheme="minorHAnsi"/>
                <w:b/>
                <w:bCs/>
                <w:sz w:val="20"/>
                <w:szCs w:val="20"/>
              </w:rPr>
              <w:instrText>PAGE</w:instrText>
            </w:r>
            <w:r w:rsidRPr="00547B4D">
              <w:rPr>
                <w:rFonts w:asciiTheme="minorHAnsi" w:hAnsiTheme="minorHAnsi" w:cstheme="minorHAnsi"/>
                <w:b/>
                <w:bCs/>
                <w:sz w:val="20"/>
                <w:szCs w:val="20"/>
              </w:rPr>
              <w:fldChar w:fldCharType="separate"/>
            </w:r>
            <w:r w:rsidRPr="00547B4D">
              <w:rPr>
                <w:rFonts w:asciiTheme="minorHAnsi" w:hAnsiTheme="minorHAnsi" w:cstheme="minorHAnsi"/>
                <w:b/>
                <w:bCs/>
                <w:sz w:val="20"/>
                <w:szCs w:val="20"/>
              </w:rPr>
              <w:t>2</w:t>
            </w:r>
            <w:r w:rsidRPr="00547B4D">
              <w:rPr>
                <w:rFonts w:asciiTheme="minorHAnsi" w:hAnsiTheme="minorHAnsi" w:cstheme="minorHAnsi"/>
                <w:b/>
                <w:bCs/>
                <w:sz w:val="20"/>
                <w:szCs w:val="20"/>
              </w:rPr>
              <w:fldChar w:fldCharType="end"/>
            </w:r>
            <w:r w:rsidRPr="00547B4D">
              <w:rPr>
                <w:rFonts w:asciiTheme="minorHAnsi" w:hAnsiTheme="minorHAnsi" w:cstheme="minorHAnsi"/>
                <w:sz w:val="20"/>
                <w:szCs w:val="20"/>
              </w:rPr>
              <w:t xml:space="preserve"> z </w:t>
            </w:r>
            <w:r w:rsidRPr="00547B4D">
              <w:rPr>
                <w:rFonts w:asciiTheme="minorHAnsi" w:hAnsiTheme="minorHAnsi" w:cstheme="minorHAnsi"/>
                <w:b/>
                <w:bCs/>
                <w:sz w:val="20"/>
                <w:szCs w:val="20"/>
              </w:rPr>
              <w:fldChar w:fldCharType="begin"/>
            </w:r>
            <w:r w:rsidRPr="00547B4D">
              <w:rPr>
                <w:rFonts w:asciiTheme="minorHAnsi" w:hAnsiTheme="minorHAnsi" w:cstheme="minorHAnsi"/>
                <w:b/>
                <w:bCs/>
                <w:sz w:val="20"/>
                <w:szCs w:val="20"/>
              </w:rPr>
              <w:instrText>NUMPAGES</w:instrText>
            </w:r>
            <w:r w:rsidRPr="00547B4D">
              <w:rPr>
                <w:rFonts w:asciiTheme="minorHAnsi" w:hAnsiTheme="minorHAnsi" w:cstheme="minorHAnsi"/>
                <w:b/>
                <w:bCs/>
                <w:sz w:val="20"/>
                <w:szCs w:val="20"/>
              </w:rPr>
              <w:fldChar w:fldCharType="separate"/>
            </w:r>
            <w:r w:rsidRPr="00547B4D">
              <w:rPr>
                <w:rFonts w:asciiTheme="minorHAnsi" w:hAnsiTheme="minorHAnsi" w:cstheme="minorHAnsi"/>
                <w:b/>
                <w:bCs/>
                <w:sz w:val="20"/>
                <w:szCs w:val="20"/>
              </w:rPr>
              <w:t>2</w:t>
            </w:r>
            <w:r w:rsidRPr="00547B4D">
              <w:rPr>
                <w:rFonts w:asciiTheme="minorHAnsi" w:hAnsiTheme="minorHAnsi" w:cstheme="minorHAnsi"/>
                <w:b/>
                <w:bCs/>
                <w:sz w:val="20"/>
                <w:szCs w:val="20"/>
              </w:rPr>
              <w:fldChar w:fldCharType="end"/>
            </w:r>
          </w:p>
        </w:sdtContent>
      </w:sdt>
    </w:sdtContent>
  </w:sdt>
  <w:p w14:paraId="4FCD304B" w14:textId="77777777" w:rsidR="00547B4D" w:rsidRDefault="00547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F81B" w14:textId="77777777" w:rsidR="003F5559" w:rsidRDefault="003F5559" w:rsidP="00C37C89">
      <w:r>
        <w:separator/>
      </w:r>
    </w:p>
  </w:footnote>
  <w:footnote w:type="continuationSeparator" w:id="0">
    <w:p w14:paraId="72FB6415" w14:textId="77777777" w:rsidR="003F5559" w:rsidRDefault="003F5559" w:rsidP="00C3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0A0" w14:textId="7CF8DB94" w:rsidR="00C37C89" w:rsidRPr="00653D29" w:rsidRDefault="00C37C89" w:rsidP="00C37C89">
    <w:pPr>
      <w:pStyle w:val="Nagwek"/>
      <w:tabs>
        <w:tab w:val="clear" w:pos="4536"/>
        <w:tab w:val="left" w:pos="1134"/>
      </w:tabs>
      <w:rPr>
        <w:u w:val="single"/>
      </w:rPr>
    </w:pPr>
    <w:r w:rsidRPr="00653D29">
      <w:rPr>
        <w:rFonts w:ascii="Calibri" w:hAnsi="Calibri" w:cs="Calibri"/>
        <w:noProof/>
        <w:u w:val="single"/>
        <w:lang w:eastAsia="pl-PL"/>
      </w:rPr>
      <w:drawing>
        <wp:inline distT="0" distB="0" distL="0" distR="0" wp14:anchorId="1DDA1AC9" wp14:editId="534250A2">
          <wp:extent cx="492125" cy="581233"/>
          <wp:effectExtent l="19050" t="0" r="3175" b="0"/>
          <wp:docPr id="1789068473"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653D29">
      <w:rPr>
        <w:rFonts w:ascii="Calibri" w:hAnsi="Calibri" w:cs="Calibri"/>
        <w:u w:val="single"/>
      </w:rPr>
      <w:t>__________________________________________Znak sprawy: RIT.271.2.</w:t>
    </w:r>
    <w:r w:rsidR="004F0013">
      <w:rPr>
        <w:rFonts w:ascii="Calibri" w:hAnsi="Calibri" w:cs="Calibri"/>
        <w:u w:val="single"/>
      </w:rPr>
      <w:t>6</w:t>
    </w:r>
    <w:r w:rsidRPr="00653D29">
      <w:rPr>
        <w:rFonts w:ascii="Calibri" w:hAnsi="Calibri" w:cs="Calibri"/>
        <w:u w:val="single"/>
      </w:rPr>
      <w:t>.202</w:t>
    </w:r>
    <w:r w:rsidR="004F0013">
      <w:rPr>
        <w:rFonts w:ascii="Calibri" w:hAnsi="Calibri" w:cs="Calibri"/>
        <w:u w:val="single"/>
      </w:rPr>
      <w:t>4</w:t>
    </w:r>
  </w:p>
  <w:p w14:paraId="07F37D6B" w14:textId="77777777" w:rsidR="00C37C89" w:rsidRDefault="00C37C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F7"/>
    <w:multiLevelType w:val="hybridMultilevel"/>
    <w:tmpl w:val="7082A64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78B03D8"/>
    <w:multiLevelType w:val="hybridMultilevel"/>
    <w:tmpl w:val="44EC685A"/>
    <w:lvl w:ilvl="0" w:tplc="A552D5AA">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D68EB"/>
    <w:multiLevelType w:val="hybridMultilevel"/>
    <w:tmpl w:val="7EC81B92"/>
    <w:lvl w:ilvl="0" w:tplc="A43870A8">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846E7"/>
    <w:multiLevelType w:val="hybridMultilevel"/>
    <w:tmpl w:val="76D8B298"/>
    <w:lvl w:ilvl="0" w:tplc="2CBECE7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8970DA5"/>
    <w:multiLevelType w:val="hybridMultilevel"/>
    <w:tmpl w:val="86981360"/>
    <w:lvl w:ilvl="0" w:tplc="2EEC74E8">
      <w:start w:val="1"/>
      <w:numFmt w:val="lowerLetter"/>
      <w:suff w:val="space"/>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A50391"/>
    <w:multiLevelType w:val="hybridMultilevel"/>
    <w:tmpl w:val="65587644"/>
    <w:lvl w:ilvl="0" w:tplc="21BCA53C">
      <w:start w:val="1"/>
      <w:numFmt w:val="decimal"/>
      <w:suff w:val="space"/>
      <w:lvlText w:val="%1."/>
      <w:lvlJc w:val="left"/>
      <w:pPr>
        <w:ind w:left="180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7B7AA5"/>
    <w:multiLevelType w:val="hybridMultilevel"/>
    <w:tmpl w:val="CEE60DB4"/>
    <w:lvl w:ilvl="0" w:tplc="FF1440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507395"/>
    <w:multiLevelType w:val="hybridMultilevel"/>
    <w:tmpl w:val="16BA1C44"/>
    <w:lvl w:ilvl="0" w:tplc="56CC438E">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9" w15:restartNumberingAfterBreak="0">
    <w:nsid w:val="499B7831"/>
    <w:multiLevelType w:val="hybridMultilevel"/>
    <w:tmpl w:val="FE7C60CE"/>
    <w:lvl w:ilvl="0" w:tplc="5A968556">
      <w:start w:val="1"/>
      <w:numFmt w:val="decimal"/>
      <w:suff w:val="space"/>
      <w:lvlText w:val="%1."/>
      <w:lvlJc w:val="left"/>
      <w:pPr>
        <w:ind w:left="1800" w:hanging="360"/>
      </w:pPr>
      <w:rPr>
        <w:rFonts w:hint="default"/>
        <w:b w:val="0"/>
        <w:strike w:val="0"/>
      </w:rPr>
    </w:lvl>
    <w:lvl w:ilvl="1" w:tplc="04150019">
      <w:start w:val="1"/>
      <w:numFmt w:val="lowerLetter"/>
      <w:lvlText w:val="%2."/>
      <w:lvlJc w:val="left"/>
      <w:pPr>
        <w:tabs>
          <w:tab w:val="num" w:pos="1440"/>
        </w:tabs>
        <w:ind w:left="1440" w:hanging="360"/>
      </w:pPr>
    </w:lvl>
    <w:lvl w:ilvl="2" w:tplc="F5E4BC9C">
      <w:start w:val="4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08302E9"/>
    <w:multiLevelType w:val="hybridMultilevel"/>
    <w:tmpl w:val="2620F1FE"/>
    <w:lvl w:ilvl="0" w:tplc="E04A1A66">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784E9E"/>
    <w:multiLevelType w:val="hybridMultilevel"/>
    <w:tmpl w:val="C57EF90C"/>
    <w:lvl w:ilvl="0" w:tplc="B9E03812">
      <w:start w:val="1"/>
      <w:numFmt w:val="decimal"/>
      <w:lvlText w:val="%1."/>
      <w:lvlJc w:val="left"/>
      <w:pPr>
        <w:tabs>
          <w:tab w:val="num" w:pos="360"/>
        </w:tabs>
        <w:ind w:left="360" w:hanging="360"/>
      </w:pPr>
      <w:rPr>
        <w:rFonts w:cs="Times New Roman" w:hint="default"/>
      </w:rPr>
    </w:lvl>
    <w:lvl w:ilvl="1" w:tplc="0038C4F0">
      <w:start w:val="1"/>
      <w:numFmt w:val="lowerLetter"/>
      <w:suff w:val="space"/>
      <w:lvlText w:val="%2)"/>
      <w:lvlJc w:val="left"/>
      <w:pPr>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2" w15:restartNumberingAfterBreak="0">
    <w:nsid w:val="63614F80"/>
    <w:multiLevelType w:val="hybridMultilevel"/>
    <w:tmpl w:val="9056A0E0"/>
    <w:lvl w:ilvl="0" w:tplc="CBD42C8E">
      <w:start w:val="1"/>
      <w:numFmt w:val="decimal"/>
      <w:suff w:val="space"/>
      <w:lvlText w:val="%1)"/>
      <w:lvlJc w:val="left"/>
      <w:pPr>
        <w:ind w:left="1800" w:hanging="360"/>
      </w:pPr>
      <w:rPr>
        <w:rFonts w:eastAsia="Calibri"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486F3E"/>
    <w:multiLevelType w:val="hybridMultilevel"/>
    <w:tmpl w:val="FE746764"/>
    <w:lvl w:ilvl="0" w:tplc="8F261FE6">
      <w:start w:val="1"/>
      <w:numFmt w:val="decimal"/>
      <w:suff w:val="space"/>
      <w:lvlText w:val="%1)"/>
      <w:lvlJc w:val="left"/>
      <w:pPr>
        <w:ind w:left="745"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num w:numId="1" w16cid:durableId="1113983694">
    <w:abstractNumId w:val="11"/>
  </w:num>
  <w:num w:numId="2" w16cid:durableId="142545813">
    <w:abstractNumId w:val="8"/>
  </w:num>
  <w:num w:numId="3" w16cid:durableId="808401012">
    <w:abstractNumId w:val="7"/>
  </w:num>
  <w:num w:numId="4" w16cid:durableId="1344169344">
    <w:abstractNumId w:val="13"/>
  </w:num>
  <w:num w:numId="5" w16cid:durableId="489172646">
    <w:abstractNumId w:val="3"/>
  </w:num>
  <w:num w:numId="6" w16cid:durableId="1345092017">
    <w:abstractNumId w:val="4"/>
  </w:num>
  <w:num w:numId="7" w16cid:durableId="107630186">
    <w:abstractNumId w:val="9"/>
  </w:num>
  <w:num w:numId="8" w16cid:durableId="2034648897">
    <w:abstractNumId w:val="12"/>
  </w:num>
  <w:num w:numId="9" w16cid:durableId="662196292">
    <w:abstractNumId w:val="10"/>
  </w:num>
  <w:num w:numId="10" w16cid:durableId="1028288925">
    <w:abstractNumId w:val="2"/>
  </w:num>
  <w:num w:numId="11" w16cid:durableId="1277561972">
    <w:abstractNumId w:val="1"/>
  </w:num>
  <w:num w:numId="12" w16cid:durableId="173883147">
    <w:abstractNumId w:val="5"/>
  </w:num>
  <w:num w:numId="13" w16cid:durableId="1145706910">
    <w:abstractNumId w:val="6"/>
  </w:num>
  <w:num w:numId="14" w16cid:durableId="12643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7D"/>
    <w:rsid w:val="000C5071"/>
    <w:rsid w:val="00126707"/>
    <w:rsid w:val="003B0B5E"/>
    <w:rsid w:val="003B7380"/>
    <w:rsid w:val="003F5559"/>
    <w:rsid w:val="004055CA"/>
    <w:rsid w:val="00414764"/>
    <w:rsid w:val="004F0013"/>
    <w:rsid w:val="00502574"/>
    <w:rsid w:val="00515913"/>
    <w:rsid w:val="00547B4D"/>
    <w:rsid w:val="005D2AE3"/>
    <w:rsid w:val="005F1F45"/>
    <w:rsid w:val="006637DE"/>
    <w:rsid w:val="006F7489"/>
    <w:rsid w:val="00760201"/>
    <w:rsid w:val="00760385"/>
    <w:rsid w:val="0079279A"/>
    <w:rsid w:val="007E0DDF"/>
    <w:rsid w:val="00847D9D"/>
    <w:rsid w:val="00877442"/>
    <w:rsid w:val="008B427D"/>
    <w:rsid w:val="009A3221"/>
    <w:rsid w:val="009D50E7"/>
    <w:rsid w:val="00A737C1"/>
    <w:rsid w:val="00AC6A46"/>
    <w:rsid w:val="00AF17D1"/>
    <w:rsid w:val="00B029D1"/>
    <w:rsid w:val="00B75654"/>
    <w:rsid w:val="00C27AC2"/>
    <w:rsid w:val="00C37C89"/>
    <w:rsid w:val="00C90244"/>
    <w:rsid w:val="00CA048C"/>
    <w:rsid w:val="00E958BB"/>
    <w:rsid w:val="00EF26C1"/>
    <w:rsid w:val="00FA1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572E6"/>
  <w15:docId w15:val="{B003C5FA-698E-408E-BD2D-C737D20C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B427D"/>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 Paragraph,Wypunktowanie"/>
    <w:basedOn w:val="Normalny"/>
    <w:link w:val="AkapitzlistZnak"/>
    <w:uiPriority w:val="34"/>
    <w:qFormat/>
    <w:rsid w:val="008B427D"/>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8B427D"/>
    <w:rPr>
      <w:rFonts w:ascii="Calibri" w:eastAsia="Calibri" w:hAnsi="Calibri" w:cs="Times New Roman"/>
      <w:kern w:val="0"/>
      <w14:ligatures w14:val="none"/>
    </w:rPr>
  </w:style>
  <w:style w:type="paragraph" w:styleId="Bezodstpw">
    <w:name w:val="No Spacing"/>
    <w:uiPriority w:val="1"/>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Nagwek">
    <w:name w:val="header"/>
    <w:basedOn w:val="Normalny"/>
    <w:link w:val="NagwekZnak"/>
    <w:unhideWhenUsed/>
    <w:rsid w:val="00C37C89"/>
    <w:pPr>
      <w:tabs>
        <w:tab w:val="center" w:pos="4536"/>
        <w:tab w:val="right" w:pos="9072"/>
      </w:tabs>
    </w:pPr>
  </w:style>
  <w:style w:type="character" w:customStyle="1" w:styleId="NagwekZnak">
    <w:name w:val="Nagłówek Znak"/>
    <w:basedOn w:val="Domylnaczcionkaakapitu"/>
    <w:link w:val="Nagwek"/>
    <w:uiPriority w:val="99"/>
    <w:rsid w:val="00C37C89"/>
    <w:rPr>
      <w:rFonts w:ascii="Times New Roman" w:eastAsia="Lucida Sans Unicode" w:hAnsi="Times New Roman" w:cs="Times New Roman"/>
      <w:kern w:val="0"/>
      <w:sz w:val="24"/>
      <w:szCs w:val="24"/>
      <w:lang w:eastAsia="ar-SA"/>
      <w14:ligatures w14:val="none"/>
    </w:rPr>
  </w:style>
  <w:style w:type="paragraph" w:styleId="Stopka">
    <w:name w:val="footer"/>
    <w:basedOn w:val="Normalny"/>
    <w:link w:val="StopkaZnak"/>
    <w:uiPriority w:val="99"/>
    <w:unhideWhenUsed/>
    <w:rsid w:val="00C37C89"/>
    <w:pPr>
      <w:tabs>
        <w:tab w:val="center" w:pos="4536"/>
        <w:tab w:val="right" w:pos="9072"/>
      </w:tabs>
    </w:pPr>
  </w:style>
  <w:style w:type="character" w:customStyle="1" w:styleId="StopkaZnak">
    <w:name w:val="Stopka Znak"/>
    <w:basedOn w:val="Domylnaczcionkaakapitu"/>
    <w:link w:val="Stopka"/>
    <w:uiPriority w:val="99"/>
    <w:rsid w:val="00C37C89"/>
    <w:rPr>
      <w:rFonts w:ascii="Times New Roman" w:eastAsia="Lucida Sans Unicode" w:hAnsi="Times New Roman" w:cs="Times New Roman"/>
      <w:kern w:val="0"/>
      <w:sz w:val="24"/>
      <w:szCs w:val="24"/>
      <w:lang w:eastAsia="ar-SA"/>
      <w14:ligatures w14:val="none"/>
    </w:rPr>
  </w:style>
  <w:style w:type="paragraph" w:customStyle="1" w:styleId="dtz">
    <w:name w:val="dtz"/>
    <w:basedOn w:val="Normalny"/>
    <w:rsid w:val="005D2AE3"/>
    <w:pPr>
      <w:widowControl/>
      <w:suppressAutoHyphens w:val="0"/>
      <w:spacing w:before="100" w:beforeAutospacing="1" w:after="100" w:afterAutospacing="1"/>
    </w:pPr>
    <w:rPr>
      <w:rFonts w:eastAsia="Times New Roman"/>
      <w:lang w:eastAsia="pl-PL"/>
    </w:rPr>
  </w:style>
  <w:style w:type="paragraph" w:customStyle="1" w:styleId="dtu">
    <w:name w:val="dtu"/>
    <w:basedOn w:val="Normalny"/>
    <w:rsid w:val="005D2AE3"/>
    <w:pPr>
      <w:widowControl/>
      <w:suppressAutoHyphens w:val="0"/>
      <w:spacing w:before="100" w:beforeAutospacing="1" w:after="100" w:afterAutospacing="1"/>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3" Type="http://schemas.openxmlformats.org/officeDocument/2006/relationships/settings" Target="settings.xml"/><Relationship Id="rId7" Type="http://schemas.openxmlformats.org/officeDocument/2006/relationships/hyperlink" Target="mailto:zastepca.wojta@wielkanieszawk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2661</Words>
  <Characters>15968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SBlach</dc:creator>
  <cp:lastModifiedBy>SBlach</cp:lastModifiedBy>
  <cp:revision>5</cp:revision>
  <cp:lastPrinted>2024-03-01T10:27:00Z</cp:lastPrinted>
  <dcterms:created xsi:type="dcterms:W3CDTF">2024-03-01T08:21:00Z</dcterms:created>
  <dcterms:modified xsi:type="dcterms:W3CDTF">2024-03-01T12:14:00Z</dcterms:modified>
</cp:coreProperties>
</file>