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CE532" w14:textId="77777777" w:rsidR="00EF6DDE" w:rsidRPr="00392968" w:rsidRDefault="00EF6DDE" w:rsidP="00B64B99">
      <w:pPr>
        <w:pStyle w:val="Bezodstpw"/>
        <w:spacing w:line="276" w:lineRule="auto"/>
        <w:jc w:val="center"/>
        <w:rPr>
          <w:rFonts w:cstheme="minorHAnsi"/>
          <w:b/>
          <w:bCs/>
          <w:sz w:val="24"/>
          <w:szCs w:val="24"/>
        </w:rPr>
      </w:pPr>
    </w:p>
    <w:p w14:paraId="46019F68" w14:textId="77777777" w:rsidR="00EE0442" w:rsidRPr="00392968" w:rsidRDefault="00EE0442" w:rsidP="00B64B99">
      <w:pPr>
        <w:pStyle w:val="Bezodstpw"/>
        <w:spacing w:line="276" w:lineRule="auto"/>
        <w:jc w:val="center"/>
        <w:rPr>
          <w:rFonts w:cstheme="minorHAnsi"/>
          <w:b/>
          <w:bCs/>
          <w:sz w:val="24"/>
          <w:szCs w:val="24"/>
        </w:rPr>
      </w:pPr>
      <w:r w:rsidRPr="00392968">
        <w:rPr>
          <w:rFonts w:cstheme="minorHAnsi"/>
          <w:b/>
          <w:bCs/>
          <w:sz w:val="24"/>
          <w:szCs w:val="24"/>
        </w:rPr>
        <w:t>SPECYFIKACJA WARUNKÓW ZAMÓWIENIA</w:t>
      </w:r>
    </w:p>
    <w:p w14:paraId="474D365E" w14:textId="77777777" w:rsidR="00EE0442" w:rsidRPr="00392968" w:rsidRDefault="00EE0442" w:rsidP="00B64B99">
      <w:pPr>
        <w:pStyle w:val="Bezodstpw"/>
        <w:spacing w:line="276" w:lineRule="auto"/>
        <w:jc w:val="center"/>
        <w:rPr>
          <w:rFonts w:cstheme="minorHAnsi"/>
          <w:sz w:val="24"/>
          <w:szCs w:val="24"/>
        </w:rPr>
      </w:pPr>
    </w:p>
    <w:p w14:paraId="782B88F7"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Zgodnie z przepisami ustawy z dnia 11 września 2019 r. – Prawo zamówień Publicznych</w:t>
      </w:r>
    </w:p>
    <w:p w14:paraId="39325D3F" w14:textId="778A49DE"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w:t>
      </w:r>
      <w:r w:rsidR="00071499" w:rsidRPr="00071499">
        <w:rPr>
          <w:rFonts w:cstheme="minorHAnsi"/>
          <w:sz w:val="24"/>
          <w:szCs w:val="24"/>
        </w:rPr>
        <w:t>Dz.U. z 2023 r., poz. 1605 ze zm.</w:t>
      </w:r>
      <w:r w:rsidRPr="00392968">
        <w:rPr>
          <w:rFonts w:cstheme="minorHAnsi"/>
          <w:sz w:val="24"/>
          <w:szCs w:val="24"/>
        </w:rPr>
        <w:t xml:space="preserve">) </w:t>
      </w:r>
    </w:p>
    <w:p w14:paraId="5C301AEB"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Zamawiający – Gmina Wielka Nieszawka, ul. Toruńska 12, 87-165 Cierpice,</w:t>
      </w:r>
    </w:p>
    <w:p w14:paraId="3C858BD4"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NIP: 8792593680, REGON: 871118750</w:t>
      </w:r>
    </w:p>
    <w:p w14:paraId="6A52116A"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adres strony internetowej: https://www.wielkanieszawka.pl/</w:t>
      </w:r>
    </w:p>
    <w:p w14:paraId="697301B2" w14:textId="77777777" w:rsidR="00EF6DDE" w:rsidRDefault="00EF6DDE" w:rsidP="00B64B99">
      <w:pPr>
        <w:pStyle w:val="Bezodstpw"/>
        <w:spacing w:line="276" w:lineRule="auto"/>
        <w:jc w:val="center"/>
        <w:rPr>
          <w:rFonts w:cstheme="minorHAnsi"/>
          <w:sz w:val="24"/>
          <w:szCs w:val="24"/>
        </w:rPr>
      </w:pPr>
      <w:r w:rsidRPr="00392968">
        <w:rPr>
          <w:rFonts w:cstheme="minorHAnsi"/>
          <w:sz w:val="24"/>
          <w:szCs w:val="24"/>
        </w:rPr>
        <w:t xml:space="preserve">Biuletyn Informacji Publicznej: </w:t>
      </w:r>
      <w:hyperlink r:id="rId8" w:history="1">
        <w:r w:rsidR="00517C72" w:rsidRPr="00752169">
          <w:rPr>
            <w:rStyle w:val="Hipercze"/>
            <w:rFonts w:cstheme="minorHAnsi"/>
            <w:sz w:val="24"/>
            <w:szCs w:val="24"/>
          </w:rPr>
          <w:t>https://bip.wielkanieszawka.pl/</w:t>
        </w:r>
      </w:hyperlink>
    </w:p>
    <w:p w14:paraId="7C1502F8" w14:textId="77777777" w:rsidR="00517C72" w:rsidRPr="00392968" w:rsidRDefault="00517C72" w:rsidP="00B64B99">
      <w:pPr>
        <w:pStyle w:val="Bezodstpw"/>
        <w:spacing w:line="276" w:lineRule="auto"/>
        <w:jc w:val="center"/>
        <w:rPr>
          <w:rFonts w:cstheme="minorHAnsi"/>
          <w:sz w:val="24"/>
          <w:szCs w:val="24"/>
        </w:rPr>
      </w:pPr>
      <w:r>
        <w:rPr>
          <w:rFonts w:cstheme="minorHAnsi"/>
          <w:sz w:val="24"/>
          <w:szCs w:val="24"/>
        </w:rPr>
        <w:t>E-mail: sekretariat@wielkanieszawka.pl</w:t>
      </w:r>
    </w:p>
    <w:p w14:paraId="4D1FE738"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 xml:space="preserve">zaprasza do wzięcia udziału w postępowaniu o udzielenie zamówienia publicznego </w:t>
      </w:r>
    </w:p>
    <w:p w14:paraId="5BF62463" w14:textId="77777777" w:rsidR="00EF6DDE" w:rsidRPr="00392968" w:rsidRDefault="00EF6DDE" w:rsidP="00B64B99">
      <w:pPr>
        <w:pStyle w:val="Bezodstpw"/>
        <w:spacing w:line="276" w:lineRule="auto"/>
        <w:jc w:val="center"/>
        <w:rPr>
          <w:rFonts w:cstheme="minorHAnsi"/>
          <w:sz w:val="24"/>
          <w:szCs w:val="24"/>
        </w:rPr>
      </w:pPr>
      <w:r w:rsidRPr="00392968">
        <w:rPr>
          <w:rFonts w:cstheme="minorHAnsi"/>
          <w:sz w:val="24"/>
          <w:szCs w:val="24"/>
        </w:rPr>
        <w:t>prowadzonego w trybie podstawowym na realizację zadania pn.:</w:t>
      </w:r>
    </w:p>
    <w:p w14:paraId="0CDECA07" w14:textId="77777777" w:rsidR="00EF6DDE" w:rsidRPr="00392968" w:rsidRDefault="00EF6DDE" w:rsidP="00B64B99">
      <w:pPr>
        <w:pStyle w:val="Bezodstpw"/>
        <w:spacing w:line="276" w:lineRule="auto"/>
        <w:rPr>
          <w:rFonts w:cstheme="minorHAnsi"/>
          <w:sz w:val="24"/>
          <w:szCs w:val="24"/>
        </w:rPr>
      </w:pPr>
    </w:p>
    <w:p w14:paraId="59F91CC6" w14:textId="77777777" w:rsidR="00572CC9" w:rsidRDefault="00572CC9" w:rsidP="00B64B99">
      <w:pPr>
        <w:pStyle w:val="Bezodstpw"/>
        <w:spacing w:line="276" w:lineRule="auto"/>
        <w:jc w:val="center"/>
        <w:rPr>
          <w:b/>
          <w:sz w:val="24"/>
        </w:rPr>
      </w:pPr>
      <w:r>
        <w:rPr>
          <w:b/>
          <w:sz w:val="24"/>
        </w:rPr>
        <w:t xml:space="preserve">Budowa świetlicy wiejskiej w miejscowości Brzoza w trybie </w:t>
      </w:r>
      <w:r w:rsidR="001E6A2F">
        <w:rPr>
          <w:b/>
          <w:sz w:val="24"/>
        </w:rPr>
        <w:t>„</w:t>
      </w:r>
      <w:r>
        <w:rPr>
          <w:b/>
          <w:sz w:val="24"/>
        </w:rPr>
        <w:t>zaprojektuj i wybuduj</w:t>
      </w:r>
      <w:r w:rsidR="001E6A2F">
        <w:rPr>
          <w:b/>
          <w:sz w:val="24"/>
        </w:rPr>
        <w:t>”</w:t>
      </w:r>
    </w:p>
    <w:p w14:paraId="44D1B48B" w14:textId="77777777" w:rsidR="00B64B99" w:rsidRDefault="00B64B99" w:rsidP="00B64B99">
      <w:pPr>
        <w:pStyle w:val="Bezodstpw"/>
        <w:spacing w:line="276" w:lineRule="auto"/>
        <w:rPr>
          <w:rFonts w:cstheme="minorHAnsi"/>
          <w:sz w:val="24"/>
          <w:szCs w:val="24"/>
        </w:rPr>
      </w:pPr>
    </w:p>
    <w:p w14:paraId="3C07FF74" w14:textId="77777777" w:rsidR="00B64B99" w:rsidRDefault="00BB76A2" w:rsidP="00B64B99">
      <w:pPr>
        <w:pStyle w:val="Bezodstpw"/>
        <w:spacing w:line="276" w:lineRule="auto"/>
        <w:rPr>
          <w:rFonts w:cstheme="minorHAnsi"/>
          <w:sz w:val="24"/>
          <w:szCs w:val="24"/>
        </w:rPr>
      </w:pPr>
      <w:r w:rsidRPr="00392968">
        <w:rPr>
          <w:rFonts w:cstheme="minorHAnsi"/>
          <w:sz w:val="24"/>
          <w:szCs w:val="24"/>
        </w:rPr>
        <w:t>Wspólny słownik zamówień CPV:</w:t>
      </w:r>
    </w:p>
    <w:p w14:paraId="19DFDF82" w14:textId="77777777" w:rsidR="00572CC9" w:rsidRPr="00572CC9" w:rsidRDefault="00572CC9" w:rsidP="00B64B99">
      <w:pPr>
        <w:pStyle w:val="Bezodstpw"/>
        <w:spacing w:line="276" w:lineRule="auto"/>
        <w:rPr>
          <w:rFonts w:cstheme="minorHAnsi"/>
          <w:sz w:val="24"/>
          <w:szCs w:val="20"/>
        </w:rPr>
      </w:pPr>
      <w:r w:rsidRPr="00572CC9">
        <w:rPr>
          <w:rFonts w:cstheme="minorHAnsi"/>
          <w:sz w:val="24"/>
          <w:szCs w:val="20"/>
        </w:rPr>
        <w:t>71320000-7 Usługi inżynieryjne w zakresie projektowania</w:t>
      </w:r>
    </w:p>
    <w:p w14:paraId="3C8E33F3" w14:textId="77777777" w:rsidR="00572CC9" w:rsidRPr="00572CC9" w:rsidRDefault="00572CC9" w:rsidP="00B64B99">
      <w:pPr>
        <w:pStyle w:val="Bezodstpw"/>
        <w:spacing w:line="276" w:lineRule="auto"/>
        <w:rPr>
          <w:rFonts w:cstheme="minorHAnsi"/>
          <w:sz w:val="24"/>
          <w:szCs w:val="20"/>
        </w:rPr>
      </w:pPr>
      <w:r w:rsidRPr="00572CC9">
        <w:rPr>
          <w:rFonts w:cstheme="minorHAnsi"/>
          <w:sz w:val="24"/>
          <w:szCs w:val="20"/>
        </w:rPr>
        <w:t>45200000-9 Roboty budowlane w zakresie wznoszenia kompletnych obiektów</w:t>
      </w:r>
    </w:p>
    <w:p w14:paraId="366BD42F" w14:textId="77777777" w:rsidR="00572CC9" w:rsidRPr="00572CC9" w:rsidRDefault="00572CC9" w:rsidP="00B64B99">
      <w:pPr>
        <w:pStyle w:val="Bezodstpw"/>
        <w:spacing w:line="276" w:lineRule="auto"/>
        <w:rPr>
          <w:rFonts w:cstheme="minorHAnsi"/>
          <w:sz w:val="24"/>
          <w:szCs w:val="20"/>
        </w:rPr>
      </w:pPr>
      <w:r w:rsidRPr="00572CC9">
        <w:rPr>
          <w:rFonts w:cstheme="minorHAnsi"/>
          <w:sz w:val="24"/>
          <w:szCs w:val="20"/>
        </w:rPr>
        <w:t>budowlanych lub ich części oraz roboty w zakresie inżynierii lądowej i wodnej</w:t>
      </w:r>
    </w:p>
    <w:p w14:paraId="61B7DFEC" w14:textId="77777777" w:rsidR="00B64B99" w:rsidRPr="00B64B99" w:rsidRDefault="00B64B99" w:rsidP="00B64B99">
      <w:pPr>
        <w:pStyle w:val="Bezodstpw"/>
        <w:spacing w:line="276" w:lineRule="auto"/>
        <w:rPr>
          <w:rFonts w:cstheme="minorHAnsi"/>
          <w:b/>
          <w:bCs/>
          <w:sz w:val="24"/>
          <w:szCs w:val="20"/>
        </w:rPr>
      </w:pPr>
      <w:r w:rsidRPr="00B64B99">
        <w:rPr>
          <w:rFonts w:cstheme="minorHAnsi"/>
          <w:sz w:val="24"/>
          <w:szCs w:val="20"/>
        </w:rPr>
        <w:t>45212300-9</w:t>
      </w:r>
      <w:r w:rsidR="009D5A38">
        <w:rPr>
          <w:rFonts w:cstheme="minorHAnsi"/>
          <w:sz w:val="24"/>
          <w:szCs w:val="20"/>
        </w:rPr>
        <w:t xml:space="preserve"> </w:t>
      </w:r>
      <w:r w:rsidRPr="00B64B99">
        <w:rPr>
          <w:rFonts w:cstheme="minorHAnsi"/>
          <w:sz w:val="24"/>
          <w:szCs w:val="20"/>
        </w:rPr>
        <w:t xml:space="preserve">Roboty budowlane w zakresie budowy artystycznych i kulturalnych obiektów budowlanych </w:t>
      </w:r>
    </w:p>
    <w:p w14:paraId="66163A32" w14:textId="77777777" w:rsidR="00572CC9" w:rsidRDefault="00572CC9" w:rsidP="00B64B99">
      <w:pPr>
        <w:pStyle w:val="Bezodstpw"/>
        <w:spacing w:line="276" w:lineRule="auto"/>
        <w:jc w:val="center"/>
        <w:rPr>
          <w:rFonts w:cstheme="minorHAnsi"/>
          <w:sz w:val="24"/>
          <w:szCs w:val="24"/>
        </w:rPr>
      </w:pPr>
    </w:p>
    <w:p w14:paraId="7DC38BB8" w14:textId="77777777" w:rsidR="00BB76A2" w:rsidRPr="00392968" w:rsidRDefault="00BB76A2" w:rsidP="00B64B99">
      <w:pPr>
        <w:pStyle w:val="Bezodstpw"/>
        <w:spacing w:line="276" w:lineRule="auto"/>
        <w:jc w:val="center"/>
        <w:rPr>
          <w:rFonts w:cstheme="minorHAnsi"/>
          <w:sz w:val="24"/>
          <w:szCs w:val="24"/>
        </w:rPr>
      </w:pPr>
      <w:r w:rsidRPr="00392968">
        <w:rPr>
          <w:rFonts w:cstheme="minorHAnsi"/>
          <w:sz w:val="24"/>
          <w:szCs w:val="24"/>
        </w:rPr>
        <w:t>Postępowanie prowadzone jest przy użyciu środków komunikacji elektronicznej z wykorzystaniem: portalu https://ezamowienia.gov.pl/pl, Biuletynu Informacji Publicznej Zamawiającego (https://bip.wielkanieszawka.pl/przetargi/355) i poczty elektronicznej Zamawiającego. Szczegółowe instrukcje użytkowania strony https://ezamowienia.gov.pl/pl/ dostępne są na stronie: https://ezamowienia.gov.pl/pl/instrukcje/</w:t>
      </w:r>
    </w:p>
    <w:p w14:paraId="51D3FFD6" w14:textId="77777777" w:rsidR="00EE0442" w:rsidRPr="00392968" w:rsidRDefault="00EE0442" w:rsidP="00B64B99">
      <w:pPr>
        <w:pStyle w:val="Bezodstpw"/>
        <w:spacing w:line="276" w:lineRule="auto"/>
        <w:rPr>
          <w:rFonts w:cstheme="minorHAnsi"/>
          <w:sz w:val="24"/>
          <w:szCs w:val="24"/>
        </w:rPr>
      </w:pPr>
    </w:p>
    <w:p w14:paraId="4D0AA775" w14:textId="77777777" w:rsidR="003A127B" w:rsidRPr="00760D65" w:rsidRDefault="003A127B" w:rsidP="00B64B99">
      <w:pPr>
        <w:pStyle w:val="Bezodstpw"/>
        <w:spacing w:line="276" w:lineRule="auto"/>
        <w:jc w:val="both"/>
        <w:rPr>
          <w:sz w:val="24"/>
          <w:szCs w:val="24"/>
        </w:rPr>
      </w:pPr>
      <w:r w:rsidRPr="00760D65">
        <w:rPr>
          <w:sz w:val="24"/>
          <w:szCs w:val="24"/>
        </w:rPr>
        <w:t>Wartość zamówienia nie przekracza progów unijnych określonych na podstawie art. 3  ustawy z 11 września 2019 r. – Prawo zamówień publicznych (Dz.U. z 202</w:t>
      </w:r>
      <w:r w:rsidR="00AF3471">
        <w:rPr>
          <w:sz w:val="24"/>
          <w:szCs w:val="24"/>
        </w:rPr>
        <w:t>3 r., poz. 1605</w:t>
      </w:r>
      <w:r w:rsidR="00476C4C">
        <w:rPr>
          <w:sz w:val="24"/>
          <w:szCs w:val="24"/>
        </w:rPr>
        <w:t xml:space="preserve"> ze zm.</w:t>
      </w:r>
      <w:r w:rsidRPr="00760D65">
        <w:rPr>
          <w:sz w:val="24"/>
          <w:szCs w:val="24"/>
        </w:rPr>
        <w:t xml:space="preserve">) – dalej: ustawa / </w:t>
      </w:r>
      <w:proofErr w:type="spellStart"/>
      <w:r w:rsidRPr="00760D65">
        <w:rPr>
          <w:sz w:val="24"/>
          <w:szCs w:val="24"/>
        </w:rPr>
        <w:t>Pzp</w:t>
      </w:r>
      <w:proofErr w:type="spellEnd"/>
      <w:r w:rsidRPr="00760D65">
        <w:rPr>
          <w:sz w:val="24"/>
          <w:szCs w:val="24"/>
        </w:rPr>
        <w:t>.</w:t>
      </w:r>
    </w:p>
    <w:p w14:paraId="2CC710DE" w14:textId="77777777" w:rsidR="003A127B" w:rsidRPr="00760D65" w:rsidRDefault="003A127B" w:rsidP="00B64B99">
      <w:pPr>
        <w:pStyle w:val="Bezodstpw"/>
        <w:spacing w:line="276" w:lineRule="auto"/>
        <w:jc w:val="both"/>
        <w:rPr>
          <w:sz w:val="24"/>
          <w:szCs w:val="24"/>
        </w:rPr>
      </w:pPr>
      <w:r w:rsidRPr="00760D65">
        <w:rPr>
          <w:sz w:val="24"/>
          <w:szCs w:val="24"/>
        </w:rPr>
        <w:t xml:space="preserve">Tryb udzielenia zamówienia – tryb podstawowy bez negocjacji o którym mowa w art. 275 pkt 1 ustawy. </w:t>
      </w:r>
    </w:p>
    <w:p w14:paraId="6BDED48F" w14:textId="77777777" w:rsidR="003A127B" w:rsidRPr="00760D65" w:rsidRDefault="003A127B" w:rsidP="00B64B99">
      <w:pPr>
        <w:pStyle w:val="Bezodstpw"/>
        <w:spacing w:line="276" w:lineRule="auto"/>
        <w:jc w:val="both"/>
        <w:rPr>
          <w:sz w:val="24"/>
          <w:szCs w:val="24"/>
        </w:rPr>
      </w:pPr>
      <w:r w:rsidRPr="00760D65">
        <w:rPr>
          <w:sz w:val="24"/>
          <w:szCs w:val="24"/>
        </w:rPr>
        <w:t xml:space="preserve">Zamawiający nie przewiduje wyboru najkorzystniejszej oferty z możliwością prowadzenia negocjacji na podstawie art. 275 pkt 2 </w:t>
      </w:r>
      <w:proofErr w:type="spellStart"/>
      <w:r w:rsidRPr="00760D65">
        <w:rPr>
          <w:sz w:val="24"/>
          <w:szCs w:val="24"/>
        </w:rPr>
        <w:t>Pzp</w:t>
      </w:r>
      <w:proofErr w:type="spellEnd"/>
      <w:r w:rsidRPr="00760D65">
        <w:rPr>
          <w:sz w:val="24"/>
          <w:szCs w:val="24"/>
        </w:rPr>
        <w:t xml:space="preserve">. </w:t>
      </w:r>
    </w:p>
    <w:p w14:paraId="5E8D6FD4" w14:textId="77777777" w:rsidR="007C2A07" w:rsidRDefault="007C2A07" w:rsidP="00B64B99">
      <w:pPr>
        <w:rPr>
          <w:rFonts w:cstheme="minorHAnsi"/>
          <w:b/>
          <w:bCs/>
          <w:sz w:val="24"/>
          <w:szCs w:val="24"/>
        </w:rPr>
      </w:pPr>
      <w:r>
        <w:rPr>
          <w:rFonts w:cstheme="minorHAnsi"/>
          <w:b/>
          <w:bCs/>
          <w:sz w:val="24"/>
          <w:szCs w:val="24"/>
        </w:rPr>
        <w:br/>
      </w:r>
    </w:p>
    <w:p w14:paraId="7307F7D9" w14:textId="77777777" w:rsidR="00773975" w:rsidRPr="00821C84" w:rsidRDefault="007C2A07" w:rsidP="00B64B99">
      <w:pPr>
        <w:pStyle w:val="Bezodstpw"/>
        <w:spacing w:line="276" w:lineRule="auto"/>
        <w:jc w:val="right"/>
        <w:rPr>
          <w:rFonts w:cstheme="minorHAnsi"/>
          <w:sz w:val="24"/>
          <w:szCs w:val="24"/>
        </w:rPr>
      </w:pPr>
      <w:r>
        <w:rPr>
          <w:rFonts w:cstheme="minorHAnsi"/>
          <w:b/>
          <w:bCs/>
          <w:sz w:val="24"/>
          <w:szCs w:val="24"/>
        </w:rPr>
        <w:t>Zatwierdzam:</w:t>
      </w:r>
      <w:r>
        <w:rPr>
          <w:rFonts w:cstheme="minorHAnsi"/>
          <w:b/>
          <w:bCs/>
          <w:sz w:val="24"/>
          <w:szCs w:val="24"/>
        </w:rPr>
        <w:br/>
      </w:r>
      <w:r w:rsidR="00773975" w:rsidRPr="00821C84">
        <w:rPr>
          <w:rFonts w:cstheme="minorHAnsi"/>
          <w:sz w:val="24"/>
          <w:szCs w:val="24"/>
        </w:rPr>
        <w:t xml:space="preserve">Wójt Gminy Wielka Nieszawka </w:t>
      </w:r>
    </w:p>
    <w:p w14:paraId="13BC25E3" w14:textId="77777777" w:rsidR="00773975" w:rsidRPr="00821C84" w:rsidRDefault="00773975" w:rsidP="00B64B99">
      <w:pPr>
        <w:pStyle w:val="Bezodstpw"/>
        <w:spacing w:line="276" w:lineRule="auto"/>
        <w:jc w:val="right"/>
        <w:rPr>
          <w:rFonts w:cstheme="minorHAnsi"/>
          <w:sz w:val="24"/>
          <w:szCs w:val="24"/>
        </w:rPr>
      </w:pPr>
      <w:r w:rsidRPr="00821C84">
        <w:rPr>
          <w:rFonts w:cstheme="minorHAnsi"/>
          <w:sz w:val="24"/>
          <w:szCs w:val="24"/>
        </w:rPr>
        <w:t>(-) Krzysztof Czarnecki</w:t>
      </w:r>
    </w:p>
    <w:p w14:paraId="3406383A" w14:textId="77777777" w:rsidR="00EE0442" w:rsidRPr="00392968" w:rsidRDefault="00EE0442" w:rsidP="00B64B99">
      <w:pPr>
        <w:pStyle w:val="Bezodstpw"/>
        <w:numPr>
          <w:ilvl w:val="0"/>
          <w:numId w:val="10"/>
        </w:numPr>
        <w:spacing w:line="276" w:lineRule="auto"/>
        <w:ind w:left="426"/>
        <w:jc w:val="both"/>
        <w:rPr>
          <w:rFonts w:cstheme="minorHAnsi"/>
          <w:b/>
          <w:bCs/>
          <w:sz w:val="24"/>
          <w:szCs w:val="24"/>
        </w:rPr>
      </w:pPr>
      <w:r w:rsidRPr="00392968">
        <w:rPr>
          <w:rFonts w:cstheme="minorHAnsi"/>
          <w:b/>
          <w:bCs/>
          <w:sz w:val="24"/>
          <w:szCs w:val="24"/>
        </w:rPr>
        <w:lastRenderedPageBreak/>
        <w:t>Opis przedmiotu zamówienia:</w:t>
      </w:r>
    </w:p>
    <w:p w14:paraId="6DA7DCD6" w14:textId="77777777" w:rsidR="00411D5A" w:rsidRPr="00A723EC" w:rsidRDefault="00411D5A" w:rsidP="00411D5A">
      <w:pPr>
        <w:pStyle w:val="Bezodstpw"/>
        <w:numPr>
          <w:ilvl w:val="0"/>
          <w:numId w:val="50"/>
        </w:numPr>
        <w:spacing w:line="276" w:lineRule="auto"/>
        <w:jc w:val="both"/>
        <w:rPr>
          <w:rFonts w:cstheme="minorHAnsi"/>
          <w:sz w:val="24"/>
          <w:szCs w:val="24"/>
        </w:rPr>
      </w:pPr>
      <w:r w:rsidRPr="00A723EC">
        <w:rPr>
          <w:rFonts w:cstheme="minorHAnsi"/>
          <w:sz w:val="24"/>
          <w:szCs w:val="24"/>
        </w:rPr>
        <w:t xml:space="preserve">Przedmiotem umowy jest wykonanie kompletnej dokumentacji projektowej wraz z wykonaniem robót budowlanych i wyposażeniem, dla zadania pn. Budowa świetlicy wiejskiej w miejscowości Brzoza w trybie zaprojektuj i wybuduj. Realizacja przedmiotu umowy została podzielona na następujące etapy: </w:t>
      </w:r>
    </w:p>
    <w:p w14:paraId="5BD000CA" w14:textId="77777777" w:rsidR="00411D5A" w:rsidRPr="00A723EC" w:rsidRDefault="00411D5A" w:rsidP="00411D5A">
      <w:pPr>
        <w:pStyle w:val="Bezodstpw"/>
        <w:spacing w:line="276" w:lineRule="auto"/>
        <w:ind w:left="709"/>
        <w:jc w:val="both"/>
        <w:rPr>
          <w:rFonts w:cstheme="minorHAnsi"/>
          <w:sz w:val="24"/>
          <w:szCs w:val="24"/>
        </w:rPr>
      </w:pPr>
      <w:r>
        <w:rPr>
          <w:rFonts w:cstheme="minorHAnsi"/>
          <w:sz w:val="24"/>
          <w:szCs w:val="24"/>
        </w:rPr>
        <w:t xml:space="preserve">  </w:t>
      </w:r>
      <w:r w:rsidRPr="00A723EC">
        <w:rPr>
          <w:rFonts w:cstheme="minorHAnsi"/>
          <w:sz w:val="24"/>
          <w:szCs w:val="24"/>
        </w:rPr>
        <w:t xml:space="preserve">1) etap 1 – obejmujący wykonanie dokumentacji projektowej, </w:t>
      </w:r>
    </w:p>
    <w:p w14:paraId="55BB39BF" w14:textId="77777777" w:rsidR="00411D5A" w:rsidRDefault="00411D5A" w:rsidP="00945AB4">
      <w:pPr>
        <w:pStyle w:val="Bezodstpw"/>
        <w:spacing w:line="276" w:lineRule="auto"/>
        <w:ind w:left="720"/>
        <w:jc w:val="both"/>
        <w:rPr>
          <w:rFonts w:cstheme="minorHAnsi"/>
          <w:sz w:val="24"/>
          <w:szCs w:val="24"/>
        </w:rPr>
      </w:pPr>
      <w:r w:rsidRPr="00A723EC">
        <w:rPr>
          <w:rFonts w:cstheme="minorHAnsi"/>
          <w:sz w:val="24"/>
          <w:szCs w:val="24"/>
        </w:rPr>
        <w:t xml:space="preserve"> 2) etap 2 –</w:t>
      </w:r>
      <w:r w:rsidR="00945AB4" w:rsidRPr="00A723EC">
        <w:rPr>
          <w:rFonts w:cstheme="minorHAnsi"/>
          <w:sz w:val="24"/>
          <w:szCs w:val="24"/>
        </w:rPr>
        <w:t>obejmujący wykonanie robót budowlanych i  dostawę wyposażenia</w:t>
      </w:r>
      <w:r w:rsidR="00945AB4">
        <w:rPr>
          <w:rFonts w:cstheme="minorHAnsi"/>
          <w:sz w:val="24"/>
          <w:szCs w:val="24"/>
        </w:rPr>
        <w:t xml:space="preserve"> ( między innymi: kuchenka,</w:t>
      </w:r>
      <w:r w:rsidR="0008349C">
        <w:rPr>
          <w:rFonts w:cstheme="minorHAnsi"/>
          <w:sz w:val="24"/>
          <w:szCs w:val="24"/>
        </w:rPr>
        <w:t xml:space="preserve"> piekarnik,</w:t>
      </w:r>
      <w:r w:rsidR="00945AB4">
        <w:rPr>
          <w:rFonts w:cstheme="minorHAnsi"/>
          <w:sz w:val="24"/>
          <w:szCs w:val="24"/>
        </w:rPr>
        <w:t xml:space="preserve"> lodówka, zmywarka, </w:t>
      </w:r>
      <w:proofErr w:type="spellStart"/>
      <w:r w:rsidR="00945AB4">
        <w:rPr>
          <w:rFonts w:cstheme="minorHAnsi"/>
          <w:sz w:val="24"/>
          <w:szCs w:val="24"/>
        </w:rPr>
        <w:t>wyparzarka</w:t>
      </w:r>
      <w:proofErr w:type="spellEnd"/>
      <w:r w:rsidR="00945AB4">
        <w:rPr>
          <w:rFonts w:cstheme="minorHAnsi"/>
          <w:sz w:val="24"/>
          <w:szCs w:val="24"/>
        </w:rPr>
        <w:t>, okap kuchenny -sprzęty ze stali nierdzewnej o wysokiej klasie energetycznej,  blaty ze stali nierdzewnej, zlew z baterią ze stali nierdzewnej)</w:t>
      </w:r>
    </w:p>
    <w:p w14:paraId="0AA3319A" w14:textId="77777777" w:rsidR="00411D5A" w:rsidRPr="005F6EE4" w:rsidRDefault="00411D5A" w:rsidP="00411D5A">
      <w:pPr>
        <w:pStyle w:val="Bezodstpw"/>
        <w:numPr>
          <w:ilvl w:val="0"/>
          <w:numId w:val="50"/>
        </w:numPr>
        <w:spacing w:line="276" w:lineRule="auto"/>
        <w:jc w:val="both"/>
        <w:rPr>
          <w:rFonts w:cstheme="minorHAnsi"/>
          <w:sz w:val="24"/>
          <w:szCs w:val="24"/>
        </w:rPr>
      </w:pPr>
      <w:r w:rsidRPr="005F6EE4">
        <w:rPr>
          <w:rFonts w:cstheme="minorHAnsi"/>
          <w:sz w:val="24"/>
          <w:szCs w:val="24"/>
        </w:rPr>
        <w:t>Szczegółowy  opis  przedmiotu  zamówienia  określa  Program  Funkcjonalno-Użytkowy stanowiący załącznik nr 7 do SWZ</w:t>
      </w:r>
      <w:r>
        <w:rPr>
          <w:rFonts w:cstheme="minorHAnsi"/>
          <w:sz w:val="24"/>
          <w:szCs w:val="24"/>
        </w:rPr>
        <w:t xml:space="preserve"> </w:t>
      </w:r>
      <w:r w:rsidRPr="005F6EE4">
        <w:rPr>
          <w:rFonts w:cstheme="minorHAnsi"/>
          <w:sz w:val="24"/>
          <w:szCs w:val="24"/>
        </w:rPr>
        <w:t xml:space="preserve">ustalonej w postępowaniu o udzielenie zamówienia publicznego, w wyniku którego zostaje zawarta niniejsza umowa. </w:t>
      </w:r>
    </w:p>
    <w:p w14:paraId="56729711" w14:textId="77777777" w:rsidR="00465A11" w:rsidRDefault="00465A11" w:rsidP="00411D5A">
      <w:pPr>
        <w:pStyle w:val="Bezodstpw"/>
        <w:numPr>
          <w:ilvl w:val="0"/>
          <w:numId w:val="50"/>
        </w:numPr>
        <w:spacing w:line="276" w:lineRule="auto"/>
        <w:jc w:val="both"/>
        <w:rPr>
          <w:rFonts w:cstheme="minorHAnsi"/>
          <w:sz w:val="24"/>
          <w:szCs w:val="24"/>
        </w:rPr>
      </w:pPr>
      <w:r w:rsidRPr="00465A11">
        <w:rPr>
          <w:rFonts w:cstheme="minorHAnsi"/>
          <w:sz w:val="24"/>
          <w:szCs w:val="24"/>
        </w:rPr>
        <w:t xml:space="preserve">Podczas  realizacji  przedmiotu umowy  należy  uwzględnić  wymagania  w zakresie dostępności obiektu dla osób niepełnosprawnych  w szczególności zgodnie z art.6 ustawy z dnia 19 lipca 2019 r. o zapewnianiu dostępności osobom ze szczególnymi potrzebami (Dz. U. z 2022 r. poz. 2240) </w:t>
      </w:r>
    </w:p>
    <w:p w14:paraId="2ABB477F" w14:textId="1D5163E9" w:rsidR="00411D5A" w:rsidRPr="005F6EE4" w:rsidRDefault="00411D5A" w:rsidP="00411D5A">
      <w:pPr>
        <w:pStyle w:val="Bezodstpw"/>
        <w:numPr>
          <w:ilvl w:val="0"/>
          <w:numId w:val="50"/>
        </w:numPr>
        <w:spacing w:line="276" w:lineRule="auto"/>
        <w:jc w:val="both"/>
        <w:rPr>
          <w:rFonts w:cstheme="minorHAnsi"/>
          <w:sz w:val="24"/>
          <w:szCs w:val="24"/>
        </w:rPr>
      </w:pPr>
      <w:r w:rsidRPr="005F6EE4">
        <w:rPr>
          <w:rFonts w:cstheme="minorHAnsi"/>
          <w:sz w:val="24"/>
          <w:szCs w:val="24"/>
        </w:rPr>
        <w:t xml:space="preserve">Roboty należy wykonać zgodnie ze sztuką budowlaną, dokumentacją projektową oraz specyfikacjami technicznymi wykonania i odbioru robót.  </w:t>
      </w:r>
    </w:p>
    <w:p w14:paraId="6DB28BDB" w14:textId="77777777" w:rsidR="00F71FF0" w:rsidRPr="00392968" w:rsidRDefault="00F71FF0" w:rsidP="00B64B99">
      <w:pPr>
        <w:pStyle w:val="Bezodstpw"/>
        <w:spacing w:line="276" w:lineRule="auto"/>
        <w:ind w:left="720"/>
        <w:jc w:val="both"/>
        <w:rPr>
          <w:rFonts w:cstheme="minorHAnsi"/>
          <w:sz w:val="24"/>
          <w:szCs w:val="24"/>
        </w:rPr>
      </w:pPr>
    </w:p>
    <w:p w14:paraId="75AC3DA7" w14:textId="54F11EBF" w:rsidR="00850465"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Zamawiający</w:t>
      </w:r>
      <w:r w:rsidR="00071499">
        <w:rPr>
          <w:rFonts w:cstheme="minorHAnsi"/>
          <w:b/>
          <w:bCs/>
          <w:sz w:val="24"/>
          <w:szCs w:val="24"/>
        </w:rPr>
        <w:t xml:space="preserve"> </w:t>
      </w:r>
      <w:r w:rsidR="00850465" w:rsidRPr="00392968">
        <w:rPr>
          <w:rFonts w:eastAsia="Calibri" w:cstheme="minorHAnsi"/>
          <w:b/>
          <w:bCs/>
          <w:sz w:val="24"/>
          <w:szCs w:val="24"/>
        </w:rPr>
        <w:t>nie przewiduje podziału zamówienia na części. Powody niedokonania podziału: realizacja zadania stanowi funkcjonalną całość i niepożądane jest dzielenie na części.</w:t>
      </w:r>
    </w:p>
    <w:p w14:paraId="6BC61B7D" w14:textId="77777777" w:rsidR="00850465" w:rsidRPr="00392968" w:rsidRDefault="00850465" w:rsidP="00B64B99">
      <w:pPr>
        <w:pStyle w:val="Bezodstpw"/>
        <w:spacing w:line="276" w:lineRule="auto"/>
        <w:ind w:left="426"/>
        <w:jc w:val="both"/>
        <w:rPr>
          <w:rFonts w:cstheme="minorHAnsi"/>
          <w:b/>
          <w:bCs/>
          <w:sz w:val="24"/>
          <w:szCs w:val="24"/>
        </w:rPr>
      </w:pPr>
    </w:p>
    <w:p w14:paraId="2A1972F0" w14:textId="77777777"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Zamawiający nie dopuszcza możliwości składania ofert wariantowych</w:t>
      </w:r>
      <w:r w:rsidR="007F0930" w:rsidRPr="00392968">
        <w:rPr>
          <w:rFonts w:cstheme="minorHAnsi"/>
          <w:b/>
          <w:bCs/>
          <w:sz w:val="24"/>
          <w:szCs w:val="24"/>
        </w:rPr>
        <w:t>.</w:t>
      </w:r>
    </w:p>
    <w:p w14:paraId="2D5B23A6" w14:textId="77777777" w:rsidR="00F71FF0" w:rsidRPr="00392968" w:rsidRDefault="00F71FF0" w:rsidP="00B64B99">
      <w:pPr>
        <w:pStyle w:val="Bezodstpw"/>
        <w:spacing w:line="276" w:lineRule="auto"/>
        <w:ind w:left="426"/>
        <w:jc w:val="both"/>
        <w:rPr>
          <w:rFonts w:cstheme="minorHAnsi"/>
          <w:b/>
          <w:bCs/>
          <w:sz w:val="24"/>
          <w:szCs w:val="24"/>
        </w:rPr>
      </w:pPr>
    </w:p>
    <w:p w14:paraId="1C737591" w14:textId="77777777"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Zamawiający nie wymaga złożenia ofert w postaci katalogów elektronicznych</w:t>
      </w:r>
      <w:r w:rsidR="007F0930" w:rsidRPr="00392968">
        <w:rPr>
          <w:rFonts w:cstheme="minorHAnsi"/>
          <w:b/>
          <w:bCs/>
          <w:sz w:val="24"/>
          <w:szCs w:val="24"/>
        </w:rPr>
        <w:t>.</w:t>
      </w:r>
    </w:p>
    <w:p w14:paraId="1472027C" w14:textId="77777777" w:rsidR="00F71FF0" w:rsidRPr="00392968" w:rsidRDefault="00F71FF0" w:rsidP="00B64B99">
      <w:pPr>
        <w:pStyle w:val="Bezodstpw"/>
        <w:spacing w:line="276" w:lineRule="auto"/>
        <w:ind w:left="426"/>
        <w:jc w:val="both"/>
        <w:rPr>
          <w:rFonts w:cstheme="minorHAnsi"/>
          <w:b/>
          <w:bCs/>
          <w:sz w:val="24"/>
          <w:szCs w:val="24"/>
        </w:rPr>
      </w:pPr>
    </w:p>
    <w:p w14:paraId="74D61B79" w14:textId="77777777"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 xml:space="preserve">Zamawiający nie przewiduje udzielenie z wolnej ręki dotychczasowemu wykonawcy zamówień polegających na powtórzeniu podobnych robót budowlanych, o których mowa w art. 214 ust. 1 pkt 7 lub 8 </w:t>
      </w:r>
      <w:proofErr w:type="spellStart"/>
      <w:r w:rsidRPr="00392968">
        <w:rPr>
          <w:rFonts w:cstheme="minorHAnsi"/>
          <w:b/>
          <w:bCs/>
          <w:sz w:val="24"/>
          <w:szCs w:val="24"/>
        </w:rPr>
        <w:t>Pzp</w:t>
      </w:r>
      <w:proofErr w:type="spellEnd"/>
      <w:r w:rsidRPr="00392968">
        <w:rPr>
          <w:rFonts w:cstheme="minorHAnsi"/>
          <w:b/>
          <w:bCs/>
          <w:sz w:val="24"/>
          <w:szCs w:val="24"/>
        </w:rPr>
        <w:t>.</w:t>
      </w:r>
    </w:p>
    <w:p w14:paraId="54E8D549" w14:textId="77777777" w:rsidR="00F71FF0" w:rsidRPr="00392968" w:rsidRDefault="00F71FF0" w:rsidP="00B64B99">
      <w:pPr>
        <w:pStyle w:val="Bezodstpw"/>
        <w:spacing w:line="276" w:lineRule="auto"/>
        <w:ind w:left="426"/>
        <w:jc w:val="both"/>
        <w:rPr>
          <w:rFonts w:cstheme="minorHAnsi"/>
          <w:b/>
          <w:bCs/>
          <w:sz w:val="24"/>
          <w:szCs w:val="24"/>
        </w:rPr>
      </w:pPr>
    </w:p>
    <w:p w14:paraId="034B33C1" w14:textId="77777777"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Wymagania w zakresie zatrudniania przez wykonawcę lub podwykonawcę osób na podstawie stosunku pracy.</w:t>
      </w:r>
    </w:p>
    <w:p w14:paraId="770D2B9B" w14:textId="41356AD8" w:rsidR="00EE0442" w:rsidRPr="00392968" w:rsidRDefault="00EE0442" w:rsidP="00B64B99">
      <w:pPr>
        <w:pStyle w:val="Bezodstpw"/>
        <w:spacing w:line="276" w:lineRule="auto"/>
        <w:jc w:val="both"/>
        <w:rPr>
          <w:rFonts w:cstheme="minorHAnsi"/>
          <w:sz w:val="24"/>
          <w:szCs w:val="24"/>
        </w:rPr>
      </w:pPr>
      <w:r w:rsidRPr="00392968">
        <w:rPr>
          <w:rFonts w:cstheme="minorHAnsi"/>
          <w:sz w:val="24"/>
          <w:szCs w:val="24"/>
        </w:rPr>
        <w:t xml:space="preserve">Zamawiający wymaga zatrudnienia na podstawie umowy o pracę przez Wykonawcę lub podwykonawcę, przez cały okres realizacji przedmiotu zamówienia, osób wykonujących </w:t>
      </w:r>
      <w:r w:rsidR="000D0FA6" w:rsidRPr="00392968">
        <w:rPr>
          <w:rFonts w:cstheme="minorHAnsi"/>
          <w:sz w:val="24"/>
          <w:szCs w:val="24"/>
        </w:rPr>
        <w:t>wszystkie</w:t>
      </w:r>
      <w:r w:rsidRPr="00392968">
        <w:rPr>
          <w:rFonts w:cstheme="minorHAnsi"/>
          <w:sz w:val="24"/>
          <w:szCs w:val="24"/>
        </w:rPr>
        <w:t xml:space="preserve"> czynności</w:t>
      </w:r>
      <w:r w:rsidR="000D0FA6" w:rsidRPr="00392968">
        <w:rPr>
          <w:rFonts w:cstheme="minorHAnsi"/>
          <w:sz w:val="24"/>
          <w:szCs w:val="24"/>
        </w:rPr>
        <w:t xml:space="preserve"> bezpośrednio</w:t>
      </w:r>
      <w:r w:rsidRPr="00392968">
        <w:rPr>
          <w:rFonts w:cstheme="minorHAnsi"/>
          <w:sz w:val="24"/>
          <w:szCs w:val="24"/>
        </w:rPr>
        <w:t xml:space="preserve"> związane z robotami budowlanymi w trakcie re</w:t>
      </w:r>
      <w:r w:rsidR="000D0FA6" w:rsidRPr="00392968">
        <w:rPr>
          <w:rFonts w:cstheme="minorHAnsi"/>
          <w:sz w:val="24"/>
          <w:szCs w:val="24"/>
        </w:rPr>
        <w:t xml:space="preserve">alizacji przedmiotu zamówienia. </w:t>
      </w:r>
      <w:r w:rsidRPr="00392968">
        <w:rPr>
          <w:rFonts w:cstheme="minorHAnsi"/>
          <w:sz w:val="24"/>
          <w:szCs w:val="24"/>
        </w:rPr>
        <w:t>Szczegóły dotyczące wymagań zatrudnienia na podstawie stosunku pracy zawarte zostały we wzorze umowy, stanowiącym załącznik</w:t>
      </w:r>
      <w:r w:rsidR="00071499">
        <w:rPr>
          <w:rFonts w:cstheme="minorHAnsi"/>
          <w:sz w:val="24"/>
          <w:szCs w:val="24"/>
        </w:rPr>
        <w:t xml:space="preserve"> </w:t>
      </w:r>
      <w:r w:rsidR="0002127B" w:rsidRPr="00392968">
        <w:rPr>
          <w:rFonts w:cstheme="minorHAnsi"/>
          <w:sz w:val="24"/>
          <w:szCs w:val="24"/>
        </w:rPr>
        <w:t xml:space="preserve">nr 3 </w:t>
      </w:r>
      <w:r w:rsidRPr="00392968">
        <w:rPr>
          <w:rFonts w:cstheme="minorHAnsi"/>
          <w:sz w:val="24"/>
          <w:szCs w:val="24"/>
        </w:rPr>
        <w:t>do SWZ.</w:t>
      </w:r>
    </w:p>
    <w:p w14:paraId="4F4ED7DD" w14:textId="77777777" w:rsidR="00F71FF0" w:rsidRPr="00392968" w:rsidRDefault="00F71FF0" w:rsidP="00B64B99">
      <w:pPr>
        <w:pStyle w:val="Bezodstpw"/>
        <w:spacing w:line="276" w:lineRule="auto"/>
        <w:ind w:left="1440"/>
        <w:jc w:val="both"/>
        <w:rPr>
          <w:rFonts w:cstheme="minorHAnsi"/>
          <w:sz w:val="24"/>
          <w:szCs w:val="24"/>
        </w:rPr>
      </w:pPr>
    </w:p>
    <w:p w14:paraId="1EBC221D" w14:textId="77777777"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lastRenderedPageBreak/>
        <w:t>Rozwiązania równoważne</w:t>
      </w:r>
      <w:r w:rsidR="007F0930" w:rsidRPr="00392968">
        <w:rPr>
          <w:rFonts w:cstheme="minorHAnsi"/>
          <w:b/>
          <w:bCs/>
          <w:sz w:val="24"/>
          <w:szCs w:val="24"/>
        </w:rPr>
        <w:t>.</w:t>
      </w:r>
    </w:p>
    <w:p w14:paraId="32756A6F" w14:textId="77777777" w:rsidR="00EE0442" w:rsidRPr="00392968" w:rsidRDefault="00EE0442" w:rsidP="00B64B99">
      <w:pPr>
        <w:pStyle w:val="Bezodstpw"/>
        <w:numPr>
          <w:ilvl w:val="0"/>
          <w:numId w:val="1"/>
        </w:numPr>
        <w:spacing w:line="276" w:lineRule="auto"/>
        <w:jc w:val="both"/>
        <w:rPr>
          <w:rFonts w:cstheme="minorHAnsi"/>
          <w:sz w:val="24"/>
          <w:szCs w:val="24"/>
        </w:rPr>
      </w:pPr>
      <w:r w:rsidRPr="00392968">
        <w:rPr>
          <w:rFonts w:cstheme="minorHAnsi"/>
          <w:sz w:val="24"/>
          <w:szCs w:val="24"/>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w:t>
      </w:r>
      <w:r w:rsidR="00AB0F77" w:rsidRPr="00392968">
        <w:rPr>
          <w:rFonts w:cstheme="minorHAnsi"/>
          <w:sz w:val="24"/>
          <w:szCs w:val="24"/>
        </w:rPr>
        <w:t xml:space="preserve">okumentacji, pod warunkiem, że </w:t>
      </w:r>
      <w:r w:rsidRPr="00392968">
        <w:rPr>
          <w:rFonts w:cstheme="minorHAnsi"/>
          <w:sz w:val="24"/>
          <w:szCs w:val="24"/>
        </w:rPr>
        <w:t xml:space="preserve">nie obniżą określonych w dokumentacji standardów, będą posiadały wymagane odpowiednie atesty, certyfikaty lub dopuszczenia oraz zapewnią wykonanie zamówienia zgodnie z oczekiwaniami i wymaganiami Zamawiającego określonymi w SWZ. Wskazanie w OPZ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proofErr w:type="spellStart"/>
      <w:r w:rsidRPr="00392968">
        <w:rPr>
          <w:rFonts w:cstheme="minorHAnsi"/>
          <w:sz w:val="24"/>
          <w:szCs w:val="24"/>
        </w:rPr>
        <w:t>Pzp</w:t>
      </w:r>
      <w:proofErr w:type="spellEnd"/>
      <w:r w:rsidRPr="00392968">
        <w:rPr>
          <w:rFonts w:cstheme="minorHAnsi"/>
          <w:sz w:val="24"/>
          <w:szCs w:val="24"/>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w:t>
      </w:r>
      <w:r w:rsidR="00AB0F77" w:rsidRPr="00392968">
        <w:rPr>
          <w:rFonts w:cstheme="minorHAnsi"/>
          <w:sz w:val="24"/>
          <w:szCs w:val="24"/>
        </w:rPr>
        <w:t>ne w dokumentacji technicznej. W</w:t>
      </w:r>
      <w:r w:rsidRPr="00392968">
        <w:rPr>
          <w:rFonts w:cstheme="minorHAnsi"/>
          <w:sz w:val="24"/>
          <w:szCs w:val="24"/>
        </w:rPr>
        <w:t xml:space="preserve"> związku z tym Wykonawca jest zobowiązany zastosować do wykonania zamówienia materiały lub urządzenia lub rozwiązania zaproponowane w dokumentacji technicznej.</w:t>
      </w:r>
    </w:p>
    <w:p w14:paraId="5D80EB21" w14:textId="77777777" w:rsidR="00EE0442" w:rsidRPr="00392968" w:rsidRDefault="00EE0442" w:rsidP="00B64B99">
      <w:pPr>
        <w:pStyle w:val="Bezodstpw"/>
        <w:numPr>
          <w:ilvl w:val="0"/>
          <w:numId w:val="1"/>
        </w:numPr>
        <w:spacing w:line="276" w:lineRule="auto"/>
        <w:jc w:val="both"/>
        <w:rPr>
          <w:rFonts w:cstheme="minorHAnsi"/>
          <w:sz w:val="24"/>
          <w:szCs w:val="24"/>
        </w:rPr>
      </w:pPr>
      <w:r w:rsidRPr="00392968">
        <w:rPr>
          <w:rFonts w:cstheme="minorHAnsi"/>
          <w:sz w:val="24"/>
          <w:szCs w:val="24"/>
        </w:rPr>
        <w:t>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w:t>
      </w:r>
    </w:p>
    <w:p w14:paraId="35C943C8" w14:textId="3950A8B3" w:rsidR="00EE0442" w:rsidRPr="00392968" w:rsidRDefault="00EE0442" w:rsidP="00B64B99">
      <w:pPr>
        <w:pStyle w:val="Bezodstpw"/>
        <w:numPr>
          <w:ilvl w:val="0"/>
          <w:numId w:val="1"/>
        </w:numPr>
        <w:spacing w:line="276" w:lineRule="auto"/>
        <w:jc w:val="both"/>
        <w:rPr>
          <w:rFonts w:cstheme="minorHAnsi"/>
          <w:sz w:val="24"/>
          <w:szCs w:val="24"/>
        </w:rPr>
      </w:pPr>
      <w:r w:rsidRPr="00392968">
        <w:rPr>
          <w:rFonts w:cstheme="minorHAnsi"/>
          <w:sz w:val="24"/>
          <w:szCs w:val="24"/>
        </w:rPr>
        <w:t>Opis zaproponowanych rozwiązań równoważnych powinien być dołączony do oferty i musi być na tyle</w:t>
      </w:r>
      <w:r w:rsidR="00071499">
        <w:rPr>
          <w:rFonts w:cstheme="minorHAnsi"/>
          <w:sz w:val="24"/>
          <w:szCs w:val="24"/>
        </w:rPr>
        <w:t xml:space="preserve"> </w:t>
      </w:r>
      <w:r w:rsidRPr="00392968">
        <w:rPr>
          <w:rFonts w:cstheme="minorHAnsi"/>
          <w:sz w:val="24"/>
          <w:szCs w:val="24"/>
        </w:rPr>
        <w:t xml:space="preserve">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t>
      </w:r>
      <w:r w:rsidR="006A4EF5">
        <w:rPr>
          <w:rFonts w:cstheme="minorHAnsi"/>
          <w:sz w:val="24"/>
          <w:szCs w:val="24"/>
        </w:rPr>
        <w:br/>
      </w:r>
      <w:r w:rsidRPr="00392968">
        <w:rPr>
          <w:rFonts w:cstheme="minorHAnsi"/>
          <w:sz w:val="24"/>
          <w:szCs w:val="24"/>
        </w:rPr>
        <w:t>w stosunku do opisanych przez Zamawiającego.</w:t>
      </w:r>
    </w:p>
    <w:p w14:paraId="053A0DA0" w14:textId="77777777" w:rsidR="00EE0442" w:rsidRPr="00392968" w:rsidRDefault="00EE0442" w:rsidP="00B64B99">
      <w:pPr>
        <w:pStyle w:val="Bezodstpw"/>
        <w:numPr>
          <w:ilvl w:val="0"/>
          <w:numId w:val="1"/>
        </w:numPr>
        <w:spacing w:line="276" w:lineRule="auto"/>
        <w:jc w:val="both"/>
        <w:rPr>
          <w:rFonts w:cstheme="minorHAnsi"/>
          <w:sz w:val="24"/>
          <w:szCs w:val="24"/>
        </w:rPr>
      </w:pPr>
      <w:r w:rsidRPr="00392968">
        <w:rPr>
          <w:rFonts w:cstheme="minorHAnsi"/>
          <w:sz w:val="24"/>
          <w:szCs w:val="24"/>
        </w:rPr>
        <w:t>Wszystkie znaki towarowe, patenty lub świadectw</w:t>
      </w:r>
      <w:r w:rsidR="00AB0F77" w:rsidRPr="00392968">
        <w:rPr>
          <w:rFonts w:cstheme="minorHAnsi"/>
          <w:sz w:val="24"/>
          <w:szCs w:val="24"/>
        </w:rPr>
        <w:t>a</w:t>
      </w:r>
      <w:r w:rsidRPr="00392968">
        <w:rPr>
          <w:rFonts w:cstheme="minorHAnsi"/>
          <w:sz w:val="24"/>
          <w:szCs w:val="24"/>
        </w:rPr>
        <w:t xml:space="preserve"> pochodzenia, źródła</w:t>
      </w:r>
      <w:r w:rsidR="00AB0F77" w:rsidRPr="00392968">
        <w:rPr>
          <w:rFonts w:cstheme="minorHAnsi"/>
          <w:sz w:val="24"/>
          <w:szCs w:val="24"/>
        </w:rPr>
        <w:t>,</w:t>
      </w:r>
      <w:r w:rsidRPr="00392968">
        <w:rPr>
          <w:rFonts w:cstheme="minorHAnsi"/>
          <w:sz w:val="24"/>
          <w:szCs w:val="24"/>
        </w:rPr>
        <w:t xml:space="preserve"> a także normy, europejskie oceny techniczne, aprobaty, specyfikacje techniczne i systemy referencji technicznych wskazane w dokumentacji technicznej</w:t>
      </w:r>
      <w:r w:rsidR="00AB0F77" w:rsidRPr="00392968">
        <w:rPr>
          <w:rFonts w:cstheme="minorHAnsi"/>
          <w:sz w:val="24"/>
          <w:szCs w:val="24"/>
        </w:rPr>
        <w:t>,</w:t>
      </w:r>
      <w:r w:rsidRPr="00392968">
        <w:rPr>
          <w:rFonts w:cstheme="minorHAnsi"/>
          <w:sz w:val="24"/>
          <w:szCs w:val="24"/>
        </w:rPr>
        <w:t xml:space="preserve"> należy traktować wyłącznie jako przykładowe</w:t>
      </w:r>
      <w:r w:rsidR="00AB0F77" w:rsidRPr="00392968">
        <w:rPr>
          <w:rFonts w:cstheme="minorHAnsi"/>
          <w:sz w:val="24"/>
          <w:szCs w:val="24"/>
        </w:rPr>
        <w:t>,</w:t>
      </w:r>
      <w:r w:rsidRPr="00392968">
        <w:rPr>
          <w:rFonts w:cstheme="minorHAnsi"/>
          <w:sz w:val="24"/>
          <w:szCs w:val="24"/>
        </w:rPr>
        <w:t xml:space="preserve"> a Zamawiający dopuszcza zastosowanie materiałów, </w:t>
      </w:r>
      <w:r w:rsidRPr="00392968">
        <w:rPr>
          <w:rFonts w:cstheme="minorHAnsi"/>
          <w:sz w:val="24"/>
          <w:szCs w:val="24"/>
        </w:rPr>
        <w:lastRenderedPageBreak/>
        <w:t>urządzeń równoważnych, tj. o parametrach funkcjonalnych nie gorszych niż wskazane przez Zamawiającego. Wszystkie przewidziane w dokumentacji przetargowej parametry i wymogi techniczne przykładowych materiałów, urządzeń są parametrami minimalnymi</w:t>
      </w:r>
      <w:r w:rsidR="00AB0F77" w:rsidRPr="00392968">
        <w:rPr>
          <w:rFonts w:cstheme="minorHAnsi"/>
          <w:sz w:val="24"/>
          <w:szCs w:val="24"/>
        </w:rPr>
        <w:t>,</w:t>
      </w:r>
      <w:r w:rsidRPr="00392968">
        <w:rPr>
          <w:rFonts w:cstheme="minorHAnsi"/>
          <w:sz w:val="24"/>
          <w:szCs w:val="24"/>
        </w:rPr>
        <w:t xml:space="preserve"> chyba, że zapis mówi inaczej.</w:t>
      </w:r>
    </w:p>
    <w:p w14:paraId="1F296EEC" w14:textId="77777777" w:rsidR="00EE0442" w:rsidRPr="00392968" w:rsidRDefault="00EE0442" w:rsidP="00B64B99">
      <w:pPr>
        <w:pStyle w:val="Bezodstpw"/>
        <w:numPr>
          <w:ilvl w:val="0"/>
          <w:numId w:val="1"/>
        </w:numPr>
        <w:spacing w:line="276" w:lineRule="auto"/>
        <w:jc w:val="both"/>
        <w:rPr>
          <w:rFonts w:cstheme="minorHAnsi"/>
          <w:sz w:val="24"/>
          <w:szCs w:val="24"/>
        </w:rPr>
      </w:pPr>
      <w:r w:rsidRPr="00392968">
        <w:rPr>
          <w:rFonts w:cstheme="minorHAnsi"/>
          <w:sz w:val="24"/>
          <w:szCs w:val="24"/>
        </w:rPr>
        <w:t>Do wszystkich znaków towarowych, patentów lub świadectw pochodzenia, źródła lub sz</w:t>
      </w:r>
      <w:r w:rsidR="00AB0F77" w:rsidRPr="00392968">
        <w:rPr>
          <w:rFonts w:cstheme="minorHAnsi"/>
          <w:sz w:val="24"/>
          <w:szCs w:val="24"/>
        </w:rPr>
        <w:t>czególnego procesu a także norm,</w:t>
      </w:r>
      <w:r w:rsidRPr="00392968">
        <w:rPr>
          <w:rFonts w:cstheme="minorHAnsi"/>
          <w:sz w:val="24"/>
          <w:szCs w:val="24"/>
        </w:rPr>
        <w:t xml:space="preserve"> europejskich ocen technicznych, aprobat, specyfikacji technicznych i systemów referencji technicznych wskazanych w OPZ, dopisuje się wyrazy "lub równoważne".</w:t>
      </w:r>
    </w:p>
    <w:p w14:paraId="13910544" w14:textId="77777777" w:rsidR="00F71FF0" w:rsidRPr="00392968" w:rsidRDefault="00F71FF0" w:rsidP="00B64B99">
      <w:pPr>
        <w:pStyle w:val="Bezodstpw"/>
        <w:spacing w:line="276" w:lineRule="auto"/>
        <w:ind w:left="720"/>
        <w:jc w:val="both"/>
        <w:rPr>
          <w:rFonts w:cstheme="minorHAnsi"/>
          <w:sz w:val="24"/>
          <w:szCs w:val="24"/>
        </w:rPr>
      </w:pPr>
    </w:p>
    <w:p w14:paraId="3D83B7A7" w14:textId="77777777"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Wykonawcy/podwykonawcy/podmioty udostępniające wykonawcy swój potencjał</w:t>
      </w:r>
      <w:r w:rsidR="000146B8" w:rsidRPr="00392968">
        <w:rPr>
          <w:rFonts w:cstheme="minorHAnsi"/>
          <w:b/>
          <w:bCs/>
          <w:sz w:val="24"/>
          <w:szCs w:val="24"/>
        </w:rPr>
        <w:t>.</w:t>
      </w:r>
    </w:p>
    <w:p w14:paraId="0129531F"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Wykonawcą jest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9666A62"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 xml:space="preserve">Zamawiający nie zastrzega możliwości ubiegania się o udzielenie zamówienia wyłącznie przez wykonawców, o których mowa w art. 94 ustawy </w:t>
      </w:r>
      <w:proofErr w:type="spellStart"/>
      <w:r w:rsidRPr="00392968">
        <w:rPr>
          <w:rFonts w:cstheme="minorHAnsi"/>
          <w:sz w:val="24"/>
          <w:szCs w:val="24"/>
        </w:rPr>
        <w:t>Pzp</w:t>
      </w:r>
      <w:proofErr w:type="spellEnd"/>
      <w:r w:rsidRPr="00392968">
        <w:rPr>
          <w:rFonts w:cstheme="minorHAnsi"/>
          <w:sz w:val="24"/>
          <w:szCs w:val="24"/>
        </w:rPr>
        <w:t>, tj. mających status zakładu pracy chronionej, spółdzielnie socjalne oraz innych wykonawców, których głównym celem lub głównym celem działalności ich wyodrębnionych organizacyjnie jednostek, jest społeczna i zawodowa integracja osób społecznie marginalizowanych.</w:t>
      </w:r>
    </w:p>
    <w:p w14:paraId="590C0C31"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Zamówienie może zostać udzielone wykonawcy, który:</w:t>
      </w:r>
    </w:p>
    <w:p w14:paraId="3E3C89EE" w14:textId="77777777" w:rsidR="00EE0442" w:rsidRPr="00392968" w:rsidRDefault="00B06F15" w:rsidP="00B64B99">
      <w:pPr>
        <w:pStyle w:val="Bezodstpw"/>
        <w:numPr>
          <w:ilvl w:val="0"/>
          <w:numId w:val="3"/>
        </w:numPr>
        <w:spacing w:line="276" w:lineRule="auto"/>
        <w:jc w:val="both"/>
        <w:rPr>
          <w:rFonts w:cstheme="minorHAnsi"/>
          <w:sz w:val="24"/>
          <w:szCs w:val="24"/>
        </w:rPr>
      </w:pPr>
      <w:r w:rsidRPr="00392968">
        <w:rPr>
          <w:rFonts w:cstheme="minorHAnsi"/>
          <w:sz w:val="24"/>
          <w:szCs w:val="24"/>
        </w:rPr>
        <w:t>S</w:t>
      </w:r>
      <w:r w:rsidR="00EE0442" w:rsidRPr="00392968">
        <w:rPr>
          <w:rFonts w:cstheme="minorHAnsi"/>
          <w:sz w:val="24"/>
          <w:szCs w:val="24"/>
        </w:rPr>
        <w:t xml:space="preserve">pełnia warunki udziału w postępowaniu określone w pkt </w:t>
      </w:r>
      <w:r w:rsidR="00760B04" w:rsidRPr="00392968">
        <w:rPr>
          <w:rFonts w:cstheme="minorHAnsi"/>
          <w:sz w:val="24"/>
          <w:szCs w:val="24"/>
        </w:rPr>
        <w:t>XII</w:t>
      </w:r>
      <w:r w:rsidR="00EE0442" w:rsidRPr="00392968">
        <w:rPr>
          <w:rFonts w:cstheme="minorHAnsi"/>
          <w:sz w:val="24"/>
          <w:szCs w:val="24"/>
        </w:rPr>
        <w:t>. SWZ</w:t>
      </w:r>
    </w:p>
    <w:p w14:paraId="3384549D" w14:textId="77777777" w:rsidR="00EE0442" w:rsidRPr="00392968" w:rsidRDefault="00B06F15" w:rsidP="00B64B99">
      <w:pPr>
        <w:pStyle w:val="Bezodstpw"/>
        <w:numPr>
          <w:ilvl w:val="0"/>
          <w:numId w:val="3"/>
        </w:numPr>
        <w:spacing w:line="276" w:lineRule="auto"/>
        <w:jc w:val="both"/>
        <w:rPr>
          <w:rFonts w:cstheme="minorHAnsi"/>
          <w:sz w:val="24"/>
          <w:szCs w:val="24"/>
        </w:rPr>
      </w:pPr>
      <w:r w:rsidRPr="00392968">
        <w:rPr>
          <w:rFonts w:cstheme="minorHAnsi"/>
          <w:sz w:val="24"/>
          <w:szCs w:val="24"/>
        </w:rPr>
        <w:t>N</w:t>
      </w:r>
      <w:r w:rsidR="00EE0442" w:rsidRPr="00392968">
        <w:rPr>
          <w:rFonts w:cstheme="minorHAnsi"/>
          <w:sz w:val="24"/>
          <w:szCs w:val="24"/>
        </w:rPr>
        <w:t xml:space="preserve">ie podlega wykluczeniu na podstawie art. 108 ust. 1 ustawy </w:t>
      </w:r>
      <w:proofErr w:type="spellStart"/>
      <w:r w:rsidR="00EE0442" w:rsidRPr="00392968">
        <w:rPr>
          <w:rFonts w:cstheme="minorHAnsi"/>
          <w:sz w:val="24"/>
          <w:szCs w:val="24"/>
        </w:rPr>
        <w:t>Pzp</w:t>
      </w:r>
      <w:proofErr w:type="spellEnd"/>
      <w:r w:rsidR="00EE0442" w:rsidRPr="00392968">
        <w:rPr>
          <w:rFonts w:cstheme="minorHAnsi"/>
          <w:sz w:val="24"/>
          <w:szCs w:val="24"/>
        </w:rPr>
        <w:t>,</w:t>
      </w:r>
    </w:p>
    <w:p w14:paraId="76AEED1D" w14:textId="77777777" w:rsidR="00EE0442" w:rsidRPr="00392968" w:rsidRDefault="00B06F15" w:rsidP="00B64B99">
      <w:pPr>
        <w:pStyle w:val="Bezodstpw"/>
        <w:numPr>
          <w:ilvl w:val="0"/>
          <w:numId w:val="3"/>
        </w:numPr>
        <w:spacing w:line="276" w:lineRule="auto"/>
        <w:jc w:val="both"/>
        <w:rPr>
          <w:rFonts w:cstheme="minorHAnsi"/>
          <w:sz w:val="24"/>
          <w:szCs w:val="24"/>
        </w:rPr>
      </w:pPr>
      <w:r w:rsidRPr="00392968">
        <w:rPr>
          <w:rFonts w:cstheme="minorHAnsi"/>
          <w:sz w:val="24"/>
          <w:szCs w:val="24"/>
        </w:rPr>
        <w:t>Z</w:t>
      </w:r>
      <w:r w:rsidR="00EE0442" w:rsidRPr="00392968">
        <w:rPr>
          <w:rFonts w:cstheme="minorHAnsi"/>
          <w:sz w:val="24"/>
          <w:szCs w:val="24"/>
        </w:rPr>
        <w:t xml:space="preserve">łożył ofertę niepodlegającą odrzuceniu na podstawie art. 226 ust. 1 ustawy </w:t>
      </w:r>
      <w:proofErr w:type="spellStart"/>
      <w:r w:rsidR="00EE0442" w:rsidRPr="00392968">
        <w:rPr>
          <w:rFonts w:cstheme="minorHAnsi"/>
          <w:sz w:val="24"/>
          <w:szCs w:val="24"/>
        </w:rPr>
        <w:t>Pzp</w:t>
      </w:r>
      <w:proofErr w:type="spellEnd"/>
      <w:r w:rsidR="00EE0442" w:rsidRPr="00392968">
        <w:rPr>
          <w:rFonts w:cstheme="minorHAnsi"/>
          <w:sz w:val="24"/>
          <w:szCs w:val="24"/>
        </w:rPr>
        <w:t>.</w:t>
      </w:r>
    </w:p>
    <w:p w14:paraId="2FCB68D3"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Wykonawcy mogą wspólnie ubiegać się o udzielenie zamówienia. W takim przypadku:</w:t>
      </w:r>
    </w:p>
    <w:p w14:paraId="298120B9" w14:textId="77777777" w:rsidR="00EE0442" w:rsidRPr="00392968" w:rsidRDefault="00EE0442" w:rsidP="00B64B99">
      <w:pPr>
        <w:pStyle w:val="Bezodstpw"/>
        <w:spacing w:line="276" w:lineRule="auto"/>
        <w:ind w:left="720"/>
        <w:jc w:val="both"/>
        <w:rPr>
          <w:rFonts w:cstheme="minorHAnsi"/>
          <w:sz w:val="24"/>
          <w:szCs w:val="24"/>
        </w:rPr>
      </w:pPr>
      <w:r w:rsidRPr="00392968">
        <w:rPr>
          <w:rFonts w:cstheme="minorHAnsi"/>
          <w:sz w:val="24"/>
          <w:szCs w:val="24"/>
        </w:rPr>
        <w:t>Wykonawcy występujący wspólnie są zobowiązani do ustanowienia pełnomocnika do reprezentowania ich w postępowaniu albo do reprezentowania ich w postępowaniu i zawarcia umowy w sprawie przedmiotowego zamówienia publicznego.</w:t>
      </w:r>
    </w:p>
    <w:p w14:paraId="59D12A47" w14:textId="77777777" w:rsidR="00EE0442" w:rsidRPr="00392968" w:rsidRDefault="00EE0442" w:rsidP="00B64B99">
      <w:pPr>
        <w:pStyle w:val="Bezodstpw"/>
        <w:spacing w:line="276" w:lineRule="auto"/>
        <w:ind w:left="720"/>
        <w:jc w:val="both"/>
        <w:rPr>
          <w:rFonts w:cstheme="minorHAnsi"/>
          <w:sz w:val="24"/>
          <w:szCs w:val="24"/>
        </w:rPr>
      </w:pPr>
      <w:r w:rsidRPr="00392968">
        <w:rPr>
          <w:rFonts w:cstheme="minorHAnsi"/>
          <w:sz w:val="24"/>
          <w:szCs w:val="24"/>
        </w:rPr>
        <w:t>Wszelka korespondencja będzie prowadzona przez zamawiającego wyłącznie z pełnomocnikiem.</w:t>
      </w:r>
    </w:p>
    <w:p w14:paraId="484FD42A"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t xml:space="preserve">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w:t>
      </w:r>
      <w:r w:rsidR="006A4EF5">
        <w:rPr>
          <w:rFonts w:cstheme="minorHAnsi"/>
          <w:sz w:val="24"/>
          <w:szCs w:val="24"/>
        </w:rPr>
        <w:br/>
      </w:r>
      <w:r w:rsidRPr="00392968">
        <w:rPr>
          <w:rFonts w:cstheme="minorHAnsi"/>
          <w:sz w:val="24"/>
          <w:szCs w:val="24"/>
        </w:rPr>
        <w:t xml:space="preserve">(o ile są mu wiadome na tym etapie) nazwy (firmy) tych podwykonawców. </w:t>
      </w:r>
      <w:r w:rsidR="00B06F15" w:rsidRPr="00392968">
        <w:rPr>
          <w:rFonts w:cstheme="minorHAnsi"/>
          <w:sz w:val="24"/>
          <w:szCs w:val="24"/>
        </w:rPr>
        <w:t>W</w:t>
      </w:r>
      <w:r w:rsidRPr="00392968">
        <w:rPr>
          <w:rFonts w:cstheme="minorHAnsi"/>
          <w:sz w:val="24"/>
          <w:szCs w:val="24"/>
        </w:rPr>
        <w:t xml:space="preserve">ymagania Zamawiającego dotyczące podwykonawstwa określa wzór umowy- </w:t>
      </w:r>
      <w:r w:rsidRPr="00392968">
        <w:rPr>
          <w:rFonts w:cstheme="minorHAnsi"/>
          <w:bCs/>
          <w:sz w:val="24"/>
          <w:szCs w:val="24"/>
        </w:rPr>
        <w:t>załącznik nr 3</w:t>
      </w:r>
      <w:r w:rsidRPr="00392968">
        <w:rPr>
          <w:rFonts w:cstheme="minorHAnsi"/>
          <w:sz w:val="24"/>
          <w:szCs w:val="24"/>
        </w:rPr>
        <w:t xml:space="preserve"> do SWZ</w:t>
      </w:r>
      <w:r w:rsidR="000146B8" w:rsidRPr="00392968">
        <w:rPr>
          <w:rFonts w:cstheme="minorHAnsi"/>
          <w:sz w:val="24"/>
          <w:szCs w:val="24"/>
        </w:rPr>
        <w:t>.</w:t>
      </w:r>
    </w:p>
    <w:p w14:paraId="398B1817" w14:textId="77777777" w:rsidR="00EE0442" w:rsidRPr="00392968" w:rsidRDefault="00EE0442" w:rsidP="00B64B99">
      <w:pPr>
        <w:pStyle w:val="Bezodstpw"/>
        <w:numPr>
          <w:ilvl w:val="0"/>
          <w:numId w:val="2"/>
        </w:numPr>
        <w:spacing w:line="276" w:lineRule="auto"/>
        <w:jc w:val="both"/>
        <w:rPr>
          <w:rFonts w:cstheme="minorHAnsi"/>
          <w:sz w:val="24"/>
          <w:szCs w:val="24"/>
        </w:rPr>
      </w:pPr>
      <w:r w:rsidRPr="00392968">
        <w:rPr>
          <w:rFonts w:cstheme="minorHAnsi"/>
          <w:sz w:val="24"/>
          <w:szCs w:val="24"/>
        </w:rPr>
        <w:lastRenderedPageBreak/>
        <w:t>Potencjał podmiotu trzeciego</w:t>
      </w:r>
      <w:r w:rsidR="00FC64E9">
        <w:rPr>
          <w:rFonts w:cstheme="minorHAnsi"/>
          <w:sz w:val="24"/>
          <w:szCs w:val="24"/>
        </w:rPr>
        <w:t>:</w:t>
      </w:r>
    </w:p>
    <w:p w14:paraId="2827F31D" w14:textId="77777777" w:rsidR="00B06F15" w:rsidRPr="00392968" w:rsidRDefault="00EE0442" w:rsidP="00B64B99">
      <w:pPr>
        <w:pStyle w:val="Bezodstpw"/>
        <w:numPr>
          <w:ilvl w:val="0"/>
          <w:numId w:val="4"/>
        </w:numPr>
        <w:spacing w:line="276" w:lineRule="auto"/>
        <w:jc w:val="both"/>
        <w:rPr>
          <w:rFonts w:cstheme="minorHAnsi"/>
          <w:sz w:val="24"/>
          <w:szCs w:val="24"/>
        </w:rPr>
      </w:pPr>
      <w:r w:rsidRPr="00392968">
        <w:rPr>
          <w:rFonts w:cstheme="minorHAnsi"/>
          <w:sz w:val="24"/>
          <w:szCs w:val="24"/>
        </w:rPr>
        <w:t xml:space="preserve">W celu potwierdzenia spełnienia warunków udziału w postępowaniu, wykonawca może polegać na potencjale podmiotu trzeciego na zasadach opisanych w art.118–123 ustawy </w:t>
      </w:r>
      <w:proofErr w:type="spellStart"/>
      <w:r w:rsidRPr="00392968">
        <w:rPr>
          <w:rFonts w:cstheme="minorHAnsi"/>
          <w:sz w:val="24"/>
          <w:szCs w:val="24"/>
        </w:rPr>
        <w:t>Pzp</w:t>
      </w:r>
      <w:proofErr w:type="spellEnd"/>
      <w:r w:rsidRPr="00392968">
        <w:rPr>
          <w:rFonts w:cstheme="minorHAnsi"/>
          <w:sz w:val="24"/>
          <w:szCs w:val="24"/>
        </w:rPr>
        <w:t xml:space="preserve">. </w:t>
      </w:r>
    </w:p>
    <w:p w14:paraId="1FA66153" w14:textId="77777777" w:rsidR="00EE0442" w:rsidRPr="00392968" w:rsidRDefault="00EE0442" w:rsidP="00B64B99">
      <w:pPr>
        <w:pStyle w:val="Bezodstpw"/>
        <w:numPr>
          <w:ilvl w:val="0"/>
          <w:numId w:val="4"/>
        </w:numPr>
        <w:spacing w:line="276" w:lineRule="auto"/>
        <w:jc w:val="both"/>
        <w:rPr>
          <w:rFonts w:cstheme="minorHAnsi"/>
          <w:sz w:val="24"/>
          <w:szCs w:val="24"/>
        </w:rPr>
      </w:pPr>
      <w:r w:rsidRPr="00392968">
        <w:rPr>
          <w:rFonts w:cstheme="minorHAnsi"/>
          <w:sz w:val="24"/>
          <w:szCs w:val="24"/>
        </w:rPr>
        <w:t xml:space="preserve">Podmiot trzeci, na potencjał którego wykonawca powołuje się w celu wykazania spełnienia warunków udziału w postępowaniu, nie może podlegać wykluczeniu na podstawie art. 108 ust. 1 ustawy </w:t>
      </w:r>
      <w:proofErr w:type="spellStart"/>
      <w:r w:rsidRPr="00392968">
        <w:rPr>
          <w:rFonts w:cstheme="minorHAnsi"/>
          <w:sz w:val="24"/>
          <w:szCs w:val="24"/>
        </w:rPr>
        <w:t>Pzp</w:t>
      </w:r>
      <w:proofErr w:type="spellEnd"/>
      <w:r w:rsidRPr="00392968">
        <w:rPr>
          <w:rFonts w:cstheme="minorHAnsi"/>
          <w:sz w:val="24"/>
          <w:szCs w:val="24"/>
        </w:rPr>
        <w:t xml:space="preserve">. </w:t>
      </w:r>
    </w:p>
    <w:p w14:paraId="4CF0730F" w14:textId="77777777" w:rsidR="00F71FF0" w:rsidRPr="00392968" w:rsidRDefault="00F71FF0" w:rsidP="00B64B99">
      <w:pPr>
        <w:pStyle w:val="Bezodstpw"/>
        <w:spacing w:line="276" w:lineRule="auto"/>
        <w:ind w:left="1440"/>
        <w:jc w:val="both"/>
        <w:rPr>
          <w:rFonts w:cstheme="minorHAnsi"/>
          <w:sz w:val="24"/>
          <w:szCs w:val="24"/>
        </w:rPr>
      </w:pPr>
    </w:p>
    <w:p w14:paraId="3F7AF259" w14:textId="77777777"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Komunikacja w postępowaniu</w:t>
      </w:r>
      <w:r w:rsidR="000146B8" w:rsidRPr="00392968">
        <w:rPr>
          <w:rFonts w:cstheme="minorHAnsi"/>
          <w:b/>
          <w:bCs/>
          <w:sz w:val="24"/>
          <w:szCs w:val="24"/>
        </w:rPr>
        <w:t>.</w:t>
      </w:r>
    </w:p>
    <w:p w14:paraId="6AB00963"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proofErr w:type="spellStart"/>
      <w:r w:rsidRPr="00392968">
        <w:rPr>
          <w:rFonts w:cstheme="minorHAnsi"/>
          <w:sz w:val="24"/>
          <w:szCs w:val="24"/>
        </w:rPr>
        <w:t>Pzp</w:t>
      </w:r>
      <w:proofErr w:type="spellEnd"/>
      <w:r w:rsidRPr="00392968">
        <w:rPr>
          <w:rFonts w:cstheme="minorHAnsi"/>
          <w:sz w:val="24"/>
          <w:szCs w:val="24"/>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7E64F89F" w14:textId="77777777" w:rsidR="00D60581" w:rsidRPr="00392968" w:rsidRDefault="00D60581" w:rsidP="00B64B99">
      <w:pPr>
        <w:pStyle w:val="Akapitzlist"/>
        <w:numPr>
          <w:ilvl w:val="0"/>
          <w:numId w:val="5"/>
        </w:numPr>
        <w:rPr>
          <w:rFonts w:cstheme="minorHAnsi"/>
          <w:sz w:val="24"/>
          <w:szCs w:val="24"/>
        </w:rPr>
      </w:pPr>
      <w:r w:rsidRPr="00392968">
        <w:rPr>
          <w:rFonts w:cstheme="minorHAnsi"/>
          <w:sz w:val="24"/>
          <w:szCs w:val="24"/>
        </w:rPr>
        <w:t xml:space="preserve">W postępowaniu o udzielenie zamówienia komunikacja między Zamawiającym a Wykonawcami odbywa się przy użyciu portalu https://ezamowienia.gov.pl/pl/, </w:t>
      </w:r>
      <w:proofErr w:type="spellStart"/>
      <w:r w:rsidRPr="00392968">
        <w:rPr>
          <w:rFonts w:cstheme="minorHAnsi"/>
          <w:sz w:val="24"/>
          <w:szCs w:val="24"/>
        </w:rPr>
        <w:t>ePUAPu</w:t>
      </w:r>
      <w:proofErr w:type="spellEnd"/>
      <w:r w:rsidRPr="00392968">
        <w:rPr>
          <w:rFonts w:cstheme="minorHAnsi"/>
          <w:sz w:val="24"/>
          <w:szCs w:val="24"/>
        </w:rPr>
        <w:t xml:space="preserve"> - https://epuap.gov.pl oraz poczty elektronicznej:</w:t>
      </w:r>
      <w:r w:rsidR="006A4EF5">
        <w:rPr>
          <w:rFonts w:cstheme="minorHAnsi"/>
          <w:sz w:val="24"/>
          <w:szCs w:val="24"/>
        </w:rPr>
        <w:t>inwestycje</w:t>
      </w:r>
      <w:r w:rsidR="006A4EF5" w:rsidRPr="00392968">
        <w:rPr>
          <w:rFonts w:cstheme="minorHAnsi"/>
          <w:sz w:val="24"/>
          <w:szCs w:val="24"/>
        </w:rPr>
        <w:t>@wielkanieszawka.pl</w:t>
      </w:r>
    </w:p>
    <w:p w14:paraId="02A2EDEB" w14:textId="77777777" w:rsidR="00D60581" w:rsidRPr="00392968" w:rsidRDefault="00D60581" w:rsidP="00B64B99">
      <w:pPr>
        <w:pStyle w:val="Akapitzlist"/>
        <w:numPr>
          <w:ilvl w:val="0"/>
          <w:numId w:val="5"/>
        </w:numPr>
        <w:rPr>
          <w:rFonts w:cstheme="minorHAnsi"/>
          <w:sz w:val="24"/>
          <w:szCs w:val="24"/>
        </w:rPr>
      </w:pPr>
      <w:r w:rsidRPr="00392968">
        <w:rPr>
          <w:rFonts w:cstheme="minorHAnsi"/>
          <w:sz w:val="24"/>
          <w:szCs w:val="24"/>
        </w:rPr>
        <w:t xml:space="preserve">Osoby ze strony Zamawiającego uprawnione do komunikowania się z Wykonawcami: Sławomir Błach, </w:t>
      </w:r>
      <w:r w:rsidR="00FC64E9">
        <w:rPr>
          <w:rFonts w:cstheme="minorHAnsi"/>
          <w:sz w:val="24"/>
          <w:szCs w:val="24"/>
        </w:rPr>
        <w:t>tel. 56/678-10-93 wew</w:t>
      </w:r>
      <w:r w:rsidRPr="00392968">
        <w:rPr>
          <w:rFonts w:cstheme="minorHAnsi"/>
          <w:sz w:val="24"/>
          <w:szCs w:val="24"/>
        </w:rPr>
        <w:t>. 24</w:t>
      </w:r>
    </w:p>
    <w:p w14:paraId="3F8DF11D"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 xml:space="preserve">Wykonawca zamierzający wziąć udział w postępowaniu o udzielenie zamówienia publicznego musi posiadać konto na https://ezamowienia.gov.pl/pl/. Wykonawca posiadający konto na portalu ma dostęp do formularzy: złożenia, zmiany, wycofania oferty lub wniosku oraz do formularza komunikacji. </w:t>
      </w:r>
    </w:p>
    <w:p w14:paraId="4367CDD6"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 xml:space="preserve">Wymagania techniczne i organizacyjne wysyłania i odbierania dokumentów elektronicznych, elektronicznych kopi dokumentów i oświadczeń oraz informacji przekazywanych przy ich użyciu opisane zostały w Regulaminie dostępnym na stronie internetowej </w:t>
      </w:r>
      <w:r w:rsidRPr="001900B2">
        <w:rPr>
          <w:rFonts w:cstheme="minorHAnsi"/>
          <w:sz w:val="24"/>
          <w:szCs w:val="24"/>
        </w:rPr>
        <w:t>https://ezamowienia.gov.pl/pl/regulamin/</w:t>
      </w:r>
      <w:r w:rsidRPr="00392968">
        <w:rPr>
          <w:rFonts w:cstheme="minorHAnsi"/>
          <w:sz w:val="24"/>
          <w:szCs w:val="24"/>
        </w:rPr>
        <w:t xml:space="preserve">. </w:t>
      </w:r>
    </w:p>
    <w:p w14:paraId="00507598"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 xml:space="preserve">Maksymalny rozmiar plików przesyłanych za pośrednictwem dedykowanych formularzy do: złożenia, zmiany, wycofania oferty lub wniosku oraz do komunikacji wynosi 150 MB. </w:t>
      </w:r>
    </w:p>
    <w:p w14:paraId="29BBFC72"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 xml:space="preserve">Za datę przekazania oferty, wniosków, zawiadomień, dokumentów elektronicznych, oświadczeń lub elektronicznych kopii dokumentów lub oświadczeń oraz innych informacji przyjmuje się datę ich przekazania przez portal </w:t>
      </w:r>
      <w:r w:rsidRPr="001900B2">
        <w:rPr>
          <w:rFonts w:cstheme="minorHAnsi"/>
          <w:sz w:val="24"/>
          <w:szCs w:val="24"/>
        </w:rPr>
        <w:t>https://ezamowienia.gov.pl/pl/</w:t>
      </w:r>
      <w:r w:rsidRPr="00392968">
        <w:rPr>
          <w:rFonts w:cstheme="minorHAnsi"/>
          <w:sz w:val="24"/>
          <w:szCs w:val="24"/>
        </w:rPr>
        <w:t xml:space="preserve">. </w:t>
      </w:r>
    </w:p>
    <w:p w14:paraId="2BD06C0C" w14:textId="77777777" w:rsidR="00D60581" w:rsidRPr="00392968" w:rsidRDefault="00D60581" w:rsidP="00B64B99">
      <w:pPr>
        <w:pStyle w:val="Akapitzlist"/>
        <w:numPr>
          <w:ilvl w:val="0"/>
          <w:numId w:val="5"/>
        </w:numPr>
        <w:jc w:val="both"/>
        <w:rPr>
          <w:rFonts w:cstheme="minorHAnsi"/>
          <w:sz w:val="24"/>
          <w:szCs w:val="24"/>
        </w:rPr>
      </w:pPr>
      <w:r w:rsidRPr="00392968">
        <w:rPr>
          <w:rFonts w:cstheme="minorHAnsi"/>
          <w:sz w:val="24"/>
          <w:szCs w:val="24"/>
        </w:rPr>
        <w:t>W korespondencji kierowanej do Zamawiającego Wykonawcy powinni posługiwać się numerem przedmiotowego postępowania</w:t>
      </w:r>
      <w:r w:rsidR="003A127B">
        <w:rPr>
          <w:rFonts w:cstheme="minorHAnsi"/>
          <w:sz w:val="24"/>
          <w:szCs w:val="24"/>
        </w:rPr>
        <w:t xml:space="preserve"> (BZP)</w:t>
      </w:r>
      <w:r w:rsidRPr="00392968">
        <w:rPr>
          <w:rFonts w:cstheme="minorHAnsi"/>
          <w:sz w:val="24"/>
          <w:szCs w:val="24"/>
        </w:rPr>
        <w:t>.</w:t>
      </w:r>
    </w:p>
    <w:p w14:paraId="75CDC6EC" w14:textId="77777777" w:rsidR="00D60581" w:rsidRPr="00392968" w:rsidRDefault="00EE0442" w:rsidP="00B64B99">
      <w:pPr>
        <w:pStyle w:val="Akapitzlist"/>
        <w:numPr>
          <w:ilvl w:val="0"/>
          <w:numId w:val="5"/>
        </w:numPr>
        <w:jc w:val="both"/>
        <w:rPr>
          <w:rFonts w:cstheme="minorHAnsi"/>
          <w:sz w:val="24"/>
          <w:szCs w:val="24"/>
        </w:rPr>
      </w:pPr>
      <w:r w:rsidRPr="00392968">
        <w:rPr>
          <w:rFonts w:cstheme="minorHAnsi"/>
          <w:sz w:val="24"/>
          <w:szCs w:val="24"/>
        </w:rPr>
        <w:lastRenderedPageBreak/>
        <w:t>Wykonawca może zwrócić się do zamawiającego z wnioskiem o wyjaśnienie treści SWZ.</w:t>
      </w:r>
    </w:p>
    <w:p w14:paraId="72553F45" w14:textId="77777777" w:rsidR="00D60581" w:rsidRPr="00392968" w:rsidRDefault="00EE0442" w:rsidP="00B64B99">
      <w:pPr>
        <w:pStyle w:val="Akapitzlist"/>
        <w:numPr>
          <w:ilvl w:val="0"/>
          <w:numId w:val="5"/>
        </w:numPr>
        <w:jc w:val="both"/>
        <w:rPr>
          <w:rFonts w:cstheme="minorHAnsi"/>
          <w:sz w:val="24"/>
          <w:szCs w:val="24"/>
        </w:rPr>
      </w:pPr>
      <w:r w:rsidRPr="00392968">
        <w:rPr>
          <w:rFonts w:cstheme="minorHAnsi"/>
          <w:sz w:val="24"/>
          <w:szCs w:val="24"/>
        </w:rPr>
        <w:t>Zamawiający jest obowiązany udzielić wyjaśnień niezwłocznie, jednak nie później niż na 2 dni przed upływem terminu składania ofert pod warunkiem ż</w:t>
      </w:r>
      <w:r w:rsidR="00461507" w:rsidRPr="00392968">
        <w:rPr>
          <w:rFonts w:cstheme="minorHAnsi"/>
          <w:sz w:val="24"/>
          <w:szCs w:val="24"/>
        </w:rPr>
        <w:t xml:space="preserve">e wniosek o wyjaśnienie treści </w:t>
      </w:r>
      <w:r w:rsidRPr="00392968">
        <w:rPr>
          <w:rFonts w:cstheme="minorHAnsi"/>
          <w:sz w:val="24"/>
          <w:szCs w:val="24"/>
        </w:rPr>
        <w:t>SWZ wpłynął do zamawiającego nie później niż na 4 dni p</w:t>
      </w:r>
      <w:r w:rsidR="00EA3F45" w:rsidRPr="00392968">
        <w:rPr>
          <w:rFonts w:cstheme="minorHAnsi"/>
          <w:sz w:val="24"/>
          <w:szCs w:val="24"/>
        </w:rPr>
        <w:t>rzed upływem terminu składania</w:t>
      </w:r>
      <w:r w:rsidRPr="00392968">
        <w:rPr>
          <w:rFonts w:cstheme="minorHAnsi"/>
          <w:sz w:val="24"/>
          <w:szCs w:val="24"/>
        </w:rPr>
        <w:t xml:space="preserve"> ofert</w:t>
      </w:r>
      <w:r w:rsidR="00D73A9E" w:rsidRPr="00392968">
        <w:rPr>
          <w:rFonts w:cstheme="minorHAnsi"/>
          <w:sz w:val="24"/>
          <w:szCs w:val="24"/>
        </w:rPr>
        <w:t>.</w:t>
      </w:r>
    </w:p>
    <w:p w14:paraId="4B693DDD" w14:textId="77777777" w:rsidR="00D60581" w:rsidRPr="00392968" w:rsidRDefault="00EE0442" w:rsidP="00B64B99">
      <w:pPr>
        <w:pStyle w:val="Akapitzlist"/>
        <w:numPr>
          <w:ilvl w:val="0"/>
          <w:numId w:val="5"/>
        </w:numPr>
        <w:jc w:val="both"/>
        <w:rPr>
          <w:rFonts w:cstheme="minorHAnsi"/>
          <w:sz w:val="24"/>
          <w:szCs w:val="24"/>
        </w:rPr>
      </w:pPr>
      <w:r w:rsidRPr="00392968">
        <w:rPr>
          <w:rFonts w:cstheme="minorHAnsi"/>
          <w:sz w:val="24"/>
          <w:szCs w:val="24"/>
        </w:rPr>
        <w:t>Jeżeli zamawiający nie udzieli wyjaśnień w terminie, o którym mowa w ust. 1</w:t>
      </w:r>
      <w:r w:rsidR="00D60581" w:rsidRPr="00392968">
        <w:rPr>
          <w:rFonts w:cstheme="minorHAnsi"/>
          <w:sz w:val="24"/>
          <w:szCs w:val="24"/>
        </w:rPr>
        <w:t>0</w:t>
      </w:r>
      <w:r w:rsidRPr="00392968">
        <w:rPr>
          <w:rFonts w:cstheme="minorHAnsi"/>
          <w:sz w:val="24"/>
          <w:szCs w:val="24"/>
        </w:rPr>
        <w:t xml:space="preserve">, przedłuża termin składania ofert o czas niezbędny do zapoznania się wszystkich zainteresowanych wykonawców z wyjaśnieniami niezbędnymi do należytego przygotowania i złożenia ofert. </w:t>
      </w:r>
    </w:p>
    <w:p w14:paraId="1F77349C" w14:textId="77777777" w:rsidR="00D60581" w:rsidRPr="00392968" w:rsidRDefault="00EE0442" w:rsidP="00B64B99">
      <w:pPr>
        <w:pStyle w:val="Akapitzlist"/>
        <w:numPr>
          <w:ilvl w:val="0"/>
          <w:numId w:val="5"/>
        </w:numPr>
        <w:jc w:val="both"/>
        <w:rPr>
          <w:rFonts w:cstheme="minorHAnsi"/>
          <w:sz w:val="24"/>
          <w:szCs w:val="24"/>
        </w:rPr>
      </w:pPr>
      <w:r w:rsidRPr="00392968">
        <w:rPr>
          <w:rFonts w:cstheme="minorHAnsi"/>
          <w:sz w:val="24"/>
          <w:szCs w:val="24"/>
        </w:rPr>
        <w:t>W przypadku gdy wniosek o wyjaśnienie treści SWZ nie wpłynął w terminie, o którym mowa w ust. 1</w:t>
      </w:r>
      <w:r w:rsidR="00D60581" w:rsidRPr="00392968">
        <w:rPr>
          <w:rFonts w:cstheme="minorHAnsi"/>
          <w:sz w:val="24"/>
          <w:szCs w:val="24"/>
        </w:rPr>
        <w:t>0</w:t>
      </w:r>
      <w:r w:rsidRPr="00392968">
        <w:rPr>
          <w:rFonts w:cstheme="minorHAnsi"/>
          <w:sz w:val="24"/>
          <w:szCs w:val="24"/>
        </w:rPr>
        <w:t>, zamawiający nie ma obowiązku udzielania wyjaśnień SWZ oraz obowiązku przedłużenia terminu składania ofert.</w:t>
      </w:r>
    </w:p>
    <w:p w14:paraId="3B29F8AC" w14:textId="77777777" w:rsidR="00EE0442" w:rsidRPr="00392968" w:rsidRDefault="00EE0442" w:rsidP="00B64B99">
      <w:pPr>
        <w:pStyle w:val="Akapitzlist"/>
        <w:numPr>
          <w:ilvl w:val="0"/>
          <w:numId w:val="5"/>
        </w:numPr>
        <w:jc w:val="both"/>
        <w:rPr>
          <w:rFonts w:cstheme="minorHAnsi"/>
          <w:sz w:val="24"/>
          <w:szCs w:val="24"/>
        </w:rPr>
      </w:pPr>
      <w:r w:rsidRPr="00392968">
        <w:rPr>
          <w:rFonts w:cstheme="minorHAnsi"/>
          <w:sz w:val="24"/>
          <w:szCs w:val="24"/>
        </w:rPr>
        <w:t>Przedłużenie te</w:t>
      </w:r>
      <w:r w:rsidR="00EA3F45" w:rsidRPr="00392968">
        <w:rPr>
          <w:rFonts w:cstheme="minorHAnsi"/>
          <w:sz w:val="24"/>
          <w:szCs w:val="24"/>
        </w:rPr>
        <w:t>rminu składania ofert, o którym</w:t>
      </w:r>
      <w:r w:rsidRPr="00392968">
        <w:rPr>
          <w:rFonts w:cstheme="minorHAnsi"/>
          <w:sz w:val="24"/>
          <w:szCs w:val="24"/>
        </w:rPr>
        <w:t xml:space="preserve"> mowa w ust. 1</w:t>
      </w:r>
      <w:r w:rsidR="00D60581" w:rsidRPr="00392968">
        <w:rPr>
          <w:rFonts w:cstheme="minorHAnsi"/>
          <w:sz w:val="24"/>
          <w:szCs w:val="24"/>
        </w:rPr>
        <w:t>1</w:t>
      </w:r>
      <w:r w:rsidRPr="00392968">
        <w:rPr>
          <w:rFonts w:cstheme="minorHAnsi"/>
          <w:sz w:val="24"/>
          <w:szCs w:val="24"/>
        </w:rPr>
        <w:t>, nie wpływa na bieg terminu składania wniosku o wyjaśnienie treści SWZ.</w:t>
      </w:r>
    </w:p>
    <w:p w14:paraId="5435BA92" w14:textId="77777777" w:rsidR="00F71FF0" w:rsidRPr="00392968" w:rsidRDefault="00F71FF0" w:rsidP="00B64B99">
      <w:pPr>
        <w:pStyle w:val="Bezodstpw"/>
        <w:spacing w:line="276" w:lineRule="auto"/>
        <w:ind w:left="720"/>
        <w:jc w:val="both"/>
        <w:rPr>
          <w:rFonts w:cstheme="minorHAnsi"/>
          <w:sz w:val="24"/>
          <w:szCs w:val="24"/>
        </w:rPr>
      </w:pPr>
    </w:p>
    <w:p w14:paraId="2C4355F2" w14:textId="77777777" w:rsidR="00AF5655"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Wizja lokalna</w:t>
      </w:r>
      <w:r w:rsidR="00D73A9E" w:rsidRPr="00392968">
        <w:rPr>
          <w:rFonts w:cstheme="minorHAnsi"/>
          <w:b/>
          <w:bCs/>
          <w:sz w:val="24"/>
          <w:szCs w:val="24"/>
        </w:rPr>
        <w:t>.</w:t>
      </w:r>
    </w:p>
    <w:p w14:paraId="2E44F5C3" w14:textId="133E2E53" w:rsidR="00AF5655" w:rsidRPr="00392968" w:rsidRDefault="00AF5655" w:rsidP="00B64B99">
      <w:pPr>
        <w:pStyle w:val="Bezodstpw"/>
        <w:spacing w:line="276" w:lineRule="auto"/>
        <w:ind w:left="66"/>
        <w:jc w:val="both"/>
        <w:rPr>
          <w:rFonts w:cstheme="minorHAnsi"/>
          <w:b/>
          <w:bCs/>
          <w:sz w:val="24"/>
          <w:szCs w:val="24"/>
        </w:rPr>
      </w:pPr>
      <w:r w:rsidRPr="00392968">
        <w:rPr>
          <w:rFonts w:cstheme="minorHAnsi"/>
          <w:sz w:val="24"/>
          <w:szCs w:val="24"/>
        </w:rPr>
        <w:t>Zamawiający zaleca Wykonawcom przeprowadzenie wizji lokalnej terenu, którego dotyczy  zamówienie, w celu uzyskania informacji pomocnych</w:t>
      </w:r>
      <w:r w:rsidR="00071499">
        <w:rPr>
          <w:rFonts w:cstheme="minorHAnsi"/>
          <w:sz w:val="24"/>
          <w:szCs w:val="24"/>
        </w:rPr>
        <w:t xml:space="preserve"> </w:t>
      </w:r>
      <w:r w:rsidRPr="00392968">
        <w:rPr>
          <w:rFonts w:cstheme="minorHAnsi"/>
          <w:sz w:val="24"/>
          <w:szCs w:val="24"/>
        </w:rPr>
        <w:t>przy</w:t>
      </w:r>
      <w:r w:rsidR="005141D6">
        <w:rPr>
          <w:rFonts w:cstheme="minorHAnsi"/>
          <w:sz w:val="24"/>
          <w:szCs w:val="24"/>
        </w:rPr>
        <w:t xml:space="preserve"> </w:t>
      </w:r>
      <w:r w:rsidRPr="00392968">
        <w:rPr>
          <w:rFonts w:cstheme="minorHAnsi"/>
          <w:sz w:val="24"/>
          <w:szCs w:val="24"/>
        </w:rPr>
        <w:t>sporządzeniu</w:t>
      </w:r>
      <w:r w:rsidR="005141D6">
        <w:rPr>
          <w:rFonts w:cstheme="minorHAnsi"/>
          <w:sz w:val="24"/>
          <w:szCs w:val="24"/>
        </w:rPr>
        <w:t xml:space="preserve"> </w:t>
      </w:r>
      <w:r w:rsidRPr="00392968">
        <w:rPr>
          <w:rFonts w:cstheme="minorHAnsi"/>
          <w:sz w:val="24"/>
          <w:szCs w:val="24"/>
        </w:rPr>
        <w:t>oferty</w:t>
      </w:r>
      <w:r w:rsidR="001900B2">
        <w:rPr>
          <w:rFonts w:cstheme="minorHAnsi"/>
          <w:sz w:val="24"/>
          <w:szCs w:val="24"/>
        </w:rPr>
        <w:t xml:space="preserve">. </w:t>
      </w:r>
      <w:r w:rsidRPr="00392968">
        <w:rPr>
          <w:rFonts w:cstheme="minorHAnsi"/>
          <w:sz w:val="24"/>
          <w:szCs w:val="24"/>
        </w:rPr>
        <w:t>W celu umówienia wizji lokalnej Wykonawca proszony jest o kontakt z Referatem Inwestycji i Transportu Urzędu Gminy w Wielkiej Nieszawce.</w:t>
      </w:r>
    </w:p>
    <w:p w14:paraId="2695134E" w14:textId="77777777" w:rsidR="00F71FF0" w:rsidRPr="00392968" w:rsidRDefault="00F71FF0" w:rsidP="00B64B99">
      <w:pPr>
        <w:pStyle w:val="Bezodstpw"/>
        <w:spacing w:line="276" w:lineRule="auto"/>
        <w:ind w:left="720"/>
        <w:jc w:val="both"/>
        <w:rPr>
          <w:rFonts w:cstheme="minorHAnsi"/>
          <w:sz w:val="24"/>
          <w:szCs w:val="24"/>
        </w:rPr>
      </w:pPr>
    </w:p>
    <w:p w14:paraId="40126C88" w14:textId="06D5E96B"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Termin</w:t>
      </w:r>
      <w:r w:rsidR="005141D6">
        <w:rPr>
          <w:rFonts w:cstheme="minorHAnsi"/>
          <w:b/>
          <w:bCs/>
          <w:sz w:val="24"/>
          <w:szCs w:val="24"/>
        </w:rPr>
        <w:t xml:space="preserve"> </w:t>
      </w:r>
      <w:r w:rsidRPr="00392968">
        <w:rPr>
          <w:rFonts w:cstheme="minorHAnsi"/>
          <w:b/>
          <w:bCs/>
          <w:sz w:val="24"/>
          <w:szCs w:val="24"/>
        </w:rPr>
        <w:t>wykonania</w:t>
      </w:r>
      <w:r w:rsidR="005141D6">
        <w:rPr>
          <w:rFonts w:cstheme="minorHAnsi"/>
          <w:b/>
          <w:bCs/>
          <w:sz w:val="24"/>
          <w:szCs w:val="24"/>
        </w:rPr>
        <w:t xml:space="preserve"> </w:t>
      </w:r>
      <w:r w:rsidRPr="00392968">
        <w:rPr>
          <w:rFonts w:cstheme="minorHAnsi"/>
          <w:b/>
          <w:bCs/>
          <w:sz w:val="24"/>
          <w:szCs w:val="24"/>
        </w:rPr>
        <w:t>zamówienia</w:t>
      </w:r>
      <w:r w:rsidR="00D73A9E" w:rsidRPr="00392968">
        <w:rPr>
          <w:rFonts w:cstheme="minorHAnsi"/>
          <w:b/>
          <w:bCs/>
          <w:sz w:val="24"/>
          <w:szCs w:val="24"/>
        </w:rPr>
        <w:t>.</w:t>
      </w:r>
    </w:p>
    <w:p w14:paraId="1DDA650A" w14:textId="77777777" w:rsidR="00032D9E" w:rsidRPr="005F6EE4" w:rsidRDefault="00CA631B" w:rsidP="00032D9E">
      <w:pPr>
        <w:pStyle w:val="Bezodstpw"/>
        <w:spacing w:line="276" w:lineRule="auto"/>
        <w:ind w:left="720"/>
        <w:jc w:val="both"/>
        <w:rPr>
          <w:rFonts w:cstheme="minorHAnsi"/>
          <w:sz w:val="24"/>
          <w:szCs w:val="24"/>
        </w:rPr>
      </w:pPr>
      <w:r w:rsidRPr="00CA631B">
        <w:rPr>
          <w:rFonts w:cstheme="minorHAnsi"/>
          <w:color w:val="000000"/>
          <w:sz w:val="24"/>
          <w:szCs w:val="24"/>
        </w:rPr>
        <w:t xml:space="preserve">Zamawiający wymaga, aby przedmiot zamówienia został zrealizowany w terminie do </w:t>
      </w:r>
      <w:r w:rsidR="006A4EF5">
        <w:rPr>
          <w:rFonts w:cstheme="minorHAnsi"/>
          <w:color w:val="000000"/>
          <w:sz w:val="24"/>
          <w:szCs w:val="24"/>
        </w:rPr>
        <w:br/>
      </w:r>
      <w:r w:rsidR="00032D9E" w:rsidRPr="005F6EE4">
        <w:rPr>
          <w:rFonts w:cstheme="minorHAnsi"/>
          <w:sz w:val="24"/>
          <w:szCs w:val="24"/>
        </w:rPr>
        <w:t xml:space="preserve">Etap I – prace projektowe:  </w:t>
      </w:r>
    </w:p>
    <w:p w14:paraId="5E62FCFC" w14:textId="77777777" w:rsidR="00032D9E" w:rsidRPr="005F6EE4" w:rsidRDefault="00032D9E" w:rsidP="00032D9E">
      <w:pPr>
        <w:pStyle w:val="Bezodstpw"/>
        <w:numPr>
          <w:ilvl w:val="0"/>
          <w:numId w:val="49"/>
        </w:numPr>
        <w:spacing w:line="276" w:lineRule="auto"/>
        <w:jc w:val="both"/>
        <w:rPr>
          <w:rFonts w:cstheme="minorHAnsi"/>
          <w:sz w:val="24"/>
          <w:szCs w:val="24"/>
        </w:rPr>
      </w:pPr>
      <w:r w:rsidRPr="005F6EE4">
        <w:rPr>
          <w:rFonts w:cstheme="minorHAnsi"/>
          <w:sz w:val="24"/>
          <w:szCs w:val="24"/>
        </w:rPr>
        <w:t xml:space="preserve">projekt szczegółowej koncepcji rozwiązań architektoniczno-konstrukcyjnych - </w:t>
      </w:r>
      <w:r w:rsidRPr="005F6EE4">
        <w:rPr>
          <w:rFonts w:cstheme="minorHAnsi"/>
          <w:b/>
          <w:bCs/>
          <w:sz w:val="24"/>
          <w:szCs w:val="24"/>
        </w:rPr>
        <w:t xml:space="preserve">21 dni </w:t>
      </w:r>
      <w:r w:rsidRPr="005F6EE4">
        <w:rPr>
          <w:rFonts w:cstheme="minorHAnsi"/>
          <w:sz w:val="24"/>
          <w:szCs w:val="24"/>
        </w:rPr>
        <w:t xml:space="preserve">od dnia zawarcia umowy,  </w:t>
      </w:r>
    </w:p>
    <w:p w14:paraId="16902CE9" w14:textId="77777777" w:rsidR="00032D9E" w:rsidRPr="005F6EE4" w:rsidRDefault="00032D9E" w:rsidP="00032D9E">
      <w:pPr>
        <w:pStyle w:val="Bezodstpw"/>
        <w:numPr>
          <w:ilvl w:val="0"/>
          <w:numId w:val="49"/>
        </w:numPr>
        <w:spacing w:line="276" w:lineRule="auto"/>
        <w:jc w:val="both"/>
        <w:rPr>
          <w:rFonts w:cstheme="minorHAnsi"/>
          <w:sz w:val="24"/>
          <w:szCs w:val="24"/>
        </w:rPr>
      </w:pPr>
      <w:r w:rsidRPr="005F6EE4">
        <w:rPr>
          <w:rFonts w:cstheme="minorHAnsi"/>
          <w:sz w:val="24"/>
          <w:szCs w:val="24"/>
        </w:rPr>
        <w:t xml:space="preserve">prace projektowe niezbędne do złożenia wniosku o pozwolenie na budowę - </w:t>
      </w:r>
      <w:r>
        <w:rPr>
          <w:rFonts w:cstheme="minorHAnsi"/>
          <w:b/>
          <w:bCs/>
          <w:sz w:val="24"/>
          <w:szCs w:val="24"/>
        </w:rPr>
        <w:t>2</w:t>
      </w:r>
      <w:r w:rsidRPr="005F6EE4">
        <w:rPr>
          <w:rFonts w:cstheme="minorHAnsi"/>
          <w:b/>
          <w:bCs/>
          <w:sz w:val="24"/>
          <w:szCs w:val="24"/>
        </w:rPr>
        <w:t xml:space="preserve"> miesiące</w:t>
      </w:r>
      <w:r w:rsidRPr="005F6EE4">
        <w:rPr>
          <w:rFonts w:cstheme="minorHAnsi"/>
          <w:sz w:val="24"/>
          <w:szCs w:val="24"/>
        </w:rPr>
        <w:t xml:space="preserve"> od dnia zawarcia umowy,  </w:t>
      </w:r>
    </w:p>
    <w:p w14:paraId="3417A68F" w14:textId="77777777" w:rsidR="00032D9E" w:rsidRPr="005F6EE4" w:rsidRDefault="00032D9E" w:rsidP="00032D9E">
      <w:pPr>
        <w:pStyle w:val="Bezodstpw"/>
        <w:numPr>
          <w:ilvl w:val="0"/>
          <w:numId w:val="49"/>
        </w:numPr>
        <w:spacing w:line="276" w:lineRule="auto"/>
        <w:jc w:val="both"/>
        <w:rPr>
          <w:rFonts w:cstheme="minorHAnsi"/>
          <w:sz w:val="24"/>
          <w:szCs w:val="24"/>
        </w:rPr>
      </w:pPr>
      <w:r w:rsidRPr="005F6EE4">
        <w:rPr>
          <w:rFonts w:cstheme="minorHAnsi"/>
          <w:sz w:val="24"/>
          <w:szCs w:val="24"/>
        </w:rPr>
        <w:t>wykonanie pozostałej dokumentacji -</w:t>
      </w:r>
      <w:r>
        <w:rPr>
          <w:rFonts w:cstheme="minorHAnsi"/>
          <w:b/>
          <w:bCs/>
          <w:sz w:val="24"/>
          <w:szCs w:val="24"/>
        </w:rPr>
        <w:t>3</w:t>
      </w:r>
      <w:r w:rsidRPr="005F6EE4">
        <w:rPr>
          <w:rFonts w:cstheme="minorHAnsi"/>
          <w:b/>
          <w:bCs/>
          <w:sz w:val="24"/>
          <w:szCs w:val="24"/>
        </w:rPr>
        <w:t xml:space="preserve"> miesięcy</w:t>
      </w:r>
      <w:r w:rsidRPr="005F6EE4">
        <w:rPr>
          <w:rFonts w:cstheme="minorHAnsi"/>
          <w:sz w:val="24"/>
          <w:szCs w:val="24"/>
        </w:rPr>
        <w:t xml:space="preserve"> od dnia zawarcia umowy. </w:t>
      </w:r>
    </w:p>
    <w:p w14:paraId="0A5D9378" w14:textId="77777777" w:rsidR="00032D9E" w:rsidRPr="005F6EE4" w:rsidRDefault="00032D9E" w:rsidP="00032D9E">
      <w:pPr>
        <w:pStyle w:val="Bezodstpw"/>
        <w:spacing w:line="276" w:lineRule="auto"/>
        <w:ind w:left="1080"/>
        <w:jc w:val="both"/>
        <w:rPr>
          <w:rFonts w:cstheme="minorHAnsi"/>
          <w:i/>
          <w:iCs/>
          <w:sz w:val="24"/>
          <w:szCs w:val="24"/>
        </w:rPr>
      </w:pPr>
      <w:r w:rsidRPr="005F6EE4">
        <w:rPr>
          <w:rFonts w:cstheme="minorHAnsi"/>
          <w:i/>
          <w:iCs/>
          <w:sz w:val="24"/>
          <w:szCs w:val="24"/>
        </w:rPr>
        <w:t xml:space="preserve">*Projekt  przed  złożeniem  wniosku  o  uzyskanie  pozwolenia  na  budowę  do właściwego  organu  architektoniczno-budowlanego,  musi  posiadać  </w:t>
      </w:r>
      <w:r>
        <w:rPr>
          <w:rFonts w:cstheme="minorHAnsi"/>
          <w:i/>
          <w:iCs/>
          <w:sz w:val="24"/>
          <w:szCs w:val="24"/>
        </w:rPr>
        <w:t xml:space="preserve">pisemną </w:t>
      </w:r>
      <w:r w:rsidRPr="005F6EE4">
        <w:rPr>
          <w:rFonts w:cstheme="minorHAnsi"/>
          <w:i/>
          <w:iCs/>
          <w:sz w:val="24"/>
          <w:szCs w:val="24"/>
        </w:rPr>
        <w:t>akceptację Zamawiającego</w:t>
      </w:r>
      <w:r>
        <w:rPr>
          <w:rFonts w:cstheme="minorHAnsi"/>
          <w:i/>
          <w:iCs/>
          <w:sz w:val="24"/>
          <w:szCs w:val="24"/>
        </w:rPr>
        <w:t xml:space="preserve">. </w:t>
      </w:r>
      <w:r w:rsidRPr="005F6EE4">
        <w:rPr>
          <w:rFonts w:cstheme="minorHAnsi"/>
          <w:i/>
          <w:iCs/>
          <w:sz w:val="24"/>
          <w:szCs w:val="24"/>
        </w:rPr>
        <w:t xml:space="preserve">Dokumentację należy przekazać do sprawdzenia nie później niż 3 tygodnie przed końcem zakończenia prac wskazanych w pkt 2 i 3. Zamawiający  w  terminie  do  2  tygodni  od  pisemnego  przekazania  dokumentacji wielobranżowej, zobowiązany jest sprawdzić i spisać uwagi dla Wykonawcy, a ten w terminie 7 dni musi nanieść poprawki do projektu.  </w:t>
      </w:r>
    </w:p>
    <w:p w14:paraId="42EF1C10" w14:textId="6CAA4101" w:rsidR="00032D9E" w:rsidRPr="00850862" w:rsidRDefault="00032D9E" w:rsidP="00032D9E">
      <w:pPr>
        <w:pStyle w:val="Bezodstpw"/>
        <w:spacing w:line="276" w:lineRule="auto"/>
        <w:ind w:left="720"/>
        <w:jc w:val="both"/>
        <w:rPr>
          <w:rFonts w:cstheme="minorHAnsi"/>
          <w:sz w:val="24"/>
          <w:szCs w:val="24"/>
        </w:rPr>
      </w:pPr>
      <w:r w:rsidRPr="00850862">
        <w:rPr>
          <w:rFonts w:cstheme="minorHAnsi"/>
          <w:sz w:val="24"/>
          <w:szCs w:val="24"/>
        </w:rPr>
        <w:t>Etap II – roboty budowlane:</w:t>
      </w:r>
      <w:r>
        <w:rPr>
          <w:rFonts w:cstheme="minorHAnsi"/>
          <w:sz w:val="24"/>
          <w:szCs w:val="24"/>
        </w:rPr>
        <w:t xml:space="preserve"> </w:t>
      </w:r>
      <w:r w:rsidR="005141D6">
        <w:rPr>
          <w:rFonts w:cstheme="minorHAnsi"/>
          <w:b/>
          <w:bCs/>
          <w:sz w:val="24"/>
          <w:szCs w:val="24"/>
        </w:rPr>
        <w:t>10</w:t>
      </w:r>
      <w:r w:rsidRPr="00850862">
        <w:rPr>
          <w:rFonts w:cstheme="minorHAnsi"/>
          <w:b/>
          <w:bCs/>
          <w:sz w:val="24"/>
          <w:szCs w:val="24"/>
        </w:rPr>
        <w:t xml:space="preserve"> miesięcy</w:t>
      </w:r>
      <w:r w:rsidRPr="00850862">
        <w:rPr>
          <w:rFonts w:cstheme="minorHAnsi"/>
          <w:sz w:val="24"/>
          <w:szCs w:val="24"/>
        </w:rPr>
        <w:t xml:space="preserve"> od dnia zawarcia umowy</w:t>
      </w:r>
      <w:r>
        <w:rPr>
          <w:rFonts w:cstheme="minorHAnsi"/>
          <w:sz w:val="24"/>
          <w:szCs w:val="24"/>
        </w:rPr>
        <w:t>.</w:t>
      </w:r>
    </w:p>
    <w:p w14:paraId="6A1477DD" w14:textId="77777777" w:rsidR="00CA631B" w:rsidRPr="00CA631B" w:rsidRDefault="00CA631B" w:rsidP="00B64B99">
      <w:pPr>
        <w:rPr>
          <w:rFonts w:cstheme="minorHAnsi"/>
          <w:color w:val="000000"/>
          <w:sz w:val="24"/>
          <w:szCs w:val="24"/>
        </w:rPr>
      </w:pPr>
    </w:p>
    <w:p w14:paraId="2E474243" w14:textId="77777777" w:rsidR="00AF5655" w:rsidRPr="00392968" w:rsidRDefault="00AF5655" w:rsidP="00B64B99">
      <w:pPr>
        <w:pStyle w:val="Bezodstpw"/>
        <w:spacing w:line="276" w:lineRule="auto"/>
        <w:ind w:left="720"/>
        <w:jc w:val="both"/>
        <w:rPr>
          <w:rFonts w:cstheme="minorHAnsi"/>
          <w:sz w:val="24"/>
          <w:szCs w:val="24"/>
        </w:rPr>
      </w:pPr>
    </w:p>
    <w:p w14:paraId="7EC5CA2B" w14:textId="5A8CC789"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 xml:space="preserve">Na podstawie art. 112 ustawy </w:t>
      </w:r>
      <w:proofErr w:type="spellStart"/>
      <w:r w:rsidRPr="00392968">
        <w:rPr>
          <w:rFonts w:cstheme="minorHAnsi"/>
          <w:b/>
          <w:bCs/>
          <w:sz w:val="24"/>
          <w:szCs w:val="24"/>
        </w:rPr>
        <w:t>Pzp</w:t>
      </w:r>
      <w:proofErr w:type="spellEnd"/>
      <w:r w:rsidRPr="00392968">
        <w:rPr>
          <w:rFonts w:cstheme="minorHAnsi"/>
          <w:b/>
          <w:bCs/>
          <w:sz w:val="24"/>
          <w:szCs w:val="24"/>
        </w:rPr>
        <w:t xml:space="preserve">, zamawiający określa warunek/warunki udziału </w:t>
      </w:r>
      <w:r w:rsidR="00A11CDE">
        <w:rPr>
          <w:rFonts w:cstheme="minorHAnsi"/>
          <w:b/>
          <w:bCs/>
          <w:sz w:val="24"/>
          <w:szCs w:val="24"/>
        </w:rPr>
        <w:br/>
      </w:r>
      <w:r w:rsidRPr="00392968">
        <w:rPr>
          <w:rFonts w:cstheme="minorHAnsi"/>
          <w:b/>
          <w:bCs/>
          <w:sz w:val="24"/>
          <w:szCs w:val="24"/>
        </w:rPr>
        <w:t>w</w:t>
      </w:r>
      <w:r w:rsidR="005141D6">
        <w:rPr>
          <w:rFonts w:cstheme="minorHAnsi"/>
          <w:b/>
          <w:bCs/>
          <w:sz w:val="24"/>
          <w:szCs w:val="24"/>
        </w:rPr>
        <w:t xml:space="preserve"> </w:t>
      </w:r>
      <w:r w:rsidRPr="00392968">
        <w:rPr>
          <w:rFonts w:cstheme="minorHAnsi"/>
          <w:b/>
          <w:bCs/>
          <w:sz w:val="24"/>
          <w:szCs w:val="24"/>
        </w:rPr>
        <w:t>postępowaniu dotyczące:</w:t>
      </w:r>
    </w:p>
    <w:p w14:paraId="04E9DEEB" w14:textId="77777777" w:rsidR="00AF5655" w:rsidRPr="00392968" w:rsidRDefault="00AF5655" w:rsidP="008773E6">
      <w:pPr>
        <w:pStyle w:val="Akapitzlist"/>
        <w:numPr>
          <w:ilvl w:val="0"/>
          <w:numId w:val="40"/>
        </w:numPr>
        <w:spacing w:after="0"/>
        <w:jc w:val="both"/>
        <w:rPr>
          <w:rFonts w:cstheme="minorHAnsi"/>
          <w:sz w:val="24"/>
          <w:szCs w:val="24"/>
        </w:rPr>
      </w:pPr>
      <w:r w:rsidRPr="00392968">
        <w:rPr>
          <w:rFonts w:cstheme="minorHAnsi"/>
          <w:sz w:val="24"/>
          <w:szCs w:val="24"/>
        </w:rPr>
        <w:t xml:space="preserve">O udzielenie zamówienia mogą ubiegać się Wykonawcy, którzy nie podlegają wykluczeniu na zasadach określonych w </w:t>
      </w:r>
      <w:r w:rsidR="00597DAA" w:rsidRPr="00392968">
        <w:rPr>
          <w:rFonts w:cstheme="minorHAnsi"/>
          <w:sz w:val="24"/>
          <w:szCs w:val="24"/>
        </w:rPr>
        <w:t>r</w:t>
      </w:r>
      <w:r w:rsidRPr="00392968">
        <w:rPr>
          <w:rFonts w:cstheme="minorHAnsi"/>
          <w:sz w:val="24"/>
          <w:szCs w:val="24"/>
        </w:rPr>
        <w:t xml:space="preserve">ozdziale XIII SWZ oraz spełniają określone przez Zamawiającego warunki udziału w postępowaniu. </w:t>
      </w:r>
    </w:p>
    <w:p w14:paraId="1B198443" w14:textId="77777777" w:rsidR="00AF5655" w:rsidRPr="00392968" w:rsidRDefault="00AF5655" w:rsidP="008773E6">
      <w:pPr>
        <w:pStyle w:val="Akapitzlist"/>
        <w:numPr>
          <w:ilvl w:val="0"/>
          <w:numId w:val="40"/>
        </w:numPr>
        <w:spacing w:after="0"/>
        <w:jc w:val="both"/>
        <w:rPr>
          <w:rFonts w:cstheme="minorHAnsi"/>
          <w:sz w:val="24"/>
          <w:szCs w:val="24"/>
        </w:rPr>
      </w:pPr>
      <w:r w:rsidRPr="00392968">
        <w:rPr>
          <w:rFonts w:cstheme="minorHAnsi"/>
          <w:sz w:val="24"/>
          <w:szCs w:val="24"/>
        </w:rPr>
        <w:t>O udzielenie zamówienia mogą ubiegać się Wykonawcy, którzy spełniają warunki dotyczące:</w:t>
      </w:r>
    </w:p>
    <w:p w14:paraId="3CF3BC3B" w14:textId="77777777" w:rsidR="00AF5655" w:rsidRPr="00392968" w:rsidRDefault="00AF5655" w:rsidP="008773E6">
      <w:pPr>
        <w:pStyle w:val="Akapitzlist"/>
        <w:numPr>
          <w:ilvl w:val="0"/>
          <w:numId w:val="41"/>
        </w:numPr>
        <w:spacing w:after="0"/>
        <w:rPr>
          <w:rFonts w:cstheme="minorHAnsi"/>
          <w:sz w:val="24"/>
          <w:szCs w:val="24"/>
        </w:rPr>
      </w:pPr>
      <w:r w:rsidRPr="00392968">
        <w:rPr>
          <w:rFonts w:cstheme="minorHAnsi"/>
          <w:sz w:val="24"/>
          <w:szCs w:val="24"/>
        </w:rPr>
        <w:t>Zdolności do występowania w obrocie gospodarczym:</w:t>
      </w:r>
    </w:p>
    <w:p w14:paraId="6D88FE9E" w14:textId="77777777" w:rsidR="00AF5655" w:rsidRPr="00392968" w:rsidRDefault="00AF5655" w:rsidP="00B64B99">
      <w:pPr>
        <w:pStyle w:val="Akapitzlist"/>
        <w:ind w:left="1440"/>
        <w:rPr>
          <w:rFonts w:cstheme="minorHAnsi"/>
          <w:sz w:val="24"/>
          <w:szCs w:val="24"/>
        </w:rPr>
      </w:pPr>
      <w:r w:rsidRPr="00392968">
        <w:rPr>
          <w:rFonts w:cstheme="minorHAnsi"/>
          <w:sz w:val="24"/>
          <w:szCs w:val="24"/>
        </w:rPr>
        <w:t xml:space="preserve">Zamawiający nie stawia warunku w powyższym zakresie. </w:t>
      </w:r>
    </w:p>
    <w:p w14:paraId="3B9CF5C6" w14:textId="77777777" w:rsidR="00AF5655" w:rsidRPr="00392968" w:rsidRDefault="00AF5655" w:rsidP="008773E6">
      <w:pPr>
        <w:pStyle w:val="Akapitzlist"/>
        <w:numPr>
          <w:ilvl w:val="0"/>
          <w:numId w:val="41"/>
        </w:numPr>
        <w:spacing w:after="0"/>
        <w:rPr>
          <w:rFonts w:cstheme="minorHAnsi"/>
          <w:sz w:val="24"/>
          <w:szCs w:val="24"/>
        </w:rPr>
      </w:pPr>
      <w:r w:rsidRPr="00392968">
        <w:rPr>
          <w:rFonts w:cstheme="minorHAnsi"/>
          <w:sz w:val="24"/>
          <w:szCs w:val="24"/>
        </w:rPr>
        <w:t>Uprawnień do prowadzenia określonej działalności gospodarczej lub zawodowej, o ile wynika to z odrębnych przepisów:</w:t>
      </w:r>
    </w:p>
    <w:p w14:paraId="0F8D88DF" w14:textId="77777777" w:rsidR="00AF5655" w:rsidRPr="00392968" w:rsidRDefault="00AF5655" w:rsidP="00B64B99">
      <w:pPr>
        <w:pStyle w:val="Akapitzlist"/>
        <w:ind w:left="1440"/>
        <w:rPr>
          <w:rFonts w:cstheme="minorHAnsi"/>
          <w:sz w:val="24"/>
          <w:szCs w:val="24"/>
        </w:rPr>
      </w:pPr>
      <w:r w:rsidRPr="00392968">
        <w:rPr>
          <w:rFonts w:cstheme="minorHAnsi"/>
          <w:sz w:val="24"/>
          <w:szCs w:val="24"/>
        </w:rPr>
        <w:t xml:space="preserve">Zamawiający nie stawia warunku w powyższym zakresie. </w:t>
      </w:r>
    </w:p>
    <w:p w14:paraId="43C8819E" w14:textId="77777777" w:rsidR="00AF5655" w:rsidRPr="00392968" w:rsidRDefault="00AF5655" w:rsidP="008773E6">
      <w:pPr>
        <w:pStyle w:val="Akapitzlist"/>
        <w:numPr>
          <w:ilvl w:val="0"/>
          <w:numId w:val="41"/>
        </w:numPr>
        <w:spacing w:after="0"/>
        <w:rPr>
          <w:rFonts w:cstheme="minorHAnsi"/>
          <w:sz w:val="24"/>
          <w:szCs w:val="24"/>
        </w:rPr>
      </w:pPr>
      <w:r w:rsidRPr="00392968">
        <w:rPr>
          <w:rFonts w:cstheme="minorHAnsi"/>
          <w:sz w:val="24"/>
          <w:szCs w:val="24"/>
        </w:rPr>
        <w:t xml:space="preserve">Sytuacji ekonomicznej lub finansowej: </w:t>
      </w:r>
    </w:p>
    <w:p w14:paraId="7E21637C" w14:textId="77777777" w:rsidR="00CA631B" w:rsidRPr="00392968" w:rsidRDefault="00CA631B" w:rsidP="00B64B99">
      <w:pPr>
        <w:pStyle w:val="Akapitzlist"/>
        <w:ind w:left="1440"/>
        <w:rPr>
          <w:rFonts w:cstheme="minorHAnsi"/>
          <w:sz w:val="24"/>
          <w:szCs w:val="24"/>
        </w:rPr>
      </w:pPr>
      <w:r>
        <w:rPr>
          <w:rFonts w:cstheme="minorHAnsi"/>
          <w:sz w:val="24"/>
          <w:szCs w:val="24"/>
        </w:rPr>
        <w:t xml:space="preserve">Zamawiający nie stawia </w:t>
      </w:r>
      <w:r w:rsidRPr="00392968">
        <w:rPr>
          <w:rFonts w:cstheme="minorHAnsi"/>
          <w:sz w:val="24"/>
          <w:szCs w:val="24"/>
        </w:rPr>
        <w:t xml:space="preserve">warunku w powyższym zakresie. </w:t>
      </w:r>
    </w:p>
    <w:p w14:paraId="61F28B20" w14:textId="77777777" w:rsidR="00CA631B" w:rsidRPr="00392968" w:rsidRDefault="00CA631B" w:rsidP="008773E6">
      <w:pPr>
        <w:pStyle w:val="Akapitzlist"/>
        <w:numPr>
          <w:ilvl w:val="0"/>
          <w:numId w:val="41"/>
        </w:numPr>
        <w:spacing w:after="0"/>
        <w:rPr>
          <w:rFonts w:cstheme="minorHAnsi"/>
          <w:sz w:val="24"/>
          <w:szCs w:val="24"/>
        </w:rPr>
      </w:pPr>
      <w:r w:rsidRPr="00392968">
        <w:rPr>
          <w:rFonts w:cstheme="minorHAnsi"/>
          <w:sz w:val="24"/>
          <w:szCs w:val="24"/>
        </w:rPr>
        <w:t xml:space="preserve">Zdolności technicznej lub zawodowej: </w:t>
      </w:r>
    </w:p>
    <w:p w14:paraId="30D026DD" w14:textId="77777777" w:rsidR="00CA631B" w:rsidRPr="00392968" w:rsidRDefault="00CA631B" w:rsidP="008773E6">
      <w:pPr>
        <w:pStyle w:val="Akapitzlist"/>
        <w:numPr>
          <w:ilvl w:val="0"/>
          <w:numId w:val="42"/>
        </w:numPr>
        <w:spacing w:after="0"/>
        <w:jc w:val="both"/>
        <w:rPr>
          <w:rFonts w:cstheme="minorHAnsi"/>
          <w:sz w:val="24"/>
          <w:szCs w:val="24"/>
        </w:rPr>
      </w:pPr>
      <w:r w:rsidRPr="00392968">
        <w:rPr>
          <w:rFonts w:cstheme="minorHAnsi"/>
          <w:sz w:val="24"/>
          <w:szCs w:val="24"/>
        </w:rPr>
        <w:t xml:space="preserve">W zakresie warunku dotyczącego zdolności technicznej, o udzielenie zamówienia mogą ubiegać się wykonawcy, którzy wykażą, że w okresie ostatnich pięciu lat przed upływem terminu składania ofert, a jeżeli okres prowadzenia działalności jest krótszy – w tym okresie wykonali w sposób należyty, zgodnie z zasadami sztuki budowlanej i prawidłowo ukończyli co najmniej jedno zamówienie polegające na </w:t>
      </w:r>
      <w:r w:rsidR="00B64B99">
        <w:rPr>
          <w:rFonts w:cstheme="minorHAnsi"/>
          <w:sz w:val="24"/>
          <w:szCs w:val="24"/>
        </w:rPr>
        <w:t xml:space="preserve">budowie obiektu użyteczności publicznej </w:t>
      </w:r>
      <w:r w:rsidRPr="00392968">
        <w:rPr>
          <w:rFonts w:cstheme="minorHAnsi"/>
          <w:sz w:val="24"/>
          <w:szCs w:val="24"/>
        </w:rPr>
        <w:t xml:space="preserve"> o wartości minimum </w:t>
      </w:r>
      <w:r w:rsidR="002A65D7">
        <w:rPr>
          <w:rFonts w:cstheme="minorHAnsi"/>
          <w:sz w:val="24"/>
          <w:szCs w:val="20"/>
        </w:rPr>
        <w:t>6</w:t>
      </w:r>
      <w:r w:rsidR="005F784D">
        <w:rPr>
          <w:rFonts w:cstheme="minorHAnsi"/>
          <w:sz w:val="24"/>
          <w:szCs w:val="20"/>
        </w:rPr>
        <w:t>00</w:t>
      </w:r>
      <w:r w:rsidR="00A11CDE" w:rsidRPr="006F4A8B">
        <w:rPr>
          <w:rFonts w:cstheme="minorHAnsi"/>
          <w:sz w:val="24"/>
          <w:szCs w:val="20"/>
        </w:rPr>
        <w:t xml:space="preserve"> 000,00</w:t>
      </w:r>
      <w:r w:rsidRPr="006F4A8B">
        <w:rPr>
          <w:rFonts w:cstheme="minorHAnsi"/>
          <w:sz w:val="24"/>
          <w:szCs w:val="24"/>
        </w:rPr>
        <w:t>zł brutto.</w:t>
      </w:r>
    </w:p>
    <w:p w14:paraId="3C6FB6C4" w14:textId="77777777" w:rsidR="00CA631B" w:rsidRPr="00A2046B" w:rsidRDefault="00CA631B" w:rsidP="008773E6">
      <w:pPr>
        <w:pStyle w:val="Akapitzlist"/>
        <w:numPr>
          <w:ilvl w:val="0"/>
          <w:numId w:val="42"/>
        </w:numPr>
        <w:spacing w:after="0"/>
        <w:jc w:val="both"/>
        <w:rPr>
          <w:rFonts w:cstheme="minorHAnsi"/>
          <w:sz w:val="24"/>
          <w:szCs w:val="24"/>
        </w:rPr>
      </w:pPr>
      <w:r w:rsidRPr="00392968">
        <w:rPr>
          <w:rFonts w:cstheme="minorHAnsi"/>
          <w:sz w:val="24"/>
          <w:szCs w:val="24"/>
        </w:rPr>
        <w:t xml:space="preserve">W zakresie warunku dotyczącego zdolności </w:t>
      </w:r>
      <w:r>
        <w:rPr>
          <w:rFonts w:cstheme="minorHAnsi"/>
          <w:sz w:val="24"/>
          <w:szCs w:val="24"/>
        </w:rPr>
        <w:t>zawodowej</w:t>
      </w:r>
      <w:r w:rsidRPr="00392968">
        <w:rPr>
          <w:rFonts w:cstheme="minorHAnsi"/>
          <w:sz w:val="24"/>
          <w:szCs w:val="24"/>
        </w:rPr>
        <w:t xml:space="preserve">, o udzielenie zamówienia mogą ubiegać się wykonawcy, którzy wykażą, że dysponują lub będą dysponować osobami posiadającymi kwalifikacje zawodowe i wykształcenie niezbędne do wykonania </w:t>
      </w:r>
      <w:r>
        <w:rPr>
          <w:rFonts w:cstheme="minorHAnsi"/>
          <w:sz w:val="24"/>
          <w:szCs w:val="24"/>
        </w:rPr>
        <w:t xml:space="preserve">zamówienia, na stanowisku </w:t>
      </w:r>
      <w:r w:rsidRPr="00A2046B">
        <w:rPr>
          <w:rFonts w:cstheme="minorHAnsi"/>
          <w:sz w:val="24"/>
          <w:szCs w:val="24"/>
        </w:rPr>
        <w:t>kierownik</w:t>
      </w:r>
      <w:r>
        <w:rPr>
          <w:rFonts w:cstheme="minorHAnsi"/>
          <w:sz w:val="24"/>
          <w:szCs w:val="24"/>
        </w:rPr>
        <w:t>a</w:t>
      </w:r>
      <w:r w:rsidRPr="00A2046B">
        <w:rPr>
          <w:rFonts w:cstheme="minorHAnsi"/>
          <w:sz w:val="24"/>
          <w:szCs w:val="24"/>
        </w:rPr>
        <w:t xml:space="preserve"> budowy, posiadając</w:t>
      </w:r>
      <w:r>
        <w:rPr>
          <w:rFonts w:cstheme="minorHAnsi"/>
          <w:sz w:val="24"/>
          <w:szCs w:val="24"/>
        </w:rPr>
        <w:t>ego</w:t>
      </w:r>
      <w:r w:rsidRPr="00A2046B">
        <w:rPr>
          <w:rFonts w:cstheme="minorHAnsi"/>
          <w:sz w:val="24"/>
          <w:szCs w:val="24"/>
        </w:rPr>
        <w:t xml:space="preserve"> uprawnienia budowlane do kierowania robotami budowlanymi </w:t>
      </w:r>
      <w:r w:rsidRPr="00A2046B">
        <w:rPr>
          <w:rFonts w:eastAsia="ArialNarrow" w:cstheme="minorHAnsi"/>
          <w:bCs/>
          <w:sz w:val="24"/>
          <w:szCs w:val="24"/>
        </w:rPr>
        <w:t xml:space="preserve">w specjalności </w:t>
      </w:r>
      <w:r w:rsidR="00476C4C">
        <w:rPr>
          <w:rFonts w:eastAsia="ArialNarrow" w:cstheme="minorHAnsi"/>
          <w:bCs/>
          <w:sz w:val="24"/>
          <w:szCs w:val="24"/>
        </w:rPr>
        <w:t>konstrukcyjno</w:t>
      </w:r>
      <w:r w:rsidR="00B64B99">
        <w:rPr>
          <w:rFonts w:eastAsia="ArialNarrow" w:cstheme="minorHAnsi"/>
          <w:bCs/>
          <w:sz w:val="24"/>
          <w:szCs w:val="24"/>
        </w:rPr>
        <w:t>-budowlanej</w:t>
      </w:r>
      <w:r w:rsidRPr="00A2046B">
        <w:rPr>
          <w:rFonts w:eastAsia="ArialNarrow" w:cstheme="minorHAnsi"/>
          <w:bCs/>
          <w:sz w:val="24"/>
          <w:szCs w:val="24"/>
        </w:rPr>
        <w:t>;</w:t>
      </w:r>
    </w:p>
    <w:p w14:paraId="24C345D0" w14:textId="77777777" w:rsidR="005F784D" w:rsidRPr="005F784D" w:rsidRDefault="00CA631B" w:rsidP="00B64B99">
      <w:pPr>
        <w:pStyle w:val="Akapitzlist"/>
        <w:ind w:left="709"/>
        <w:jc w:val="both"/>
        <w:rPr>
          <w:rFonts w:cstheme="minorHAnsi"/>
          <w:sz w:val="24"/>
          <w:szCs w:val="24"/>
        </w:rPr>
      </w:pPr>
      <w:r w:rsidRPr="00392968">
        <w:rPr>
          <w:rFonts w:cstheme="minorHAnsi"/>
          <w:sz w:val="24"/>
          <w:szCs w:val="24"/>
        </w:rPr>
        <w:t xml:space="preserve">* </w:t>
      </w:r>
      <w:r w:rsidR="005F784D" w:rsidRPr="005F784D">
        <w:rPr>
          <w:rFonts w:cstheme="minorHAnsi"/>
          <w:sz w:val="24"/>
          <w:szCs w:val="24"/>
        </w:rPr>
        <w:t xml:space="preserve"> Wykonawca winien wykazać się osobami posiadającymi uprawnienia budowlane do sprawowania samodzielnych funkcji technicznych w budownictwie, zgodnie z wymaganymi przepisami ustawy z dn. 07.07.1994 r. Prawo budowlane (Dz. U. z 2023 r. poz. 682 ze zm.) lub innymi uprawnieniami umożliwiającymi wykonywanie tych samych czynności, do wykonania których w aktualnym stanie prawnym upoważniają uprawnienia budowlane w tej samej specjalności. Zgodnie z art. 104 ustawy – Prawo budowlane – osoby, które przed dniem wejścia w życie ustawy (tj. przed dniem 01.01.1995 r.) uzyskały uprawnienia budowlane lub stwierdzenie posiadania przygotowania zawodowego do pełnienia samodzielnych funkcji technicznych w </w:t>
      </w:r>
      <w:r w:rsidR="005F784D" w:rsidRPr="005F784D">
        <w:rPr>
          <w:rFonts w:cstheme="minorHAnsi"/>
          <w:sz w:val="24"/>
          <w:szCs w:val="24"/>
        </w:rPr>
        <w:lastRenderedPageBreak/>
        <w:t xml:space="preserve">budownictwie, zachowują uprawnienia do pełnienia tych funkcji w dotychczasowym zakresie. </w:t>
      </w:r>
    </w:p>
    <w:p w14:paraId="7259F069" w14:textId="77777777" w:rsidR="005F784D" w:rsidRPr="005F784D" w:rsidRDefault="005F784D" w:rsidP="00B64B99">
      <w:pPr>
        <w:pStyle w:val="Akapitzlist"/>
        <w:ind w:left="709"/>
        <w:jc w:val="both"/>
        <w:rPr>
          <w:rFonts w:cstheme="minorHAnsi"/>
          <w:sz w:val="24"/>
          <w:szCs w:val="24"/>
        </w:rPr>
      </w:pPr>
      <w:r w:rsidRPr="005F784D">
        <w:rPr>
          <w:rFonts w:cstheme="minorHAnsi"/>
          <w:sz w:val="24"/>
          <w:szCs w:val="24"/>
        </w:rPr>
        <w:t xml:space="preserve">Powyższe oznacza, iż w razie złożenia oferty zawierającej wskazanie osób posiadających uprawnienia budowlane uzyskane przed 1995 r., wymaga się od Wykonawcy, aby osoby te posiadały uprawnienia </w:t>
      </w:r>
      <w:r>
        <w:rPr>
          <w:rFonts w:cstheme="minorHAnsi"/>
          <w:sz w:val="24"/>
          <w:szCs w:val="24"/>
        </w:rPr>
        <w:t>zgodne z zakresem wskazanym w S</w:t>
      </w:r>
      <w:r w:rsidRPr="005F784D">
        <w:rPr>
          <w:rFonts w:cstheme="minorHAnsi"/>
          <w:sz w:val="24"/>
          <w:szCs w:val="24"/>
        </w:rPr>
        <w:t xml:space="preserve">WZ. </w:t>
      </w:r>
    </w:p>
    <w:p w14:paraId="7F68E0A8" w14:textId="77777777" w:rsidR="005F784D" w:rsidRPr="005F784D" w:rsidRDefault="005F784D" w:rsidP="00B64B99">
      <w:pPr>
        <w:pStyle w:val="Akapitzlist"/>
        <w:jc w:val="both"/>
        <w:rPr>
          <w:rFonts w:cstheme="minorHAnsi"/>
          <w:sz w:val="24"/>
          <w:szCs w:val="24"/>
        </w:rPr>
      </w:pPr>
      <w:r w:rsidRPr="005F784D">
        <w:rPr>
          <w:rFonts w:cstheme="minorHAnsi"/>
          <w:sz w:val="24"/>
          <w:szCs w:val="24"/>
        </w:rPr>
        <w:t>W przypadku specjalistów zagranicznych posiadających uprawnienia wydane poza terytorium RP (w tym wydane obywatelom Europejskiego Obszaru Gospodarczego oraz Konfederacji Szwajcarskiej) wymaga się od Wykonawcy, aby osoby te spełniały odpowiednie warunki opisane w art. 12a ustawy Prawo budowlane (Dz. U. z 2023 r. poz. 682 ze zm.) oraz pozostałych przepisów ww. ustawy Prawo budowlane oraz ustawy o zasadach uznawania kwalifikacji zawodowych nabytych w państwach członkowskich Unii Europejskiej (Dz. U. z 2021r.poz.1646) oraz art. 20a ustawy z dn. 15.12.2000 r. o samorządach zawodowych architektów oraz inżynierów budownictwa (Dz. U. z 2023 r. poz. 551.)</w:t>
      </w:r>
    </w:p>
    <w:p w14:paraId="757F7840" w14:textId="77777777" w:rsidR="005F784D" w:rsidRPr="005F784D" w:rsidRDefault="005F784D" w:rsidP="00B64B99">
      <w:pPr>
        <w:pStyle w:val="Akapitzlist"/>
        <w:jc w:val="both"/>
        <w:rPr>
          <w:rFonts w:cstheme="minorHAnsi"/>
          <w:sz w:val="24"/>
          <w:szCs w:val="24"/>
        </w:rPr>
      </w:pPr>
      <w:r w:rsidRPr="005F784D">
        <w:rPr>
          <w:rFonts w:cstheme="minorHAnsi"/>
          <w:sz w:val="24"/>
          <w:szCs w:val="24"/>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36352CC1" w14:textId="77777777" w:rsidR="005F784D" w:rsidRPr="005F784D" w:rsidRDefault="005F784D" w:rsidP="00B64B99">
      <w:pPr>
        <w:pStyle w:val="Akapitzlist"/>
        <w:jc w:val="both"/>
        <w:rPr>
          <w:rFonts w:cstheme="minorHAnsi"/>
          <w:sz w:val="24"/>
          <w:szCs w:val="24"/>
        </w:rPr>
      </w:pPr>
      <w:r w:rsidRPr="005F784D">
        <w:rPr>
          <w:rFonts w:cstheme="minorHAnsi"/>
          <w:sz w:val="24"/>
          <w:szCs w:val="24"/>
        </w:rPr>
        <w:t xml:space="preserve">Wymieniony skład osobowy zespołu Wykonawcy należy traktować jako minimalne wymagania Zamawiającego i nie wyczerpuje całości personelu niezbędnego do rzetelnego wypełnienia zobowiązań Wykonawcy. </w:t>
      </w:r>
    </w:p>
    <w:p w14:paraId="3102CB8B" w14:textId="77777777" w:rsidR="00CA631B" w:rsidRDefault="00CA631B" w:rsidP="00B64B99">
      <w:pPr>
        <w:pStyle w:val="Akapitzlist"/>
        <w:ind w:left="709"/>
        <w:jc w:val="both"/>
        <w:rPr>
          <w:rFonts w:cstheme="minorHAnsi"/>
          <w:sz w:val="24"/>
          <w:szCs w:val="24"/>
        </w:rPr>
      </w:pPr>
      <w:r w:rsidRPr="00392968">
        <w:rPr>
          <w:rFonts w:cstheme="minorHAnsi"/>
          <w:sz w:val="24"/>
          <w:szCs w:val="24"/>
        </w:rPr>
        <w:t>Zamawiający, w stosunku do Wykonawców wspólnie ubiegających się o udzielenie zamówienia, w odniesieniu do warunku dotyczącego zdolności technicznej lub zawodowej – dopuszcza łączne spełnianie warunku przez Wykonawców.</w:t>
      </w:r>
    </w:p>
    <w:p w14:paraId="53476EC2" w14:textId="77777777" w:rsidR="00CA631B" w:rsidRPr="00392968" w:rsidRDefault="00CA631B" w:rsidP="00B64B99">
      <w:pPr>
        <w:pStyle w:val="Akapitzlist"/>
        <w:spacing w:after="0"/>
        <w:jc w:val="both"/>
        <w:rPr>
          <w:rFonts w:cstheme="minorHAnsi"/>
          <w:sz w:val="24"/>
          <w:szCs w:val="24"/>
        </w:rPr>
      </w:pPr>
    </w:p>
    <w:p w14:paraId="7670EB74" w14:textId="65CFBC7E"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Podstawy wykluczenia</w:t>
      </w:r>
      <w:r w:rsidR="005141D6">
        <w:rPr>
          <w:rFonts w:cstheme="minorHAnsi"/>
          <w:b/>
          <w:bCs/>
          <w:sz w:val="24"/>
          <w:szCs w:val="24"/>
        </w:rPr>
        <w:t xml:space="preserve"> </w:t>
      </w:r>
      <w:r w:rsidR="00EC6E64" w:rsidRPr="00392968">
        <w:rPr>
          <w:rFonts w:cstheme="minorHAnsi"/>
          <w:b/>
          <w:bCs/>
          <w:sz w:val="24"/>
          <w:szCs w:val="24"/>
        </w:rPr>
        <w:t>z postępowania o udzielenie zamówienia.</w:t>
      </w:r>
    </w:p>
    <w:p w14:paraId="6505BF51" w14:textId="77777777" w:rsidR="00F33C72" w:rsidRPr="00392968" w:rsidRDefault="00F33C72" w:rsidP="00B64B99">
      <w:pPr>
        <w:pStyle w:val="Bezodstpw"/>
        <w:numPr>
          <w:ilvl w:val="0"/>
          <w:numId w:val="6"/>
        </w:numPr>
        <w:spacing w:line="276" w:lineRule="auto"/>
        <w:jc w:val="both"/>
        <w:rPr>
          <w:rFonts w:cstheme="minorHAnsi"/>
          <w:sz w:val="24"/>
          <w:szCs w:val="24"/>
        </w:rPr>
      </w:pPr>
      <w:r w:rsidRPr="00392968">
        <w:rPr>
          <w:rFonts w:cstheme="minorHAnsi"/>
          <w:sz w:val="24"/>
          <w:szCs w:val="24"/>
        </w:rPr>
        <w:t>Z postępowania o udzielenie zamówienia wyklucza się wykonawcę:</w:t>
      </w:r>
    </w:p>
    <w:p w14:paraId="28898222" w14:textId="77777777" w:rsidR="00F33C72" w:rsidRPr="00392968" w:rsidRDefault="00F33C72" w:rsidP="00B64B99">
      <w:pPr>
        <w:pStyle w:val="Bezodstpw"/>
        <w:numPr>
          <w:ilvl w:val="0"/>
          <w:numId w:val="7"/>
        </w:numPr>
        <w:spacing w:line="276" w:lineRule="auto"/>
        <w:jc w:val="both"/>
        <w:rPr>
          <w:rFonts w:cstheme="minorHAnsi"/>
          <w:sz w:val="24"/>
          <w:szCs w:val="24"/>
        </w:rPr>
      </w:pPr>
      <w:r w:rsidRPr="00392968">
        <w:rPr>
          <w:rFonts w:cstheme="minorHAnsi"/>
          <w:sz w:val="24"/>
          <w:szCs w:val="24"/>
        </w:rPr>
        <w:t>Będącego osobą fizyczną, którego prawomocnie skazano za przestępstwo:</w:t>
      </w:r>
    </w:p>
    <w:p w14:paraId="3E5227EC" w14:textId="77777777" w:rsidR="00807271" w:rsidRPr="00392968" w:rsidRDefault="00117829" w:rsidP="00B64B99">
      <w:pPr>
        <w:pStyle w:val="Bezodstpw"/>
        <w:numPr>
          <w:ilvl w:val="0"/>
          <w:numId w:val="11"/>
        </w:numPr>
        <w:spacing w:line="276" w:lineRule="auto"/>
        <w:jc w:val="both"/>
        <w:rPr>
          <w:rFonts w:cstheme="minorHAnsi"/>
          <w:sz w:val="24"/>
          <w:szCs w:val="24"/>
        </w:rPr>
      </w:pPr>
      <w:r w:rsidRPr="00392968">
        <w:rPr>
          <w:rFonts w:cstheme="minorHAnsi"/>
          <w:sz w:val="24"/>
          <w:szCs w:val="24"/>
        </w:rPr>
        <w:t>U</w:t>
      </w:r>
      <w:r w:rsidR="00EE0442" w:rsidRPr="00392968">
        <w:rPr>
          <w:rFonts w:cstheme="minorHAnsi"/>
          <w:sz w:val="24"/>
          <w:szCs w:val="24"/>
        </w:rPr>
        <w:t>działu w zorganizowanej grupie przestępczej albo związku mającym na celu popełnienie przestępstwa lub przestępstwa skarbowego, o którym mowa w art. 258 ustawy z dnia 6 czerwca 1997 r. Kodeks karny (</w:t>
      </w:r>
      <w:r w:rsidR="005F784D" w:rsidRPr="005F784D">
        <w:rPr>
          <w:rFonts w:cstheme="minorHAnsi"/>
          <w:sz w:val="24"/>
          <w:szCs w:val="24"/>
        </w:rPr>
        <w:t>Dz. U. z 2022 r. poz. 1138 ze zm., z  2023 r. poz. 289 ze zm</w:t>
      </w:r>
      <w:r w:rsidR="00FE0F53">
        <w:rPr>
          <w:rFonts w:cstheme="minorHAnsi"/>
          <w:sz w:val="24"/>
          <w:szCs w:val="24"/>
        </w:rPr>
        <w:t>.</w:t>
      </w:r>
      <w:r w:rsidR="00EE0442" w:rsidRPr="00392968">
        <w:rPr>
          <w:rFonts w:cstheme="minorHAnsi"/>
          <w:sz w:val="24"/>
          <w:szCs w:val="24"/>
        </w:rPr>
        <w:t>)</w:t>
      </w:r>
      <w:r w:rsidR="00807271" w:rsidRPr="00392968">
        <w:rPr>
          <w:rFonts w:cstheme="minorHAnsi"/>
          <w:sz w:val="24"/>
          <w:szCs w:val="24"/>
        </w:rPr>
        <w:t>.</w:t>
      </w:r>
    </w:p>
    <w:p w14:paraId="70D24CD7" w14:textId="77777777" w:rsidR="00327CE2" w:rsidRPr="00392968" w:rsidRDefault="00117829" w:rsidP="00B64B99">
      <w:pPr>
        <w:pStyle w:val="Bezodstpw"/>
        <w:numPr>
          <w:ilvl w:val="0"/>
          <w:numId w:val="11"/>
        </w:numPr>
        <w:spacing w:line="276" w:lineRule="auto"/>
        <w:jc w:val="both"/>
        <w:rPr>
          <w:rFonts w:cstheme="minorHAnsi"/>
          <w:sz w:val="24"/>
          <w:szCs w:val="24"/>
        </w:rPr>
      </w:pPr>
      <w:r w:rsidRPr="00392968">
        <w:rPr>
          <w:rFonts w:cstheme="minorHAnsi"/>
          <w:sz w:val="24"/>
          <w:szCs w:val="24"/>
        </w:rPr>
        <w:t>H</w:t>
      </w:r>
      <w:r w:rsidR="00EE0442" w:rsidRPr="00392968">
        <w:rPr>
          <w:rFonts w:cstheme="minorHAnsi"/>
          <w:sz w:val="24"/>
          <w:szCs w:val="24"/>
        </w:rPr>
        <w:t>andlu ludźmi, o którym mowa w art.189a</w:t>
      </w:r>
      <w:r w:rsidR="00F33C72" w:rsidRPr="00392968">
        <w:rPr>
          <w:rFonts w:cstheme="minorHAnsi"/>
          <w:sz w:val="24"/>
          <w:szCs w:val="24"/>
        </w:rPr>
        <w:t xml:space="preserve"> Kodeksu karnego</w:t>
      </w:r>
      <w:r w:rsidRPr="00392968">
        <w:rPr>
          <w:rFonts w:cstheme="minorHAnsi"/>
          <w:sz w:val="24"/>
          <w:szCs w:val="24"/>
        </w:rPr>
        <w:t>,</w:t>
      </w:r>
    </w:p>
    <w:p w14:paraId="4EDAD894" w14:textId="6D7F12ED" w:rsidR="00EE0442" w:rsidRPr="00392968" w:rsidRDefault="00327CE2" w:rsidP="00B64B99">
      <w:pPr>
        <w:pStyle w:val="Bezodstpw"/>
        <w:numPr>
          <w:ilvl w:val="0"/>
          <w:numId w:val="11"/>
        </w:numPr>
        <w:spacing w:line="276" w:lineRule="auto"/>
        <w:jc w:val="both"/>
        <w:rPr>
          <w:rFonts w:cstheme="minorHAnsi"/>
          <w:sz w:val="24"/>
          <w:szCs w:val="24"/>
        </w:rPr>
      </w:pPr>
      <w:r w:rsidRPr="00392968">
        <w:rPr>
          <w:rFonts w:cstheme="minorHAnsi"/>
          <w:sz w:val="24"/>
          <w:szCs w:val="24"/>
        </w:rPr>
        <w:t xml:space="preserve">O </w:t>
      </w:r>
      <w:r w:rsidR="00807271" w:rsidRPr="00392968">
        <w:rPr>
          <w:rFonts w:cstheme="minorHAnsi"/>
          <w:sz w:val="24"/>
          <w:szCs w:val="24"/>
        </w:rPr>
        <w:t xml:space="preserve">którym mowa w art. </w:t>
      </w:r>
      <w:r w:rsidR="00117829" w:rsidRPr="00392968">
        <w:rPr>
          <w:rFonts w:cstheme="minorHAnsi"/>
          <w:sz w:val="24"/>
          <w:szCs w:val="24"/>
        </w:rPr>
        <w:t>228–230a i</w:t>
      </w:r>
      <w:r w:rsidR="00EE0442" w:rsidRPr="00392968">
        <w:rPr>
          <w:rFonts w:cstheme="minorHAnsi"/>
          <w:sz w:val="24"/>
          <w:szCs w:val="24"/>
        </w:rPr>
        <w:t>250a Kodeksu karnego lub w art.46</w:t>
      </w:r>
      <w:r w:rsidR="00807271" w:rsidRPr="00392968">
        <w:rPr>
          <w:rFonts w:cstheme="minorHAnsi"/>
          <w:sz w:val="24"/>
          <w:szCs w:val="24"/>
        </w:rPr>
        <w:t>-</w:t>
      </w:r>
      <w:r w:rsidR="00EE0442" w:rsidRPr="00392968">
        <w:rPr>
          <w:rFonts w:cstheme="minorHAnsi"/>
          <w:sz w:val="24"/>
          <w:szCs w:val="24"/>
        </w:rPr>
        <w:t xml:space="preserve">48 ustawy z dnia 25 czerwca 2010 </w:t>
      </w:r>
      <w:r w:rsidR="00EE0442" w:rsidRPr="005F784D">
        <w:rPr>
          <w:rStyle w:val="Hipercze"/>
          <w:color w:val="auto"/>
          <w:u w:val="none"/>
        </w:rPr>
        <w:t>r. o sporcie (Dz.U. z 2022 r.</w:t>
      </w:r>
      <w:r w:rsidR="00FE0F53" w:rsidRPr="005F784D">
        <w:rPr>
          <w:rStyle w:val="Hipercze"/>
          <w:color w:val="auto"/>
          <w:u w:val="none"/>
        </w:rPr>
        <w:t>,</w:t>
      </w:r>
      <w:r w:rsidR="00EE0442" w:rsidRPr="005F784D">
        <w:rPr>
          <w:rStyle w:val="Hipercze"/>
          <w:color w:val="auto"/>
          <w:u w:val="none"/>
        </w:rPr>
        <w:t xml:space="preserve"> poz. 1599</w:t>
      </w:r>
      <w:r w:rsidR="00FE0F53" w:rsidRPr="005F784D">
        <w:rPr>
          <w:rStyle w:val="Hipercze"/>
          <w:color w:val="auto"/>
          <w:u w:val="none"/>
        </w:rPr>
        <w:t xml:space="preserve"> ze zm.</w:t>
      </w:r>
      <w:r w:rsidR="00EE0442" w:rsidRPr="005F784D">
        <w:rPr>
          <w:rStyle w:val="Hipercze"/>
          <w:color w:val="auto"/>
          <w:u w:val="none"/>
        </w:rPr>
        <w:t>),</w:t>
      </w:r>
      <w:r w:rsidR="00807271" w:rsidRPr="005F784D">
        <w:rPr>
          <w:rStyle w:val="Hipercze"/>
          <w:color w:val="auto"/>
          <w:u w:val="none"/>
        </w:rPr>
        <w:t xml:space="preserve"> lub w art. 54 ust. 1–4 </w:t>
      </w:r>
      <w:hyperlink r:id="rId9" w:tgtFrame="_blank" w:tooltip="USTAWA z dnia 12 maja 2011 r. o refundacji leków, środków spożywczych specjalnego przeznaczenia żywieniowego oraz wyrobów medycznych" w:history="1">
        <w:r w:rsidR="00807271" w:rsidRPr="00392968">
          <w:rPr>
            <w:rStyle w:val="Hipercze"/>
            <w:rFonts w:cstheme="minorHAnsi"/>
            <w:color w:val="auto"/>
            <w:sz w:val="24"/>
            <w:szCs w:val="24"/>
            <w:u w:val="none"/>
          </w:rPr>
          <w:t xml:space="preserve">ustawy z dnia 12 maja 2011 r. o refundacji </w:t>
        </w:r>
        <w:r w:rsidR="00807271" w:rsidRPr="00392968">
          <w:rPr>
            <w:rStyle w:val="Hipercze"/>
            <w:rFonts w:cstheme="minorHAnsi"/>
            <w:color w:val="auto"/>
            <w:sz w:val="24"/>
            <w:szCs w:val="24"/>
            <w:u w:val="none"/>
          </w:rPr>
          <w:lastRenderedPageBreak/>
          <w:t>leków, środków spożywczych specjalnego przeznaczenia</w:t>
        </w:r>
        <w:r w:rsidR="005141D6">
          <w:rPr>
            <w:rStyle w:val="Hipercze"/>
            <w:rFonts w:cstheme="minorHAnsi"/>
            <w:color w:val="auto"/>
            <w:sz w:val="24"/>
            <w:szCs w:val="24"/>
            <w:u w:val="none"/>
          </w:rPr>
          <w:t xml:space="preserve"> </w:t>
        </w:r>
        <w:r w:rsidR="00807271" w:rsidRPr="00392968">
          <w:rPr>
            <w:rStyle w:val="Hipercze"/>
            <w:rFonts w:cstheme="minorHAnsi"/>
            <w:color w:val="auto"/>
            <w:sz w:val="24"/>
            <w:szCs w:val="24"/>
            <w:u w:val="none"/>
          </w:rPr>
          <w:t>żywieniowego oraz wyrobów medycznych</w:t>
        </w:r>
      </w:hyperlink>
      <w:r w:rsidR="00807271" w:rsidRPr="005F784D">
        <w:rPr>
          <w:rStyle w:val="Hipercze"/>
          <w:color w:val="auto"/>
          <w:u w:val="none"/>
        </w:rPr>
        <w:t xml:space="preserve"> (</w:t>
      </w:r>
      <w:r w:rsidR="005F784D" w:rsidRPr="005F784D">
        <w:rPr>
          <w:rStyle w:val="Hipercze"/>
          <w:rFonts w:cstheme="minorHAnsi"/>
          <w:color w:val="auto"/>
          <w:sz w:val="24"/>
          <w:szCs w:val="24"/>
          <w:u w:val="none"/>
        </w:rPr>
        <w:t>Dz. U. z 2023 r. poz. 826</w:t>
      </w:r>
      <w:r w:rsidR="00807271" w:rsidRPr="005F784D">
        <w:rPr>
          <w:rStyle w:val="Hipercze"/>
          <w:color w:val="auto"/>
          <w:u w:val="none"/>
        </w:rPr>
        <w:t>).</w:t>
      </w:r>
    </w:p>
    <w:p w14:paraId="3CB38500" w14:textId="77777777" w:rsidR="00327CE2" w:rsidRPr="00392968" w:rsidRDefault="00117829" w:rsidP="00B64B99">
      <w:pPr>
        <w:pStyle w:val="Bezodstpw"/>
        <w:numPr>
          <w:ilvl w:val="0"/>
          <w:numId w:val="11"/>
        </w:numPr>
        <w:spacing w:line="276" w:lineRule="auto"/>
        <w:jc w:val="both"/>
        <w:rPr>
          <w:rFonts w:cstheme="minorHAnsi"/>
          <w:sz w:val="24"/>
          <w:szCs w:val="24"/>
        </w:rPr>
      </w:pPr>
      <w:r w:rsidRPr="00392968">
        <w:rPr>
          <w:rFonts w:cstheme="minorHAnsi"/>
          <w:sz w:val="24"/>
          <w:szCs w:val="24"/>
        </w:rPr>
        <w:t>F</w:t>
      </w:r>
      <w:r w:rsidR="00EE0442" w:rsidRPr="00392968">
        <w:rPr>
          <w:rFonts w:cstheme="minorHAnsi"/>
          <w:sz w:val="24"/>
          <w:szCs w:val="24"/>
        </w:rPr>
        <w:t>inansowani</w:t>
      </w:r>
      <w:r w:rsidRPr="00392968">
        <w:rPr>
          <w:rFonts w:cstheme="minorHAnsi"/>
          <w:sz w:val="24"/>
          <w:szCs w:val="24"/>
        </w:rPr>
        <w:t>a</w:t>
      </w:r>
      <w:r w:rsidR="00EE0442" w:rsidRPr="00392968">
        <w:rPr>
          <w:rFonts w:cstheme="minorHAnsi"/>
          <w:sz w:val="24"/>
          <w:szCs w:val="24"/>
        </w:rPr>
        <w:t xml:space="preserve"> przestępstwa o charakterze terrorystycznym, o którym mowa wart.165a Kodeksu karnego, lub przestępstwo udaremniania lub utrudniania stwierdzenia przestępnego pochodzenia pieniędzy lub ukrywania ich pochodzenia, o którym mowa w art.299 Kodeksu karnego</w:t>
      </w:r>
      <w:r w:rsidR="00807271" w:rsidRPr="00392968">
        <w:rPr>
          <w:rFonts w:cstheme="minorHAnsi"/>
          <w:sz w:val="24"/>
          <w:szCs w:val="24"/>
        </w:rPr>
        <w:t>.</w:t>
      </w:r>
    </w:p>
    <w:p w14:paraId="4E0225AB" w14:textId="77777777" w:rsidR="00EE0442" w:rsidRPr="00392968" w:rsidRDefault="00327CE2" w:rsidP="00B64B99">
      <w:pPr>
        <w:pStyle w:val="Bezodstpw"/>
        <w:numPr>
          <w:ilvl w:val="0"/>
          <w:numId w:val="11"/>
        </w:numPr>
        <w:spacing w:line="276" w:lineRule="auto"/>
        <w:jc w:val="both"/>
        <w:rPr>
          <w:rFonts w:cstheme="minorHAnsi"/>
          <w:sz w:val="24"/>
          <w:szCs w:val="24"/>
        </w:rPr>
      </w:pPr>
      <w:r w:rsidRPr="00392968">
        <w:rPr>
          <w:rFonts w:cstheme="minorHAnsi"/>
          <w:sz w:val="24"/>
          <w:szCs w:val="24"/>
        </w:rPr>
        <w:t xml:space="preserve">O </w:t>
      </w:r>
      <w:r w:rsidR="00EE0442" w:rsidRPr="00392968">
        <w:rPr>
          <w:rFonts w:cstheme="minorHAnsi"/>
          <w:sz w:val="24"/>
          <w:szCs w:val="24"/>
        </w:rPr>
        <w:t>charakterze terrorystycznym, o którym mowa w art.115 § 20 Kodeksu karnego, lub mające na celu popełnienie tego przestępstwa</w:t>
      </w:r>
      <w:r w:rsidR="00807271" w:rsidRPr="00392968">
        <w:rPr>
          <w:rFonts w:cstheme="minorHAnsi"/>
          <w:sz w:val="24"/>
          <w:szCs w:val="24"/>
        </w:rPr>
        <w:t>.</w:t>
      </w:r>
    </w:p>
    <w:p w14:paraId="436BF4B3" w14:textId="77777777" w:rsidR="00EE0442" w:rsidRPr="00392968" w:rsidRDefault="00117829" w:rsidP="00B64B99">
      <w:pPr>
        <w:pStyle w:val="Bezodstpw"/>
        <w:numPr>
          <w:ilvl w:val="0"/>
          <w:numId w:val="11"/>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owierzeni</w:t>
      </w:r>
      <w:r w:rsidR="00B15B1C" w:rsidRPr="00392968">
        <w:rPr>
          <w:rFonts w:cstheme="minorHAnsi"/>
          <w:sz w:val="24"/>
          <w:szCs w:val="24"/>
        </w:rPr>
        <w:t xml:space="preserve">a </w:t>
      </w:r>
      <w:r w:rsidR="00327CE2" w:rsidRPr="00392968">
        <w:rPr>
          <w:rFonts w:cstheme="minorHAnsi"/>
          <w:sz w:val="24"/>
          <w:szCs w:val="24"/>
        </w:rPr>
        <w:t>wykonywania pracy małoletniemu cudzoziemcowi, o którym mowa w</w:t>
      </w:r>
      <w:r w:rsidR="00EE0442" w:rsidRPr="00392968">
        <w:rPr>
          <w:rFonts w:cstheme="minorHAnsi"/>
          <w:sz w:val="24"/>
          <w:szCs w:val="24"/>
        </w:rPr>
        <w:t xml:space="preserve"> art. 9 ust. 2 ustawy z dnia 15 czerwca 2012 r. o skutkach powierzania wykonywania pracy cudzoziemcom przebywającym wbrew przepisom na terytorium Rzeczypospolitej Polskiej (Dz.U. z 2021 r. poz. 1745)</w:t>
      </w:r>
      <w:r w:rsidR="00327CE2" w:rsidRPr="00392968">
        <w:rPr>
          <w:rFonts w:cstheme="minorHAnsi"/>
          <w:sz w:val="24"/>
          <w:szCs w:val="24"/>
        </w:rPr>
        <w:t>.</w:t>
      </w:r>
    </w:p>
    <w:p w14:paraId="1F97603B" w14:textId="77777777" w:rsidR="00327CE2" w:rsidRPr="00392968" w:rsidRDefault="00117829" w:rsidP="00B64B99">
      <w:pPr>
        <w:pStyle w:val="Bezodstpw"/>
        <w:numPr>
          <w:ilvl w:val="0"/>
          <w:numId w:val="11"/>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 xml:space="preserve">rzeciwko obrotowi gospodarczemu, o </w:t>
      </w:r>
      <w:r w:rsidR="00327CE2" w:rsidRPr="00392968">
        <w:rPr>
          <w:rFonts w:cstheme="minorHAnsi"/>
          <w:sz w:val="24"/>
          <w:szCs w:val="24"/>
        </w:rPr>
        <w:t>których</w:t>
      </w:r>
      <w:r w:rsidR="00EE0442" w:rsidRPr="00392968">
        <w:rPr>
          <w:rFonts w:cstheme="minorHAnsi"/>
          <w:sz w:val="24"/>
          <w:szCs w:val="24"/>
        </w:rPr>
        <w:t xml:space="preserve"> mowa w art.296–307 Kodeksu karnego, przestępstwo oszustwa, o którym mowa w art.286 Kodeksu karnego, przestępstwo przeciwko wiarygodności dokumentów, o których mowa w art.270–277d Kodeksu karnego, lub przestępstwo skarbowe</w:t>
      </w:r>
      <w:r w:rsidR="00327CE2" w:rsidRPr="00392968">
        <w:rPr>
          <w:rFonts w:cstheme="minorHAnsi"/>
          <w:sz w:val="24"/>
          <w:szCs w:val="24"/>
        </w:rPr>
        <w:t>.</w:t>
      </w:r>
    </w:p>
    <w:p w14:paraId="0D536BD0" w14:textId="77777777" w:rsidR="00327CE2" w:rsidRPr="00392968" w:rsidRDefault="00327CE2" w:rsidP="00B64B99">
      <w:pPr>
        <w:pStyle w:val="Bezodstpw"/>
        <w:numPr>
          <w:ilvl w:val="0"/>
          <w:numId w:val="11"/>
        </w:numPr>
        <w:spacing w:line="276" w:lineRule="auto"/>
        <w:jc w:val="both"/>
        <w:rPr>
          <w:rFonts w:cstheme="minorHAnsi"/>
          <w:sz w:val="24"/>
          <w:szCs w:val="24"/>
        </w:rPr>
      </w:pPr>
      <w:r w:rsidRPr="00392968">
        <w:rPr>
          <w:rFonts w:cstheme="minorHAnsi"/>
          <w:sz w:val="24"/>
          <w:szCs w:val="24"/>
        </w:rPr>
        <w:t xml:space="preserve">O </w:t>
      </w:r>
      <w:r w:rsidR="00EE0442" w:rsidRPr="00392968">
        <w:rPr>
          <w:rFonts w:cstheme="minorHAnsi"/>
          <w:sz w:val="24"/>
          <w:szCs w:val="24"/>
        </w:rPr>
        <w:t>którym mowa wart.9ust.1 i3 lub art.10 ustawy z dnia 15 czerwca 2012 r. o skutkach powierzania wykonywania pracy cudzoziemcom przebywającym wbrew przepisom na terytorium Rzeczypospolitej Polskiej</w:t>
      </w:r>
      <w:r w:rsidRPr="00392968">
        <w:rPr>
          <w:rFonts w:cstheme="minorHAnsi"/>
          <w:sz w:val="24"/>
          <w:szCs w:val="24"/>
        </w:rPr>
        <w:t>.</w:t>
      </w:r>
    </w:p>
    <w:p w14:paraId="545BBCC3" w14:textId="77777777" w:rsidR="001F64C5" w:rsidRPr="00392968" w:rsidRDefault="00327CE2" w:rsidP="00B64B99">
      <w:pPr>
        <w:pStyle w:val="Bezodstpw"/>
        <w:spacing w:line="276" w:lineRule="auto"/>
        <w:ind w:left="1800"/>
        <w:jc w:val="both"/>
        <w:rPr>
          <w:rFonts w:cstheme="minorHAnsi"/>
          <w:i/>
          <w:iCs/>
          <w:sz w:val="24"/>
          <w:szCs w:val="24"/>
        </w:rPr>
      </w:pPr>
      <w:r w:rsidRPr="00392968">
        <w:rPr>
          <w:rFonts w:cstheme="minorHAnsi"/>
          <w:i/>
          <w:iCs/>
          <w:sz w:val="24"/>
          <w:szCs w:val="24"/>
        </w:rPr>
        <w:t>*</w:t>
      </w:r>
      <w:r w:rsidR="00EE0442" w:rsidRPr="00392968">
        <w:rPr>
          <w:rFonts w:cstheme="minorHAnsi"/>
          <w:i/>
          <w:iCs/>
          <w:sz w:val="24"/>
          <w:szCs w:val="24"/>
        </w:rPr>
        <w:t>lub za odpowiedni czyn zabroniony określony w przepisach prawa obcego</w:t>
      </w:r>
      <w:r w:rsidRPr="00392968">
        <w:rPr>
          <w:rFonts w:cstheme="minorHAnsi"/>
          <w:i/>
          <w:iCs/>
          <w:sz w:val="24"/>
          <w:szCs w:val="24"/>
        </w:rPr>
        <w:t>.</w:t>
      </w:r>
    </w:p>
    <w:p w14:paraId="5E657980" w14:textId="77777777" w:rsidR="00EE0442" w:rsidRPr="00392968" w:rsidRDefault="00117829" w:rsidP="00B64B99">
      <w:pPr>
        <w:pStyle w:val="Bezodstpw"/>
        <w:numPr>
          <w:ilvl w:val="0"/>
          <w:numId w:val="7"/>
        </w:numPr>
        <w:spacing w:line="276" w:lineRule="auto"/>
        <w:jc w:val="both"/>
        <w:rPr>
          <w:rFonts w:cstheme="minorHAnsi"/>
          <w:sz w:val="24"/>
          <w:szCs w:val="24"/>
        </w:rPr>
      </w:pPr>
      <w:r w:rsidRPr="00392968">
        <w:rPr>
          <w:rFonts w:cstheme="minorHAnsi"/>
          <w:sz w:val="24"/>
          <w:szCs w:val="24"/>
        </w:rPr>
        <w:t>J</w:t>
      </w:r>
      <w:r w:rsidR="00EE0442" w:rsidRPr="00392968">
        <w:rPr>
          <w:rFonts w:cstheme="minorHAnsi"/>
          <w:sz w:val="24"/>
          <w:szCs w:val="24"/>
        </w:rPr>
        <w:t xml:space="preserve">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7CE2" w:rsidRPr="00392968">
        <w:rPr>
          <w:rFonts w:cstheme="minorHAnsi"/>
          <w:sz w:val="24"/>
          <w:szCs w:val="24"/>
        </w:rPr>
        <w:t>pkt</w:t>
      </w:r>
      <w:r w:rsidR="00EE0442" w:rsidRPr="00392968">
        <w:rPr>
          <w:rFonts w:cstheme="minorHAnsi"/>
          <w:sz w:val="24"/>
          <w:szCs w:val="24"/>
        </w:rPr>
        <w:t xml:space="preserve"> 1</w:t>
      </w:r>
      <w:r w:rsidR="00327CE2" w:rsidRPr="00392968">
        <w:rPr>
          <w:rFonts w:cstheme="minorHAnsi"/>
          <w:sz w:val="24"/>
          <w:szCs w:val="24"/>
        </w:rPr>
        <w:t>.</w:t>
      </w:r>
    </w:p>
    <w:p w14:paraId="75F31C95" w14:textId="77777777" w:rsidR="00EE0442" w:rsidRPr="00392968" w:rsidRDefault="00117829" w:rsidP="00B64B99">
      <w:pPr>
        <w:pStyle w:val="Bezodstpw"/>
        <w:numPr>
          <w:ilvl w:val="0"/>
          <w:numId w:val="7"/>
        </w:numPr>
        <w:spacing w:line="276" w:lineRule="auto"/>
        <w:jc w:val="both"/>
        <w:rPr>
          <w:rFonts w:cstheme="minorHAnsi"/>
          <w:sz w:val="24"/>
          <w:szCs w:val="24"/>
        </w:rPr>
      </w:pPr>
      <w:r w:rsidRPr="00392968">
        <w:rPr>
          <w:rFonts w:cstheme="minorHAnsi"/>
          <w:sz w:val="24"/>
          <w:szCs w:val="24"/>
        </w:rPr>
        <w:t>W</w:t>
      </w:r>
      <w:r w:rsidR="00EE0442" w:rsidRPr="00392968">
        <w:rPr>
          <w:rFonts w:cstheme="minorHAnsi"/>
          <w:sz w:val="24"/>
          <w:szCs w:val="24"/>
        </w:rPr>
        <w:t>obec którego wydano prawomocny wyrok sądu lub ostateczną decyzję administracyjną o zaleganiu z uiszczeniem podatków, opłat lub składek na ubezpieczenie społeczne lub zdrowotne, chyba że wykonawca odpowiednio prz</w:t>
      </w:r>
      <w:r w:rsidR="007C48E1" w:rsidRPr="00392968">
        <w:rPr>
          <w:rFonts w:cstheme="minorHAnsi"/>
          <w:sz w:val="24"/>
          <w:szCs w:val="24"/>
        </w:rPr>
        <w:t xml:space="preserve">ed upływem terminu </w:t>
      </w:r>
      <w:r w:rsidR="00EE0442" w:rsidRPr="00392968">
        <w:rPr>
          <w:rFonts w:cstheme="minorHAnsi"/>
          <w:sz w:val="24"/>
          <w:szCs w:val="24"/>
        </w:rPr>
        <w:t>składania ofert dokonał płatności należnych podatków, opłat lub składek na ubezpieczenie społeczne lub zdrowotne wraz z odsetkami lub grzywnami lub zawarł wiążące porozumienie w sprawie spłaty tych należności</w:t>
      </w:r>
      <w:r w:rsidR="00327CE2" w:rsidRPr="00392968">
        <w:rPr>
          <w:rFonts w:cstheme="minorHAnsi"/>
          <w:sz w:val="24"/>
          <w:szCs w:val="24"/>
        </w:rPr>
        <w:t>.</w:t>
      </w:r>
    </w:p>
    <w:p w14:paraId="0A9C6E5A" w14:textId="77777777" w:rsidR="00EE0442" w:rsidRPr="00392968" w:rsidRDefault="00117829" w:rsidP="00B64B99">
      <w:pPr>
        <w:pStyle w:val="Bezodstpw"/>
        <w:numPr>
          <w:ilvl w:val="0"/>
          <w:numId w:val="7"/>
        </w:numPr>
        <w:spacing w:line="276" w:lineRule="auto"/>
        <w:jc w:val="both"/>
        <w:rPr>
          <w:rFonts w:cstheme="minorHAnsi"/>
          <w:sz w:val="24"/>
          <w:szCs w:val="24"/>
        </w:rPr>
      </w:pPr>
      <w:r w:rsidRPr="00392968">
        <w:rPr>
          <w:rFonts w:cstheme="minorHAnsi"/>
          <w:sz w:val="24"/>
          <w:szCs w:val="24"/>
        </w:rPr>
        <w:t>W</w:t>
      </w:r>
      <w:r w:rsidR="00EE0442" w:rsidRPr="00392968">
        <w:rPr>
          <w:rFonts w:cstheme="minorHAnsi"/>
          <w:sz w:val="24"/>
          <w:szCs w:val="24"/>
        </w:rPr>
        <w:t>obec którego prawomocnie orzeczono zakaz ubiegania się o zamówienia publiczne</w:t>
      </w:r>
      <w:r w:rsidR="00327CE2" w:rsidRPr="00392968">
        <w:rPr>
          <w:rFonts w:cstheme="minorHAnsi"/>
          <w:sz w:val="24"/>
          <w:szCs w:val="24"/>
        </w:rPr>
        <w:t>.</w:t>
      </w:r>
    </w:p>
    <w:p w14:paraId="2E422DAA" w14:textId="77777777" w:rsidR="00EE0442" w:rsidRPr="00392968" w:rsidRDefault="00117829" w:rsidP="00B64B99">
      <w:pPr>
        <w:pStyle w:val="Bezodstpw"/>
        <w:numPr>
          <w:ilvl w:val="0"/>
          <w:numId w:val="7"/>
        </w:numPr>
        <w:spacing w:line="276" w:lineRule="auto"/>
        <w:jc w:val="both"/>
        <w:rPr>
          <w:rFonts w:cstheme="minorHAnsi"/>
          <w:sz w:val="24"/>
          <w:szCs w:val="24"/>
        </w:rPr>
      </w:pPr>
      <w:r w:rsidRPr="00392968">
        <w:rPr>
          <w:rFonts w:cstheme="minorHAnsi"/>
          <w:sz w:val="24"/>
          <w:szCs w:val="24"/>
        </w:rPr>
        <w:t>J</w:t>
      </w:r>
      <w:r w:rsidR="00EE0442" w:rsidRPr="00392968">
        <w:rPr>
          <w:rFonts w:cstheme="minorHAnsi"/>
          <w:sz w:val="24"/>
          <w:szCs w:val="24"/>
        </w:rPr>
        <w:t xml:space="preserve">eżeli zamawiający może stwierdzić, na podstawie wiarygodnych przesłanek, że wykonawca zawarł z innymi wykonawcami porozumienie mające na celu zakłócenie konkurencji, w szczególności jeżeli należąc do tej samej grupy </w:t>
      </w:r>
      <w:r w:rsidR="00EE0442" w:rsidRPr="00392968">
        <w:rPr>
          <w:rFonts w:cstheme="minorHAnsi"/>
          <w:sz w:val="24"/>
          <w:szCs w:val="24"/>
        </w:rPr>
        <w:lastRenderedPageBreak/>
        <w:t>kapitałowej w rozumieniu ustawy z dnia 16 lutego 2007 r. o ochronie konkurencji i konsumentów (Dz.U. z 2021 r.</w:t>
      </w:r>
      <w:r w:rsidR="005C1D7E">
        <w:rPr>
          <w:rFonts w:cstheme="minorHAnsi"/>
          <w:sz w:val="24"/>
          <w:szCs w:val="24"/>
        </w:rPr>
        <w:t>,</w:t>
      </w:r>
      <w:r w:rsidR="00EE0442" w:rsidRPr="00392968">
        <w:rPr>
          <w:rFonts w:cstheme="minorHAnsi"/>
          <w:sz w:val="24"/>
          <w:szCs w:val="24"/>
        </w:rPr>
        <w:t xml:space="preserve"> poz</w:t>
      </w:r>
      <w:r w:rsidR="00DB7EFF" w:rsidRPr="00392968">
        <w:rPr>
          <w:rFonts w:cstheme="minorHAnsi"/>
          <w:sz w:val="24"/>
          <w:szCs w:val="24"/>
        </w:rPr>
        <w:t>. 275</w:t>
      </w:r>
      <w:r w:rsidR="005C1D7E">
        <w:rPr>
          <w:rFonts w:cstheme="minorHAnsi"/>
          <w:sz w:val="24"/>
          <w:szCs w:val="24"/>
        </w:rPr>
        <w:t xml:space="preserve"> ze zm.</w:t>
      </w:r>
      <w:r w:rsidR="00DB7EFF" w:rsidRPr="00392968">
        <w:rPr>
          <w:rFonts w:cstheme="minorHAnsi"/>
          <w:sz w:val="24"/>
          <w:szCs w:val="24"/>
        </w:rPr>
        <w:t xml:space="preserve">), złożyli odrębne oferty lub </w:t>
      </w:r>
      <w:r w:rsidR="00EE0442" w:rsidRPr="00392968">
        <w:rPr>
          <w:rFonts w:cstheme="minorHAnsi"/>
          <w:sz w:val="24"/>
          <w:szCs w:val="24"/>
        </w:rPr>
        <w:t xml:space="preserve">oferty częściowe, chyba że wykażą, </w:t>
      </w:r>
      <w:r w:rsidR="00DB7EFF" w:rsidRPr="00392968">
        <w:rPr>
          <w:rFonts w:cstheme="minorHAnsi"/>
          <w:sz w:val="24"/>
          <w:szCs w:val="24"/>
        </w:rPr>
        <w:t>iż</w:t>
      </w:r>
      <w:r w:rsidR="00EE0442" w:rsidRPr="00392968">
        <w:rPr>
          <w:rFonts w:cstheme="minorHAnsi"/>
          <w:sz w:val="24"/>
          <w:szCs w:val="24"/>
        </w:rPr>
        <w:t xml:space="preserve"> przygotowali te oferty lub wnioski niezależnie od siebie</w:t>
      </w:r>
      <w:r w:rsidR="00135EEF" w:rsidRPr="00392968">
        <w:rPr>
          <w:rFonts w:cstheme="minorHAnsi"/>
          <w:sz w:val="24"/>
          <w:szCs w:val="24"/>
        </w:rPr>
        <w:t>.</w:t>
      </w:r>
    </w:p>
    <w:p w14:paraId="3BDEAAB9" w14:textId="77777777" w:rsidR="00EE0442" w:rsidRPr="00392968" w:rsidRDefault="00117829" w:rsidP="00B64B99">
      <w:pPr>
        <w:pStyle w:val="Bezodstpw"/>
        <w:numPr>
          <w:ilvl w:val="0"/>
          <w:numId w:val="7"/>
        </w:numPr>
        <w:spacing w:line="276" w:lineRule="auto"/>
        <w:jc w:val="both"/>
        <w:rPr>
          <w:rFonts w:cstheme="minorHAnsi"/>
          <w:sz w:val="24"/>
          <w:szCs w:val="24"/>
        </w:rPr>
      </w:pPr>
      <w:r w:rsidRPr="00392968">
        <w:rPr>
          <w:rFonts w:cstheme="minorHAnsi"/>
          <w:sz w:val="24"/>
          <w:szCs w:val="24"/>
        </w:rPr>
        <w:t>J</w:t>
      </w:r>
      <w:r w:rsidR="00EE0442" w:rsidRPr="00392968">
        <w:rPr>
          <w:rFonts w:cstheme="minorHAnsi"/>
          <w:sz w:val="24"/>
          <w:szCs w:val="24"/>
        </w:rPr>
        <w:t>eżeli, w przypadkach, o których mowa wart.85ust.1, doszło do zakłócenia konkurencji wynikającego z wcześniejszego zaangażowania tego wykonawcy lub 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 postępowaniu o udzielenie zamówienia</w:t>
      </w:r>
      <w:r w:rsidR="00135EEF" w:rsidRPr="00392968">
        <w:rPr>
          <w:rFonts w:cstheme="minorHAnsi"/>
          <w:sz w:val="24"/>
          <w:szCs w:val="24"/>
        </w:rPr>
        <w:t>.</w:t>
      </w:r>
    </w:p>
    <w:p w14:paraId="68485E7C" w14:textId="3F05F02E" w:rsidR="00EE0442" w:rsidRPr="00392968" w:rsidRDefault="00495A7C" w:rsidP="00B64B99">
      <w:pPr>
        <w:pStyle w:val="Bezodstpw"/>
        <w:numPr>
          <w:ilvl w:val="0"/>
          <w:numId w:val="6"/>
        </w:numPr>
        <w:spacing w:line="276" w:lineRule="auto"/>
        <w:jc w:val="both"/>
        <w:rPr>
          <w:rFonts w:cstheme="minorHAnsi"/>
          <w:sz w:val="24"/>
          <w:szCs w:val="24"/>
        </w:rPr>
      </w:pPr>
      <w:r w:rsidRPr="00392968">
        <w:rPr>
          <w:rFonts w:cstheme="minorHAnsi"/>
          <w:sz w:val="24"/>
          <w:szCs w:val="24"/>
        </w:rPr>
        <w:t>Zamawiający wykluczy z postępowania wykonawców n</w:t>
      </w:r>
      <w:r w:rsidR="00EE0442" w:rsidRPr="00392968">
        <w:rPr>
          <w:rFonts w:cstheme="minorHAnsi"/>
          <w:sz w:val="24"/>
          <w:szCs w:val="24"/>
        </w:rPr>
        <w:t>a podstawie art. 7 ust. 1 ustawy z dnia 13 kwietnia 2022 r. o szczególnych rozwiązaniach</w:t>
      </w:r>
      <w:r w:rsidR="005141D6">
        <w:rPr>
          <w:rFonts w:cstheme="minorHAnsi"/>
          <w:sz w:val="24"/>
          <w:szCs w:val="24"/>
        </w:rPr>
        <w:t xml:space="preserve"> </w:t>
      </w:r>
      <w:r w:rsidR="00EE0442" w:rsidRPr="00392968">
        <w:rPr>
          <w:rFonts w:cstheme="minorHAnsi"/>
          <w:sz w:val="24"/>
          <w:szCs w:val="24"/>
        </w:rPr>
        <w:t>w zakresie przeciwdziałania wspieraniu agresji na Ukrainę oraz służących ochronie bezpieczeństwa naro</w:t>
      </w:r>
      <w:r w:rsidRPr="00392968">
        <w:rPr>
          <w:rFonts w:cstheme="minorHAnsi"/>
          <w:sz w:val="24"/>
          <w:szCs w:val="24"/>
        </w:rPr>
        <w:t xml:space="preserve">dowego (Dz.U. </w:t>
      </w:r>
      <w:r w:rsidR="005C1D7E">
        <w:rPr>
          <w:rFonts w:cstheme="minorHAnsi"/>
          <w:sz w:val="24"/>
          <w:szCs w:val="24"/>
        </w:rPr>
        <w:t xml:space="preserve">z 2023 r., </w:t>
      </w:r>
      <w:r w:rsidRPr="00392968">
        <w:rPr>
          <w:rFonts w:cstheme="minorHAnsi"/>
          <w:sz w:val="24"/>
          <w:szCs w:val="24"/>
        </w:rPr>
        <w:t xml:space="preserve">poz. </w:t>
      </w:r>
      <w:r w:rsidR="005C1D7E">
        <w:rPr>
          <w:rFonts w:cstheme="minorHAnsi"/>
          <w:sz w:val="24"/>
          <w:szCs w:val="24"/>
        </w:rPr>
        <w:t>129</w:t>
      </w:r>
      <w:r w:rsidRPr="00392968">
        <w:rPr>
          <w:rFonts w:cstheme="minorHAnsi"/>
          <w:sz w:val="24"/>
          <w:szCs w:val="24"/>
        </w:rPr>
        <w:t xml:space="preserve"> ze zm.). Z</w:t>
      </w:r>
      <w:r w:rsidR="00EE0442" w:rsidRPr="00392968">
        <w:rPr>
          <w:rFonts w:cstheme="minorHAnsi"/>
          <w:sz w:val="24"/>
          <w:szCs w:val="24"/>
        </w:rPr>
        <w:t xml:space="preserve"> postępowania o udzielenie zamówienia publicznego prowadzonego na podstawie ustawy </w:t>
      </w:r>
      <w:proofErr w:type="spellStart"/>
      <w:r w:rsidR="00EE0442" w:rsidRPr="00392968">
        <w:rPr>
          <w:rFonts w:cstheme="minorHAnsi"/>
          <w:sz w:val="24"/>
          <w:szCs w:val="24"/>
        </w:rPr>
        <w:t>Pzp</w:t>
      </w:r>
      <w:proofErr w:type="spellEnd"/>
      <w:r w:rsidR="00EE0442" w:rsidRPr="00392968">
        <w:rPr>
          <w:rFonts w:cstheme="minorHAnsi"/>
          <w:sz w:val="24"/>
          <w:szCs w:val="24"/>
        </w:rPr>
        <w:t xml:space="preserve"> wyklucza się:</w:t>
      </w:r>
    </w:p>
    <w:p w14:paraId="3B5DAEBD" w14:textId="77777777" w:rsidR="00EE0442" w:rsidRPr="00392968" w:rsidRDefault="00EE0442" w:rsidP="00B64B99">
      <w:pPr>
        <w:pStyle w:val="Bezodstpw"/>
        <w:numPr>
          <w:ilvl w:val="0"/>
          <w:numId w:val="8"/>
        </w:numPr>
        <w:spacing w:line="276" w:lineRule="auto"/>
        <w:jc w:val="both"/>
        <w:rPr>
          <w:rFonts w:cstheme="minorHAnsi"/>
          <w:sz w:val="24"/>
          <w:szCs w:val="24"/>
        </w:rPr>
      </w:pPr>
      <w:r w:rsidRPr="00392968">
        <w:rPr>
          <w:rFonts w:cstheme="minorHAnsi"/>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14054D86" w14:textId="77777777" w:rsidR="00EE0442" w:rsidRPr="00392968" w:rsidRDefault="00EE0442" w:rsidP="00B64B99">
      <w:pPr>
        <w:pStyle w:val="Bezodstpw"/>
        <w:numPr>
          <w:ilvl w:val="0"/>
          <w:numId w:val="8"/>
        </w:numPr>
        <w:spacing w:line="276" w:lineRule="auto"/>
        <w:jc w:val="both"/>
        <w:rPr>
          <w:rFonts w:cstheme="minorHAnsi"/>
          <w:sz w:val="24"/>
          <w:szCs w:val="24"/>
        </w:rPr>
      </w:pPr>
      <w:r w:rsidRPr="00392968">
        <w:rPr>
          <w:rFonts w:cstheme="minorHAnsi"/>
          <w:sz w:val="24"/>
          <w:szCs w:val="24"/>
        </w:rPr>
        <w:t xml:space="preserve">wykonawcę oraz uczestnika konkursu, którego beneficjentem rzeczywistym w rozumieniu ustawy z dnia 1 marca 2018 r. o przeciwdziałaniu praniu pieniędzy oraz finansowaniu terroryzmu </w:t>
      </w:r>
      <w:r w:rsidR="00735A95" w:rsidRPr="00735A95">
        <w:rPr>
          <w:rFonts w:cstheme="minorHAnsi"/>
          <w:sz w:val="24"/>
          <w:szCs w:val="24"/>
        </w:rPr>
        <w:t xml:space="preserve">(Dz. U. z 2023 r. poz. 1124 ze zm.) </w:t>
      </w:r>
      <w:r w:rsidRPr="00392968">
        <w:rPr>
          <w:rFonts w:cstheme="minorHAnsi"/>
          <w:sz w:val="24"/>
          <w:szCs w:val="24"/>
        </w:rPr>
        <w:t xml:space="preserve">jest osoba wymieniona w wykazach określonych w rozporządzeniu 765/2006 </w:t>
      </w:r>
      <w:r w:rsidR="00E24021">
        <w:rPr>
          <w:rFonts w:cstheme="minorHAnsi"/>
          <w:sz w:val="24"/>
          <w:szCs w:val="24"/>
        </w:rPr>
        <w:br/>
      </w:r>
      <w:r w:rsidRPr="00392968">
        <w:rPr>
          <w:rFonts w:cstheme="minorHAnsi"/>
          <w:sz w:val="24"/>
          <w:szCs w:val="24"/>
        </w:rPr>
        <w:t xml:space="preserve">i rozporządzeniu 269/2014 albo wpisana na listę lub będąca takim beneficjentem rzeczywistym od dnia 24 lutego 2022 r., o ile została wpisana na listę na podstawie decyzji w sprawie wpisu na listę rozstrzygającej </w:t>
      </w:r>
      <w:r w:rsidR="00E24021">
        <w:rPr>
          <w:rFonts w:cstheme="minorHAnsi"/>
          <w:sz w:val="24"/>
          <w:szCs w:val="24"/>
        </w:rPr>
        <w:br/>
      </w:r>
      <w:r w:rsidRPr="00392968">
        <w:rPr>
          <w:rFonts w:cstheme="minorHAnsi"/>
          <w:sz w:val="24"/>
          <w:szCs w:val="24"/>
        </w:rPr>
        <w:t>o zastosowaniu środka, o którym mowa w art. 1 pkt 3 ww. ustawy;</w:t>
      </w:r>
    </w:p>
    <w:p w14:paraId="2A7BBE62" w14:textId="77777777" w:rsidR="00EE0442" w:rsidRPr="00392968" w:rsidRDefault="00EE0442" w:rsidP="00B64B99">
      <w:pPr>
        <w:pStyle w:val="Bezodstpw"/>
        <w:numPr>
          <w:ilvl w:val="0"/>
          <w:numId w:val="8"/>
        </w:numPr>
        <w:spacing w:line="276" w:lineRule="auto"/>
        <w:jc w:val="both"/>
        <w:rPr>
          <w:rFonts w:cstheme="minorHAnsi"/>
          <w:sz w:val="24"/>
          <w:szCs w:val="24"/>
        </w:rPr>
      </w:pPr>
      <w:r w:rsidRPr="00392968">
        <w:rPr>
          <w:rFonts w:cstheme="minorHAnsi"/>
          <w:sz w:val="24"/>
          <w:szCs w:val="24"/>
        </w:rPr>
        <w:t xml:space="preserve">wykonawcę oraz uczestnika konkursu, którego jednostką dominującą </w:t>
      </w:r>
      <w:r w:rsidR="00E24021">
        <w:rPr>
          <w:rFonts w:cstheme="minorHAnsi"/>
          <w:sz w:val="24"/>
          <w:szCs w:val="24"/>
        </w:rPr>
        <w:br/>
      </w:r>
      <w:r w:rsidRPr="00392968">
        <w:rPr>
          <w:rFonts w:cstheme="minorHAnsi"/>
          <w:sz w:val="24"/>
          <w:szCs w:val="24"/>
        </w:rPr>
        <w:t xml:space="preserve">w rozumieniu art. 3 ust. 1 pkt 37 ustawy z dnia 29 września 1994 r. </w:t>
      </w:r>
      <w:r w:rsidR="00E24021">
        <w:rPr>
          <w:rFonts w:cstheme="minorHAnsi"/>
          <w:sz w:val="24"/>
          <w:szCs w:val="24"/>
        </w:rPr>
        <w:br/>
      </w:r>
      <w:r w:rsidRPr="00392968">
        <w:rPr>
          <w:rFonts w:cstheme="minorHAnsi"/>
          <w:sz w:val="24"/>
          <w:szCs w:val="24"/>
        </w:rPr>
        <w:t>o rachunkowości (Dz.U. z 202</w:t>
      </w:r>
      <w:r w:rsidR="00B066B0">
        <w:rPr>
          <w:rFonts w:cstheme="minorHAnsi"/>
          <w:sz w:val="24"/>
          <w:szCs w:val="24"/>
        </w:rPr>
        <w:t>3</w:t>
      </w:r>
      <w:r w:rsidRPr="00392968">
        <w:rPr>
          <w:rFonts w:cstheme="minorHAnsi"/>
          <w:sz w:val="24"/>
          <w:szCs w:val="24"/>
        </w:rPr>
        <w:t xml:space="preserve"> r.</w:t>
      </w:r>
      <w:r w:rsidR="00B066B0">
        <w:rPr>
          <w:rFonts w:cstheme="minorHAnsi"/>
          <w:sz w:val="24"/>
          <w:szCs w:val="24"/>
        </w:rPr>
        <w:t>,</w:t>
      </w:r>
      <w:r w:rsidRPr="00392968">
        <w:rPr>
          <w:rFonts w:cstheme="minorHAnsi"/>
          <w:sz w:val="24"/>
          <w:szCs w:val="24"/>
        </w:rPr>
        <w:t xml:space="preserve"> poz. </w:t>
      </w:r>
      <w:r w:rsidR="00B066B0">
        <w:rPr>
          <w:rFonts w:cstheme="minorHAnsi"/>
          <w:sz w:val="24"/>
          <w:szCs w:val="24"/>
        </w:rPr>
        <w:t>120</w:t>
      </w:r>
      <w:r w:rsidRPr="00392968">
        <w:rPr>
          <w:rFonts w:cstheme="minorHAnsi"/>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00F71FF0" w:rsidRPr="00392968">
        <w:rPr>
          <w:rFonts w:cstheme="minorHAnsi"/>
          <w:sz w:val="24"/>
          <w:szCs w:val="24"/>
        </w:rPr>
        <w:t>.</w:t>
      </w:r>
    </w:p>
    <w:p w14:paraId="684391FC" w14:textId="77777777" w:rsidR="00F71FF0" w:rsidRPr="00392968" w:rsidRDefault="00F71FF0" w:rsidP="00B64B99">
      <w:pPr>
        <w:pStyle w:val="Bezodstpw"/>
        <w:spacing w:line="276" w:lineRule="auto"/>
        <w:ind w:left="1080"/>
        <w:jc w:val="both"/>
        <w:rPr>
          <w:rFonts w:cstheme="minorHAnsi"/>
          <w:sz w:val="24"/>
          <w:szCs w:val="24"/>
        </w:rPr>
      </w:pPr>
    </w:p>
    <w:p w14:paraId="03446F54" w14:textId="77777777"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Podmiotowe środki dowodowe</w:t>
      </w:r>
      <w:r w:rsidR="00750E0B" w:rsidRPr="00392968">
        <w:rPr>
          <w:rFonts w:cstheme="minorHAnsi"/>
          <w:b/>
          <w:bCs/>
          <w:sz w:val="24"/>
          <w:szCs w:val="24"/>
        </w:rPr>
        <w:t>.</w:t>
      </w:r>
    </w:p>
    <w:p w14:paraId="736FA9E0" w14:textId="77777777" w:rsidR="005C6B07" w:rsidRPr="00392968" w:rsidRDefault="00EE0442" w:rsidP="00B64B99">
      <w:pPr>
        <w:pStyle w:val="Bezodstpw"/>
        <w:numPr>
          <w:ilvl w:val="0"/>
          <w:numId w:val="9"/>
        </w:numPr>
        <w:spacing w:line="276" w:lineRule="auto"/>
        <w:jc w:val="both"/>
        <w:rPr>
          <w:rFonts w:cstheme="minorHAnsi"/>
          <w:sz w:val="24"/>
          <w:szCs w:val="24"/>
        </w:rPr>
      </w:pPr>
      <w:r w:rsidRPr="00392968">
        <w:rPr>
          <w:rFonts w:cstheme="minorHAnsi"/>
          <w:sz w:val="24"/>
          <w:szCs w:val="24"/>
        </w:rPr>
        <w:t>Dokumenty składane wraz z ofertą:</w:t>
      </w:r>
    </w:p>
    <w:p w14:paraId="1DD4F7B5" w14:textId="77777777" w:rsidR="005C6B07" w:rsidRPr="00392968" w:rsidRDefault="00EE0442" w:rsidP="00B64B99">
      <w:pPr>
        <w:pStyle w:val="Bezodstpw"/>
        <w:numPr>
          <w:ilvl w:val="0"/>
          <w:numId w:val="12"/>
        </w:numPr>
        <w:spacing w:line="276" w:lineRule="auto"/>
        <w:jc w:val="both"/>
        <w:rPr>
          <w:rFonts w:cstheme="minorHAnsi"/>
          <w:sz w:val="24"/>
          <w:szCs w:val="24"/>
        </w:rPr>
      </w:pPr>
      <w:r w:rsidRPr="00392968">
        <w:rPr>
          <w:rFonts w:cstheme="minorHAnsi"/>
          <w:sz w:val="24"/>
          <w:szCs w:val="24"/>
        </w:rPr>
        <w:t>Formularz ofertowy – załącznik nr 1</w:t>
      </w:r>
      <w:r w:rsidR="00750E0B" w:rsidRPr="00392968">
        <w:rPr>
          <w:rFonts w:cstheme="minorHAnsi"/>
          <w:sz w:val="24"/>
          <w:szCs w:val="24"/>
        </w:rPr>
        <w:t>.</w:t>
      </w:r>
    </w:p>
    <w:p w14:paraId="0E2F9294" w14:textId="77777777" w:rsidR="005C6B07" w:rsidRPr="00392968" w:rsidRDefault="00EE0442" w:rsidP="00B64B99">
      <w:pPr>
        <w:pStyle w:val="Bezodstpw"/>
        <w:numPr>
          <w:ilvl w:val="0"/>
          <w:numId w:val="12"/>
        </w:numPr>
        <w:spacing w:line="276" w:lineRule="auto"/>
        <w:jc w:val="both"/>
        <w:rPr>
          <w:rFonts w:cstheme="minorHAnsi"/>
          <w:sz w:val="24"/>
          <w:szCs w:val="24"/>
        </w:rPr>
      </w:pPr>
      <w:r w:rsidRPr="00392968">
        <w:rPr>
          <w:rFonts w:cstheme="minorHAnsi"/>
          <w:sz w:val="24"/>
          <w:szCs w:val="24"/>
        </w:rPr>
        <w:lastRenderedPageBreak/>
        <w:t>Oświadczenie, o których mowa w art. 125 ust. 1 ustawy o niepodleganiu wykluczeniu – w zakresie wskazanym w pkt 13 SWZ i o spełnianiu warunków udziału w postępowaniu w zakresie wskazanym w pkt 12 SWZ - załącznik nr 2</w:t>
      </w:r>
      <w:r w:rsidR="00750E0B" w:rsidRPr="00392968">
        <w:rPr>
          <w:rFonts w:cstheme="minorHAnsi"/>
          <w:sz w:val="24"/>
          <w:szCs w:val="24"/>
        </w:rPr>
        <w:t xml:space="preserve">. </w:t>
      </w:r>
      <w:r w:rsidRPr="00392968">
        <w:rPr>
          <w:rFonts w:cstheme="minorHAnsi"/>
          <w:sz w:val="24"/>
          <w:szCs w:val="24"/>
        </w:rPr>
        <w:t>Oświadczenia składane są pod rygorem nieważności w formie elektronicznej lub w postaci elektronicznej opatrzonej podpisem zaufanym, lub podpisem osobistym.</w:t>
      </w:r>
    </w:p>
    <w:p w14:paraId="5216F79B" w14:textId="77777777" w:rsidR="0021548B" w:rsidRPr="00392968" w:rsidRDefault="005C6B07" w:rsidP="00B64B99">
      <w:pPr>
        <w:pStyle w:val="Bezodstpw"/>
        <w:numPr>
          <w:ilvl w:val="0"/>
          <w:numId w:val="12"/>
        </w:numPr>
        <w:spacing w:line="276" w:lineRule="auto"/>
        <w:jc w:val="both"/>
        <w:rPr>
          <w:rFonts w:cstheme="minorHAnsi"/>
          <w:sz w:val="24"/>
          <w:szCs w:val="24"/>
        </w:rPr>
      </w:pPr>
      <w:r w:rsidRPr="00392968">
        <w:rPr>
          <w:rFonts w:cstheme="minorHAnsi"/>
          <w:sz w:val="24"/>
          <w:szCs w:val="24"/>
        </w:rPr>
        <w:t>D</w:t>
      </w:r>
      <w:r w:rsidR="00EE0442" w:rsidRPr="00392968">
        <w:rPr>
          <w:rFonts w:cstheme="minorHAnsi"/>
          <w:sz w:val="24"/>
          <w:szCs w:val="24"/>
        </w:rPr>
        <w:t>owód wniesienia wadium.</w:t>
      </w:r>
    </w:p>
    <w:p w14:paraId="5625C5DB" w14:textId="77777777" w:rsidR="00EE0442" w:rsidRPr="00392968" w:rsidRDefault="00EE0442" w:rsidP="00B64B99">
      <w:pPr>
        <w:pStyle w:val="Bezodstpw"/>
        <w:numPr>
          <w:ilvl w:val="0"/>
          <w:numId w:val="9"/>
        </w:numPr>
        <w:spacing w:line="276" w:lineRule="auto"/>
        <w:jc w:val="both"/>
        <w:rPr>
          <w:rFonts w:cstheme="minorHAnsi"/>
          <w:sz w:val="24"/>
          <w:szCs w:val="24"/>
        </w:rPr>
      </w:pPr>
      <w:r w:rsidRPr="00392968">
        <w:rPr>
          <w:rFonts w:cstheme="minorHAnsi"/>
          <w:sz w:val="24"/>
          <w:szCs w:val="24"/>
        </w:rPr>
        <w:t>W przypadku podmiotów wspólnie ubiegających się o udzielenie zamówienia lub podmiotów udostępniających swoje zasoby powyższe oświadczenia składają odrębnie:</w:t>
      </w:r>
    </w:p>
    <w:p w14:paraId="02244684" w14:textId="77777777" w:rsidR="0021548B" w:rsidRPr="00392968" w:rsidRDefault="00750E0B" w:rsidP="00B64B99">
      <w:pPr>
        <w:pStyle w:val="Bezodstpw"/>
        <w:numPr>
          <w:ilvl w:val="0"/>
          <w:numId w:val="13"/>
        </w:numPr>
        <w:spacing w:line="276" w:lineRule="auto"/>
        <w:jc w:val="both"/>
        <w:rPr>
          <w:rFonts w:cstheme="minorHAnsi"/>
          <w:sz w:val="24"/>
          <w:szCs w:val="24"/>
        </w:rPr>
      </w:pPr>
      <w:r w:rsidRPr="00392968">
        <w:rPr>
          <w:rFonts w:cstheme="minorHAnsi"/>
          <w:sz w:val="24"/>
          <w:szCs w:val="24"/>
        </w:rPr>
        <w:t>K</w:t>
      </w:r>
      <w:r w:rsidR="00EE0442" w:rsidRPr="00392968">
        <w:rPr>
          <w:rFonts w:cstheme="minorHAnsi"/>
          <w:sz w:val="24"/>
          <w:szCs w:val="24"/>
        </w:rPr>
        <w:t>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r w:rsidRPr="00392968">
        <w:rPr>
          <w:rFonts w:cstheme="minorHAnsi"/>
          <w:sz w:val="24"/>
          <w:szCs w:val="24"/>
        </w:rPr>
        <w:t>.</w:t>
      </w:r>
    </w:p>
    <w:p w14:paraId="44B1F544" w14:textId="77777777" w:rsidR="0021548B" w:rsidRPr="00392968" w:rsidRDefault="00750E0B" w:rsidP="00B64B99">
      <w:pPr>
        <w:pStyle w:val="Bezodstpw"/>
        <w:numPr>
          <w:ilvl w:val="0"/>
          <w:numId w:val="13"/>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Pr="00392968">
        <w:rPr>
          <w:rFonts w:cstheme="minorHAnsi"/>
          <w:sz w:val="24"/>
          <w:szCs w:val="24"/>
        </w:rPr>
        <w:t>.</w:t>
      </w:r>
    </w:p>
    <w:p w14:paraId="7A1B1E33" w14:textId="77777777" w:rsidR="0021548B" w:rsidRPr="00392968" w:rsidRDefault="00EE0442" w:rsidP="00B64B99">
      <w:pPr>
        <w:pStyle w:val="Bezodstpw"/>
        <w:numPr>
          <w:ilvl w:val="0"/>
          <w:numId w:val="9"/>
        </w:numPr>
        <w:spacing w:line="276" w:lineRule="auto"/>
        <w:jc w:val="both"/>
        <w:rPr>
          <w:rFonts w:cstheme="minorHAnsi"/>
          <w:sz w:val="24"/>
          <w:szCs w:val="24"/>
        </w:rPr>
      </w:pPr>
      <w:r w:rsidRPr="00392968">
        <w:rPr>
          <w:rFonts w:cstheme="minorHAnsi"/>
          <w:sz w:val="24"/>
          <w:szCs w:val="24"/>
        </w:rPr>
        <w:t xml:space="preserve">Do oferty wykonawca załącza również: </w:t>
      </w:r>
    </w:p>
    <w:p w14:paraId="7D627BF7" w14:textId="77777777" w:rsidR="0021548B" w:rsidRPr="00392968" w:rsidRDefault="00861D53" w:rsidP="00B64B99">
      <w:pPr>
        <w:pStyle w:val="Bezodstpw"/>
        <w:numPr>
          <w:ilvl w:val="0"/>
          <w:numId w:val="14"/>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ełnomocnictwo</w:t>
      </w:r>
      <w:r w:rsidR="00355E6A" w:rsidRPr="00392968">
        <w:rPr>
          <w:rFonts w:cstheme="minorHAnsi"/>
          <w:sz w:val="24"/>
          <w:szCs w:val="24"/>
        </w:rPr>
        <w:t>–</w:t>
      </w:r>
      <w:r w:rsidR="00EE0442" w:rsidRPr="00392968">
        <w:rPr>
          <w:rFonts w:cstheme="minorHAnsi"/>
          <w:sz w:val="24"/>
          <w:szCs w:val="24"/>
        </w:rPr>
        <w:t xml:space="preserve"> umocowanie do złożenia oferty lub do złożenia oferty i podpisania umowy</w:t>
      </w:r>
      <w:r w:rsidR="007605AC" w:rsidRPr="00392968">
        <w:rPr>
          <w:rFonts w:cstheme="minorHAnsi"/>
          <w:sz w:val="24"/>
          <w:szCs w:val="24"/>
        </w:rPr>
        <w:t xml:space="preserve"> i powinno zostać złożone w formie elektronicznej lub w postaci elektronicznej opatrzonej podpisem zaufanym, lub podpisem osobistym </w:t>
      </w:r>
      <w:r w:rsidR="00EE0442" w:rsidRPr="00392968">
        <w:rPr>
          <w:rFonts w:cstheme="minorHAnsi"/>
          <w:sz w:val="24"/>
          <w:szCs w:val="24"/>
        </w:rPr>
        <w:t>Pełnomocnictwo powinno być załączone do oferty i powinno zawierać w szczególności wskazanie:</w:t>
      </w:r>
    </w:p>
    <w:p w14:paraId="463AB33C" w14:textId="77777777" w:rsidR="00EE0442" w:rsidRPr="00392968" w:rsidRDefault="00861D53" w:rsidP="00B64B99">
      <w:pPr>
        <w:pStyle w:val="Bezodstpw"/>
        <w:numPr>
          <w:ilvl w:val="0"/>
          <w:numId w:val="15"/>
        </w:numPr>
        <w:spacing w:line="276" w:lineRule="auto"/>
        <w:jc w:val="both"/>
        <w:rPr>
          <w:rFonts w:cstheme="minorHAnsi"/>
          <w:sz w:val="24"/>
          <w:szCs w:val="24"/>
        </w:rPr>
      </w:pPr>
      <w:r w:rsidRPr="00392968">
        <w:rPr>
          <w:rFonts w:cstheme="minorHAnsi"/>
          <w:sz w:val="24"/>
          <w:szCs w:val="24"/>
        </w:rPr>
        <w:t>P</w:t>
      </w:r>
      <w:r w:rsidR="00EE0442" w:rsidRPr="00392968">
        <w:rPr>
          <w:rFonts w:cstheme="minorHAnsi"/>
          <w:sz w:val="24"/>
          <w:szCs w:val="24"/>
        </w:rPr>
        <w:t>ostępowania o zamówienie publiczne, którego dotyczy</w:t>
      </w:r>
      <w:r w:rsidRPr="00392968">
        <w:rPr>
          <w:rFonts w:cstheme="minorHAnsi"/>
          <w:sz w:val="24"/>
          <w:szCs w:val="24"/>
        </w:rPr>
        <w:t>.</w:t>
      </w:r>
    </w:p>
    <w:p w14:paraId="54FACC0D" w14:textId="77777777" w:rsidR="00EE0442" w:rsidRPr="00392968" w:rsidRDefault="00861D53" w:rsidP="00B64B99">
      <w:pPr>
        <w:pStyle w:val="Bezodstpw"/>
        <w:numPr>
          <w:ilvl w:val="0"/>
          <w:numId w:val="15"/>
        </w:numPr>
        <w:spacing w:line="276" w:lineRule="auto"/>
        <w:jc w:val="both"/>
        <w:rPr>
          <w:rFonts w:cstheme="minorHAnsi"/>
          <w:sz w:val="24"/>
          <w:szCs w:val="24"/>
        </w:rPr>
      </w:pPr>
      <w:r w:rsidRPr="00392968">
        <w:rPr>
          <w:rFonts w:cstheme="minorHAnsi"/>
          <w:sz w:val="24"/>
          <w:szCs w:val="24"/>
        </w:rPr>
        <w:t>W</w:t>
      </w:r>
      <w:r w:rsidR="00EE0442" w:rsidRPr="00392968">
        <w:rPr>
          <w:rFonts w:cstheme="minorHAnsi"/>
          <w:sz w:val="24"/>
          <w:szCs w:val="24"/>
        </w:rPr>
        <w:t>szystkich wykonawców ubiegających się wspólnie o udzielenie zamówienia wymienionych z nazwy z określeniem adresu siedziby</w:t>
      </w:r>
      <w:r w:rsidRPr="00392968">
        <w:rPr>
          <w:rFonts w:cstheme="minorHAnsi"/>
          <w:sz w:val="24"/>
          <w:szCs w:val="24"/>
        </w:rPr>
        <w:t>.</w:t>
      </w:r>
    </w:p>
    <w:p w14:paraId="347304F6" w14:textId="77777777" w:rsidR="00EE0442" w:rsidRPr="00392968" w:rsidRDefault="00861D53" w:rsidP="00B64B99">
      <w:pPr>
        <w:pStyle w:val="Bezodstpw"/>
        <w:numPr>
          <w:ilvl w:val="0"/>
          <w:numId w:val="15"/>
        </w:numPr>
        <w:spacing w:line="276" w:lineRule="auto"/>
        <w:jc w:val="both"/>
        <w:rPr>
          <w:rFonts w:cstheme="minorHAnsi"/>
          <w:sz w:val="24"/>
          <w:szCs w:val="24"/>
        </w:rPr>
      </w:pPr>
      <w:r w:rsidRPr="00392968">
        <w:rPr>
          <w:rFonts w:cstheme="minorHAnsi"/>
          <w:sz w:val="24"/>
          <w:szCs w:val="24"/>
        </w:rPr>
        <w:t>U</w:t>
      </w:r>
      <w:r w:rsidR="00EE0442" w:rsidRPr="00392968">
        <w:rPr>
          <w:rFonts w:cstheme="minorHAnsi"/>
          <w:sz w:val="24"/>
          <w:szCs w:val="24"/>
        </w:rPr>
        <w:t>stanowionego pełnomocnika oraz zakresu jego umocowania.</w:t>
      </w:r>
    </w:p>
    <w:p w14:paraId="3B921CF8" w14:textId="77777777" w:rsidR="00EE0442" w:rsidRPr="00392968" w:rsidRDefault="007605AC" w:rsidP="00B64B99">
      <w:pPr>
        <w:pStyle w:val="Bezodstpw"/>
        <w:spacing w:line="276" w:lineRule="auto"/>
        <w:ind w:left="1440"/>
        <w:jc w:val="both"/>
        <w:rPr>
          <w:rFonts w:cstheme="minorHAnsi"/>
          <w:i/>
          <w:iCs/>
          <w:sz w:val="24"/>
          <w:szCs w:val="24"/>
        </w:rPr>
      </w:pPr>
      <w:r w:rsidRPr="00392968">
        <w:rPr>
          <w:rFonts w:cstheme="minorHAnsi"/>
          <w:i/>
          <w:iCs/>
          <w:sz w:val="24"/>
          <w:szCs w:val="24"/>
        </w:rPr>
        <w:t>*</w:t>
      </w:r>
      <w:r w:rsidR="00EE0442" w:rsidRPr="00392968">
        <w:rPr>
          <w:rFonts w:cstheme="minorHAnsi"/>
          <w:i/>
          <w:iCs/>
          <w:sz w:val="24"/>
          <w:szCs w:val="24"/>
        </w:rPr>
        <w:t>Dopuszcza się również przedłożenie elektronicznej kopii dokumentu poświadczonej za zgodność z oryginałem przez notariusza, tj. podpisanej kwalifikowanym podpisem elektronicznym osoby posiadającej uprawnienia notariusza.</w:t>
      </w:r>
    </w:p>
    <w:p w14:paraId="6F6E3A7F" w14:textId="77777777" w:rsidR="00EE0442" w:rsidRPr="00392968" w:rsidRDefault="00861D53" w:rsidP="00B64B99">
      <w:pPr>
        <w:pStyle w:val="Bezodstpw"/>
        <w:numPr>
          <w:ilvl w:val="0"/>
          <w:numId w:val="14"/>
        </w:numPr>
        <w:spacing w:line="276" w:lineRule="auto"/>
        <w:jc w:val="both"/>
        <w:rPr>
          <w:rFonts w:cstheme="minorHAnsi"/>
          <w:sz w:val="24"/>
          <w:szCs w:val="24"/>
        </w:rPr>
      </w:pPr>
      <w:r w:rsidRPr="00392968">
        <w:rPr>
          <w:rFonts w:cstheme="minorHAnsi"/>
          <w:sz w:val="24"/>
          <w:szCs w:val="24"/>
        </w:rPr>
        <w:t>O</w:t>
      </w:r>
      <w:r w:rsidR="00EE0442" w:rsidRPr="00392968">
        <w:rPr>
          <w:rFonts w:cstheme="minorHAnsi"/>
          <w:sz w:val="24"/>
          <w:szCs w:val="24"/>
        </w:rPr>
        <w:t>świadczenie wykonawców wspólnie ubiegających się o udzielenie zamówienia(o ile dotyczy)</w:t>
      </w:r>
      <w:r w:rsidR="00500875" w:rsidRPr="00392968">
        <w:rPr>
          <w:rFonts w:cstheme="minorHAnsi"/>
          <w:sz w:val="24"/>
          <w:szCs w:val="24"/>
        </w:rPr>
        <w:t xml:space="preserve">. </w:t>
      </w:r>
      <w:r w:rsidR="00EE0442" w:rsidRPr="00392968">
        <w:rPr>
          <w:rFonts w:cstheme="minorHAnsi"/>
          <w:sz w:val="24"/>
          <w:szCs w:val="24"/>
        </w:rPr>
        <w:t>Wykonawcy wspólnie ubiegający się o udzielenie zamówienia, spośród których tylko jeden spełnia warunek dotyczący uprawnień, są zobowiązani dołączyć do oferty oświadczenie, z którego wynika, które roboty wykonają poszczególni wykonawcy</w:t>
      </w:r>
      <w:r w:rsidRPr="00392968">
        <w:rPr>
          <w:rFonts w:cstheme="minorHAnsi"/>
          <w:sz w:val="24"/>
          <w:szCs w:val="24"/>
        </w:rPr>
        <w:t>.</w:t>
      </w:r>
    </w:p>
    <w:p w14:paraId="72C70342" w14:textId="77777777" w:rsidR="00EE0442" w:rsidRPr="00392968" w:rsidRDefault="00861D53" w:rsidP="00B64B99">
      <w:pPr>
        <w:pStyle w:val="Bezodstpw"/>
        <w:numPr>
          <w:ilvl w:val="0"/>
          <w:numId w:val="14"/>
        </w:numPr>
        <w:spacing w:line="276" w:lineRule="auto"/>
        <w:jc w:val="both"/>
        <w:rPr>
          <w:rFonts w:cstheme="minorHAnsi"/>
          <w:sz w:val="24"/>
          <w:szCs w:val="24"/>
        </w:rPr>
      </w:pPr>
      <w:r w:rsidRPr="00392968">
        <w:rPr>
          <w:rFonts w:cstheme="minorHAnsi"/>
          <w:sz w:val="24"/>
          <w:szCs w:val="24"/>
        </w:rPr>
        <w:t>Z</w:t>
      </w:r>
      <w:r w:rsidR="00EE0442" w:rsidRPr="00392968">
        <w:rPr>
          <w:rFonts w:cstheme="minorHAnsi"/>
          <w:sz w:val="24"/>
          <w:szCs w:val="24"/>
        </w:rPr>
        <w:t xml:space="preserve">astrzeżenie tajemnicy przedsiębiorstwa (o ile dotyczy)– w sytuacji, gdy oferta lub inne dokumenty składane w toku postępowania będą zawierały tajemnicę </w:t>
      </w:r>
      <w:r w:rsidR="00EE0442" w:rsidRPr="00392968">
        <w:rPr>
          <w:rFonts w:cstheme="minorHAnsi"/>
          <w:sz w:val="24"/>
          <w:szCs w:val="24"/>
        </w:rPr>
        <w:lastRenderedPageBreak/>
        <w:t>przedsiębiorstwa, wykonawca, wraz z przekazaniem takich informacji, zastrzega, że nie mogą być one udostępniane</w:t>
      </w:r>
      <w:r w:rsidR="00CA454B" w:rsidRPr="00392968">
        <w:rPr>
          <w:rFonts w:cstheme="minorHAnsi"/>
          <w:sz w:val="24"/>
          <w:szCs w:val="24"/>
        </w:rPr>
        <w:t>,</w:t>
      </w:r>
      <w:r w:rsidR="00EE0442" w:rsidRPr="00392968">
        <w:rPr>
          <w:rFonts w:cstheme="minorHAnsi"/>
          <w:sz w:val="24"/>
          <w:szCs w:val="24"/>
        </w:rPr>
        <w:t xml:space="preserve"> oraz wykazuje, że zastrzeżone informacje stanowią tajemnicę przedsiębiorstwa w rozumieniu przepisów ustawy z 16 kwietnia 1993 r. o zwalczaniu nieuczciwej konkurencji (Dz.U. z 2022 r. poz. 1233)</w:t>
      </w:r>
      <w:r w:rsidRPr="00392968">
        <w:rPr>
          <w:rFonts w:cstheme="minorHAnsi"/>
          <w:sz w:val="24"/>
          <w:szCs w:val="24"/>
        </w:rPr>
        <w:t>.</w:t>
      </w:r>
    </w:p>
    <w:p w14:paraId="57D4F52F" w14:textId="77777777" w:rsidR="00EE0442" w:rsidRPr="00392968" w:rsidRDefault="00861D53" w:rsidP="00B64B99">
      <w:pPr>
        <w:pStyle w:val="Bezodstpw"/>
        <w:numPr>
          <w:ilvl w:val="0"/>
          <w:numId w:val="14"/>
        </w:numPr>
        <w:spacing w:line="276" w:lineRule="auto"/>
        <w:jc w:val="both"/>
        <w:rPr>
          <w:rFonts w:cstheme="minorHAnsi"/>
          <w:sz w:val="24"/>
          <w:szCs w:val="24"/>
        </w:rPr>
      </w:pPr>
      <w:r w:rsidRPr="00392968">
        <w:rPr>
          <w:rFonts w:cstheme="minorHAnsi"/>
          <w:sz w:val="24"/>
          <w:szCs w:val="24"/>
        </w:rPr>
        <w:t>I</w:t>
      </w:r>
      <w:r w:rsidR="00EE0442" w:rsidRPr="00392968">
        <w:rPr>
          <w:rFonts w:cstheme="minorHAnsi"/>
          <w:sz w:val="24"/>
          <w:szCs w:val="24"/>
        </w:rPr>
        <w:t>nformacje dotyczące wykonawcy (</w:t>
      </w:r>
      <w:r w:rsidR="00EE0442" w:rsidRPr="00392968">
        <w:rPr>
          <w:rFonts w:cstheme="minorHAnsi"/>
          <w:b/>
          <w:bCs/>
          <w:sz w:val="24"/>
          <w:szCs w:val="24"/>
        </w:rPr>
        <w:t xml:space="preserve">załącznik nr </w:t>
      </w:r>
      <w:r w:rsidR="00DD05F4" w:rsidRPr="00392968">
        <w:rPr>
          <w:rFonts w:cstheme="minorHAnsi"/>
          <w:b/>
          <w:bCs/>
          <w:sz w:val="24"/>
          <w:szCs w:val="24"/>
        </w:rPr>
        <w:t>1</w:t>
      </w:r>
      <w:r w:rsidR="00EE0442" w:rsidRPr="00392968">
        <w:rPr>
          <w:rFonts w:cstheme="minorHAnsi"/>
          <w:sz w:val="24"/>
          <w:szCs w:val="24"/>
        </w:rPr>
        <w:t>- dodatkowy formularz ofertowy) – w tym dokumencie wykonawca składa oświadczenie w zakresie: spełnienia wymogów RODO i podwykonawców oraz informację, czy wybór oferty wykonawcy będzie prowadził do powstania u zamawiającego obowiązku podatkowego.</w:t>
      </w:r>
    </w:p>
    <w:p w14:paraId="1FCEEFCE" w14:textId="77777777" w:rsidR="00EE0442" w:rsidRPr="00392968" w:rsidRDefault="00EE0442" w:rsidP="00B64B99">
      <w:pPr>
        <w:pStyle w:val="Bezodstpw"/>
        <w:numPr>
          <w:ilvl w:val="0"/>
          <w:numId w:val="14"/>
        </w:numPr>
        <w:spacing w:line="276" w:lineRule="auto"/>
        <w:jc w:val="both"/>
        <w:rPr>
          <w:rFonts w:cstheme="minorHAnsi"/>
          <w:sz w:val="24"/>
          <w:szCs w:val="24"/>
        </w:rPr>
      </w:pPr>
      <w:r w:rsidRPr="00392968">
        <w:rPr>
          <w:rFonts w:cstheme="minorHAnsi"/>
          <w:sz w:val="24"/>
          <w:szCs w:val="24"/>
        </w:rPr>
        <w:t xml:space="preserve">Wykaz rozwiązań równoważnych – wykonawca, który powołuje się na rozwiązania równoważne, jest zobowiązany wykazać, że oferowane przez niego rozwiązanie spełnia wymagania określone przez zamawiającego. </w:t>
      </w:r>
      <w:r w:rsidR="00E24021">
        <w:rPr>
          <w:rFonts w:cstheme="minorHAnsi"/>
          <w:sz w:val="24"/>
          <w:szCs w:val="24"/>
        </w:rPr>
        <w:br/>
      </w:r>
      <w:r w:rsidRPr="00392968">
        <w:rPr>
          <w:rFonts w:cstheme="minorHAnsi"/>
          <w:sz w:val="24"/>
          <w:szCs w:val="24"/>
        </w:rPr>
        <w:t xml:space="preserve">W takim przypadku wykonawca załącza do oferty wykaz rozwiązań równoważnych z jego opisem lub normami.   </w:t>
      </w:r>
    </w:p>
    <w:p w14:paraId="60D2829B" w14:textId="61DBE5B5" w:rsidR="00EE0442" w:rsidRPr="00392968" w:rsidRDefault="00CA454B" w:rsidP="00B64B99">
      <w:pPr>
        <w:pStyle w:val="Bezodstpw"/>
        <w:spacing w:line="276" w:lineRule="auto"/>
        <w:ind w:left="1080"/>
        <w:jc w:val="both"/>
        <w:rPr>
          <w:rFonts w:cstheme="minorHAnsi"/>
          <w:i/>
          <w:iCs/>
          <w:sz w:val="24"/>
          <w:szCs w:val="24"/>
        </w:rPr>
      </w:pPr>
      <w:r w:rsidRPr="00392968">
        <w:rPr>
          <w:rFonts w:cstheme="minorHAnsi"/>
          <w:i/>
          <w:iCs/>
          <w:sz w:val="24"/>
          <w:szCs w:val="24"/>
        </w:rPr>
        <w:t>*</w:t>
      </w:r>
      <w:r w:rsidR="00EE0442" w:rsidRPr="00392968">
        <w:rPr>
          <w:rFonts w:cstheme="minorHAnsi"/>
          <w:i/>
          <w:iCs/>
          <w:sz w:val="24"/>
          <w:szCs w:val="24"/>
        </w:rPr>
        <w:t>Dokumenty</w:t>
      </w:r>
      <w:r w:rsidR="00861D53" w:rsidRPr="00392968">
        <w:rPr>
          <w:rFonts w:cstheme="minorHAnsi"/>
          <w:i/>
          <w:iCs/>
          <w:sz w:val="24"/>
          <w:szCs w:val="24"/>
        </w:rPr>
        <w:t>,</w:t>
      </w:r>
      <w:r w:rsidR="005141D6">
        <w:rPr>
          <w:rFonts w:cstheme="minorHAnsi"/>
          <w:i/>
          <w:iCs/>
          <w:sz w:val="24"/>
          <w:szCs w:val="24"/>
        </w:rPr>
        <w:t xml:space="preserve"> </w:t>
      </w:r>
      <w:r w:rsidR="00861D53" w:rsidRPr="00392968">
        <w:rPr>
          <w:rFonts w:cstheme="minorHAnsi"/>
          <w:i/>
          <w:iCs/>
          <w:sz w:val="24"/>
          <w:szCs w:val="24"/>
        </w:rPr>
        <w:t xml:space="preserve">o których mowa w pkt </w:t>
      </w:r>
      <w:r w:rsidRPr="00392968">
        <w:rPr>
          <w:rFonts w:cstheme="minorHAnsi"/>
          <w:i/>
          <w:iCs/>
          <w:sz w:val="24"/>
          <w:szCs w:val="24"/>
        </w:rPr>
        <w:t>1-5</w:t>
      </w:r>
      <w:r w:rsidR="00EE0442" w:rsidRPr="00392968">
        <w:rPr>
          <w:rFonts w:cstheme="minorHAnsi"/>
          <w:i/>
          <w:iCs/>
          <w:sz w:val="24"/>
          <w:szCs w:val="24"/>
        </w:rPr>
        <w:t>muszą</w:t>
      </w:r>
      <w:r w:rsidR="00861D53" w:rsidRPr="00392968">
        <w:rPr>
          <w:rFonts w:cstheme="minorHAnsi"/>
          <w:i/>
          <w:iCs/>
          <w:sz w:val="24"/>
          <w:szCs w:val="24"/>
        </w:rPr>
        <w:t>,</w:t>
      </w:r>
      <w:r w:rsidR="00EE0442" w:rsidRPr="00392968">
        <w:rPr>
          <w:rFonts w:cstheme="minorHAnsi"/>
          <w:i/>
          <w:iCs/>
          <w:sz w:val="24"/>
          <w:szCs w:val="24"/>
        </w:rPr>
        <w:t xml:space="preserve">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6E96D2C" w14:textId="77777777" w:rsidR="00CA454B" w:rsidRPr="00392968" w:rsidRDefault="00CA454B" w:rsidP="00B64B99">
      <w:pPr>
        <w:pStyle w:val="Bezodstpw"/>
        <w:spacing w:line="276" w:lineRule="auto"/>
        <w:jc w:val="both"/>
        <w:rPr>
          <w:rFonts w:cstheme="minorHAnsi"/>
          <w:i/>
          <w:iCs/>
          <w:sz w:val="24"/>
          <w:szCs w:val="24"/>
        </w:rPr>
      </w:pPr>
    </w:p>
    <w:p w14:paraId="440DE3F0" w14:textId="77777777"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Dokumenty składane na wezwanie</w:t>
      </w:r>
      <w:r w:rsidR="0013643B" w:rsidRPr="00392968">
        <w:rPr>
          <w:rFonts w:cstheme="minorHAnsi"/>
          <w:b/>
          <w:bCs/>
          <w:sz w:val="24"/>
          <w:szCs w:val="24"/>
        </w:rPr>
        <w:t>.</w:t>
      </w:r>
    </w:p>
    <w:p w14:paraId="63EE3571" w14:textId="77777777" w:rsidR="00EC27A9" w:rsidRPr="00392968" w:rsidRDefault="00EE0442" w:rsidP="00B64B99">
      <w:pPr>
        <w:pStyle w:val="Bezodstpw"/>
        <w:numPr>
          <w:ilvl w:val="0"/>
          <w:numId w:val="16"/>
        </w:numPr>
        <w:spacing w:line="276" w:lineRule="auto"/>
        <w:jc w:val="both"/>
        <w:rPr>
          <w:rFonts w:cstheme="minorHAnsi"/>
          <w:sz w:val="24"/>
          <w:szCs w:val="24"/>
        </w:rPr>
      </w:pPr>
      <w:r w:rsidRPr="00392968">
        <w:rPr>
          <w:rFonts w:cstheme="minorHAnsi"/>
          <w:sz w:val="24"/>
          <w:szCs w:val="24"/>
        </w:rPr>
        <w:t xml:space="preserve">Zgodnie z art. 274 ust. 1 ustawy </w:t>
      </w:r>
      <w:proofErr w:type="spellStart"/>
      <w:r w:rsidRPr="00392968">
        <w:rPr>
          <w:rFonts w:cstheme="minorHAnsi"/>
          <w:sz w:val="24"/>
          <w:szCs w:val="24"/>
        </w:rPr>
        <w:t>Pzp</w:t>
      </w:r>
      <w:proofErr w:type="spellEnd"/>
      <w:r w:rsidRPr="00392968">
        <w:rPr>
          <w:rFonts w:cstheme="minorHAnsi"/>
          <w:sz w:val="24"/>
          <w:szCs w:val="24"/>
        </w:rPr>
        <w:t xml:space="preserve">, Zamawiający przed wyborem najkorzystniejszej oferty wezwie wykonawcę, którego oferta została najwyżej oceniona, do złożenia </w:t>
      </w:r>
      <w:r w:rsidR="00E24021">
        <w:rPr>
          <w:rFonts w:cstheme="minorHAnsi"/>
          <w:sz w:val="24"/>
          <w:szCs w:val="24"/>
        </w:rPr>
        <w:br/>
      </w:r>
      <w:r w:rsidRPr="00392968">
        <w:rPr>
          <w:rFonts w:cstheme="minorHAnsi"/>
          <w:sz w:val="24"/>
          <w:szCs w:val="24"/>
        </w:rPr>
        <w:t>w wyznaczonym terminie, nie krótszym niż 5 dni, aktualnych na dzień złożenia, następujących podmiotowych środków dowodowych:</w:t>
      </w:r>
    </w:p>
    <w:p w14:paraId="4485264A" w14:textId="77777777" w:rsidR="00EE0442" w:rsidRPr="00392968" w:rsidRDefault="00EE0442" w:rsidP="00B64B99">
      <w:pPr>
        <w:pStyle w:val="Bezodstpw"/>
        <w:numPr>
          <w:ilvl w:val="0"/>
          <w:numId w:val="17"/>
        </w:numPr>
        <w:spacing w:line="276" w:lineRule="auto"/>
        <w:jc w:val="both"/>
        <w:rPr>
          <w:rFonts w:cstheme="minorHAnsi"/>
          <w:sz w:val="24"/>
          <w:szCs w:val="24"/>
        </w:rPr>
      </w:pPr>
      <w:r w:rsidRPr="00392968">
        <w:rPr>
          <w:rFonts w:cstheme="minorHAnsi"/>
          <w:sz w:val="24"/>
          <w:szCs w:val="24"/>
        </w:rPr>
        <w:t xml:space="preserve">Oświadczenie Wykonawcy o aktualności informacji zawartych w oświadczeniu o którym mowa w art. 125 ust. 1 ustawy – </w:t>
      </w:r>
      <w:r w:rsidRPr="00392968">
        <w:rPr>
          <w:rFonts w:cstheme="minorHAnsi"/>
          <w:b/>
          <w:bCs/>
          <w:sz w:val="24"/>
          <w:szCs w:val="24"/>
        </w:rPr>
        <w:t>załącznik nr 4</w:t>
      </w:r>
      <w:r w:rsidR="00A04547" w:rsidRPr="00392968">
        <w:rPr>
          <w:rFonts w:cstheme="minorHAnsi"/>
          <w:sz w:val="24"/>
          <w:szCs w:val="24"/>
        </w:rPr>
        <w:t>.</w:t>
      </w:r>
    </w:p>
    <w:p w14:paraId="431AB07C" w14:textId="77777777" w:rsidR="00EE0442" w:rsidRPr="00392968" w:rsidRDefault="00EE0442" w:rsidP="00B64B99">
      <w:pPr>
        <w:pStyle w:val="Bezodstpw"/>
        <w:spacing w:line="276" w:lineRule="auto"/>
        <w:ind w:left="1440"/>
        <w:jc w:val="both"/>
        <w:rPr>
          <w:rFonts w:cstheme="minorHAnsi"/>
          <w:sz w:val="24"/>
          <w:szCs w:val="24"/>
        </w:rPr>
      </w:pPr>
      <w:r w:rsidRPr="00392968">
        <w:rPr>
          <w:rFonts w:cstheme="minorHAnsi"/>
          <w:sz w:val="24"/>
          <w:szCs w:val="24"/>
        </w:rPr>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71F16973" w14:textId="77777777" w:rsidR="00EE0442" w:rsidRPr="00392968" w:rsidRDefault="00F919E8" w:rsidP="00B64B99">
      <w:pPr>
        <w:pStyle w:val="Bezodstpw"/>
        <w:numPr>
          <w:ilvl w:val="0"/>
          <w:numId w:val="17"/>
        </w:numPr>
        <w:spacing w:line="276" w:lineRule="auto"/>
        <w:jc w:val="both"/>
        <w:rPr>
          <w:rFonts w:cstheme="minorHAnsi"/>
          <w:sz w:val="24"/>
          <w:szCs w:val="24"/>
        </w:rPr>
      </w:pPr>
      <w:r>
        <w:rPr>
          <w:rFonts w:cstheme="minorHAnsi"/>
          <w:sz w:val="24"/>
          <w:szCs w:val="24"/>
        </w:rPr>
        <w:t>Wykaz</w:t>
      </w:r>
      <w:r w:rsidR="00EE0442" w:rsidRPr="00392968">
        <w:rPr>
          <w:rFonts w:cstheme="minorHAnsi"/>
          <w:sz w:val="24"/>
          <w:szCs w:val="24"/>
        </w:rPr>
        <w:t xml:space="preserve"> robót budowlanych wykonanych nie wcześniej niż w okresie ostatnich 5 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w:t>
      </w:r>
      <w:r w:rsidR="00EE0442" w:rsidRPr="00392968">
        <w:rPr>
          <w:rFonts w:cstheme="minorHAnsi"/>
          <w:sz w:val="24"/>
          <w:szCs w:val="24"/>
        </w:rPr>
        <w:lastRenderedPageBreak/>
        <w:t xml:space="preserve">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00DD05F4" w:rsidRPr="00392968">
        <w:rPr>
          <w:rFonts w:cstheme="minorHAnsi"/>
          <w:sz w:val="24"/>
          <w:szCs w:val="24"/>
        </w:rPr>
        <w:t>–</w:t>
      </w:r>
      <w:r w:rsidR="00EE0442" w:rsidRPr="00392968">
        <w:rPr>
          <w:rFonts w:cstheme="minorHAnsi"/>
          <w:b/>
          <w:bCs/>
          <w:sz w:val="24"/>
          <w:szCs w:val="24"/>
        </w:rPr>
        <w:t>załącznik nr 5</w:t>
      </w:r>
      <w:r w:rsidR="00EE0442" w:rsidRPr="00392968">
        <w:rPr>
          <w:rFonts w:cstheme="minorHAnsi"/>
          <w:sz w:val="24"/>
          <w:szCs w:val="24"/>
        </w:rPr>
        <w:t>.</w:t>
      </w:r>
    </w:p>
    <w:p w14:paraId="556749E7" w14:textId="4C083828" w:rsidR="008B4179" w:rsidRDefault="00EC27A9" w:rsidP="00B64B99">
      <w:pPr>
        <w:pStyle w:val="Bezodstpw"/>
        <w:numPr>
          <w:ilvl w:val="0"/>
          <w:numId w:val="17"/>
        </w:numPr>
        <w:spacing w:line="276" w:lineRule="auto"/>
        <w:jc w:val="both"/>
        <w:rPr>
          <w:rFonts w:cstheme="minorHAnsi"/>
          <w:sz w:val="24"/>
          <w:szCs w:val="24"/>
        </w:rPr>
      </w:pPr>
      <w:r w:rsidRPr="00392968">
        <w:rPr>
          <w:rFonts w:cstheme="minorHAnsi"/>
          <w:sz w:val="24"/>
          <w:szCs w:val="24"/>
        </w:rPr>
        <w:t>W</w:t>
      </w:r>
      <w:r w:rsidR="00F919E8">
        <w:rPr>
          <w:rFonts w:cstheme="minorHAnsi"/>
          <w:sz w:val="24"/>
          <w:szCs w:val="24"/>
        </w:rPr>
        <w:t>ykaz</w:t>
      </w:r>
      <w:r w:rsidR="00EE0442" w:rsidRPr="00392968">
        <w:rPr>
          <w:rFonts w:cstheme="minorHAnsi"/>
          <w:sz w:val="24"/>
          <w:szCs w:val="24"/>
        </w:rPr>
        <w:t xml:space="preserve"> osób, skierowanych przez wykonawcę do realizacji</w:t>
      </w:r>
      <w:r w:rsidR="005141D6">
        <w:rPr>
          <w:rFonts w:cstheme="minorHAnsi"/>
          <w:sz w:val="24"/>
          <w:szCs w:val="24"/>
        </w:rPr>
        <w:t xml:space="preserve"> </w:t>
      </w:r>
      <w:r w:rsidR="00EE0442" w:rsidRPr="00392968">
        <w:rPr>
          <w:rFonts w:cstheme="minorHAnsi"/>
          <w:sz w:val="24"/>
          <w:szCs w:val="24"/>
        </w:rPr>
        <w:t xml:space="preserve">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EE0442" w:rsidRPr="00392968">
        <w:rPr>
          <w:rFonts w:cstheme="minorHAnsi"/>
          <w:b/>
          <w:bCs/>
          <w:sz w:val="24"/>
          <w:szCs w:val="24"/>
        </w:rPr>
        <w:t>załącznik nr 6</w:t>
      </w:r>
      <w:r w:rsidR="00A04547" w:rsidRPr="00392968">
        <w:rPr>
          <w:rFonts w:cstheme="minorHAnsi"/>
          <w:sz w:val="24"/>
          <w:szCs w:val="24"/>
        </w:rPr>
        <w:t>.</w:t>
      </w:r>
    </w:p>
    <w:p w14:paraId="768AF6C2" w14:textId="725F237B" w:rsidR="00EE0442" w:rsidRPr="00392968" w:rsidRDefault="00EE0442" w:rsidP="00B64B99">
      <w:pPr>
        <w:pStyle w:val="Bezodstpw"/>
        <w:numPr>
          <w:ilvl w:val="0"/>
          <w:numId w:val="16"/>
        </w:numPr>
        <w:spacing w:line="276" w:lineRule="auto"/>
        <w:jc w:val="both"/>
        <w:rPr>
          <w:rFonts w:cstheme="minorHAnsi"/>
          <w:sz w:val="24"/>
          <w:szCs w:val="24"/>
        </w:rPr>
      </w:pPr>
      <w:r w:rsidRPr="00392968">
        <w:rPr>
          <w:rFonts w:cstheme="minorHAnsi"/>
          <w:sz w:val="24"/>
          <w:szCs w:val="24"/>
        </w:rPr>
        <w:t>Zamawiający, na podstawie § 3 Rozporządzenia Ministra Transportu, Rozwoju, Pracy</w:t>
      </w:r>
      <w:r w:rsidR="00E24021">
        <w:rPr>
          <w:rFonts w:cstheme="minorHAnsi"/>
          <w:sz w:val="24"/>
          <w:szCs w:val="24"/>
        </w:rPr>
        <w:br/>
      </w:r>
      <w:r w:rsidRPr="00392968">
        <w:rPr>
          <w:rFonts w:cstheme="minorHAnsi"/>
          <w:sz w:val="24"/>
          <w:szCs w:val="24"/>
        </w:rPr>
        <w:t xml:space="preserve">i Technologii z dnia 23 grudnia 2020 r. w sprawie podmiotowych środków dowodowych oraz innych dokumentów lub oświadczeń, jakich może żądać zamawiający od wykonawcy (Dz.U. poz. 2415), żąda od wykonawcy złożenia oświadczenia o aktualności informacji zawartych w zakresie podstaw wykluczenia </w:t>
      </w:r>
      <w:r w:rsidR="00E24021">
        <w:rPr>
          <w:rFonts w:cstheme="minorHAnsi"/>
          <w:sz w:val="24"/>
          <w:szCs w:val="24"/>
        </w:rPr>
        <w:br/>
      </w:r>
      <w:r w:rsidRPr="00392968">
        <w:rPr>
          <w:rFonts w:cstheme="minorHAnsi"/>
          <w:sz w:val="24"/>
          <w:szCs w:val="24"/>
        </w:rPr>
        <w:t xml:space="preserve">z postępowania zawartych w oświadczeniu, o którym mowa w </w:t>
      </w:r>
      <w:r w:rsidR="009A5E3E" w:rsidRPr="00392968">
        <w:rPr>
          <w:rFonts w:cstheme="minorHAnsi"/>
          <w:sz w:val="24"/>
          <w:szCs w:val="24"/>
        </w:rPr>
        <w:t>rozdz.</w:t>
      </w:r>
      <w:r w:rsidR="005141D6">
        <w:rPr>
          <w:rFonts w:cstheme="minorHAnsi"/>
          <w:sz w:val="24"/>
          <w:szCs w:val="24"/>
        </w:rPr>
        <w:t xml:space="preserve"> </w:t>
      </w:r>
      <w:r w:rsidRPr="00392968">
        <w:rPr>
          <w:rFonts w:cstheme="minorHAnsi"/>
          <w:sz w:val="24"/>
          <w:szCs w:val="24"/>
        </w:rPr>
        <w:t>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4C297A7E" w14:textId="77777777" w:rsidR="00EE0442" w:rsidRPr="00392968" w:rsidRDefault="00EE0442" w:rsidP="00B64B99">
      <w:pPr>
        <w:pStyle w:val="Bezodstpw"/>
        <w:spacing w:line="276" w:lineRule="auto"/>
        <w:jc w:val="both"/>
        <w:rPr>
          <w:rFonts w:cstheme="minorHAnsi"/>
          <w:sz w:val="24"/>
          <w:szCs w:val="24"/>
        </w:rPr>
      </w:pPr>
    </w:p>
    <w:p w14:paraId="6E4D2417" w14:textId="77777777"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Wadium</w:t>
      </w:r>
      <w:r w:rsidR="0013643B" w:rsidRPr="00392968">
        <w:rPr>
          <w:rFonts w:cstheme="minorHAnsi"/>
          <w:b/>
          <w:bCs/>
          <w:sz w:val="24"/>
          <w:szCs w:val="24"/>
        </w:rPr>
        <w:t>.</w:t>
      </w:r>
    </w:p>
    <w:p w14:paraId="206E6AE9" w14:textId="46E1146D" w:rsidR="00EE0442" w:rsidRPr="00392968" w:rsidRDefault="00EE0442" w:rsidP="00B64B99">
      <w:pPr>
        <w:pStyle w:val="Bezodstpw"/>
        <w:numPr>
          <w:ilvl w:val="0"/>
          <w:numId w:val="18"/>
        </w:numPr>
        <w:spacing w:line="276" w:lineRule="auto"/>
        <w:jc w:val="both"/>
        <w:rPr>
          <w:rFonts w:cstheme="minorHAnsi"/>
          <w:sz w:val="24"/>
          <w:szCs w:val="24"/>
        </w:rPr>
      </w:pPr>
      <w:r w:rsidRPr="00392968">
        <w:rPr>
          <w:rFonts w:cstheme="minorHAnsi"/>
          <w:sz w:val="24"/>
          <w:szCs w:val="24"/>
        </w:rPr>
        <w:t>Zamawiający wymaga złożenia wadium w wysokości</w:t>
      </w:r>
      <w:r w:rsidR="005141D6">
        <w:rPr>
          <w:rFonts w:cstheme="minorHAnsi"/>
          <w:sz w:val="24"/>
          <w:szCs w:val="24"/>
        </w:rPr>
        <w:t xml:space="preserve"> </w:t>
      </w:r>
      <w:r w:rsidR="00B64B99">
        <w:rPr>
          <w:rFonts w:cstheme="minorHAnsi"/>
          <w:sz w:val="24"/>
          <w:szCs w:val="24"/>
        </w:rPr>
        <w:t>5</w:t>
      </w:r>
      <w:r w:rsidR="0094386F" w:rsidRPr="00392968">
        <w:rPr>
          <w:rFonts w:cstheme="minorHAnsi"/>
          <w:sz w:val="24"/>
          <w:szCs w:val="24"/>
        </w:rPr>
        <w:t>.0</w:t>
      </w:r>
      <w:r w:rsidRPr="00392968">
        <w:rPr>
          <w:rFonts w:cstheme="minorHAnsi"/>
          <w:sz w:val="24"/>
          <w:szCs w:val="24"/>
        </w:rPr>
        <w:t>00,00 zł</w:t>
      </w:r>
      <w:r w:rsidR="00E179BF" w:rsidRPr="00392968">
        <w:rPr>
          <w:rFonts w:cstheme="minorHAnsi"/>
          <w:sz w:val="24"/>
          <w:szCs w:val="24"/>
        </w:rPr>
        <w:t>.</w:t>
      </w:r>
    </w:p>
    <w:p w14:paraId="47083D7E" w14:textId="77777777" w:rsidR="00EE0442" w:rsidRPr="00392968" w:rsidRDefault="00EE0442" w:rsidP="00B64B99">
      <w:pPr>
        <w:pStyle w:val="Bezodstpw"/>
        <w:numPr>
          <w:ilvl w:val="0"/>
          <w:numId w:val="18"/>
        </w:numPr>
        <w:spacing w:line="276" w:lineRule="auto"/>
        <w:jc w:val="both"/>
        <w:rPr>
          <w:rFonts w:cstheme="minorHAnsi"/>
          <w:sz w:val="24"/>
          <w:szCs w:val="24"/>
        </w:rPr>
      </w:pPr>
      <w:r w:rsidRPr="00392968">
        <w:rPr>
          <w:rFonts w:cstheme="minorHAnsi"/>
          <w:sz w:val="24"/>
          <w:szCs w:val="24"/>
        </w:rPr>
        <w:t>Wadium powinno być wniesione przed upływem terminu składania ofert. Okres ważności wadium powinien być zgodny z terminem związania ofertą.</w:t>
      </w:r>
    </w:p>
    <w:p w14:paraId="222BE43D" w14:textId="77777777" w:rsidR="0072788E" w:rsidRPr="00392968" w:rsidRDefault="00E179BF" w:rsidP="00B64B99">
      <w:pPr>
        <w:pStyle w:val="Bezodstpw"/>
        <w:numPr>
          <w:ilvl w:val="0"/>
          <w:numId w:val="18"/>
        </w:numPr>
        <w:spacing w:line="276" w:lineRule="auto"/>
        <w:jc w:val="both"/>
        <w:rPr>
          <w:rFonts w:cstheme="minorHAnsi"/>
          <w:sz w:val="24"/>
          <w:szCs w:val="24"/>
        </w:rPr>
      </w:pPr>
      <w:r w:rsidRPr="00392968">
        <w:rPr>
          <w:rFonts w:cstheme="minorHAnsi"/>
          <w:sz w:val="24"/>
          <w:szCs w:val="24"/>
        </w:rPr>
        <w:t xml:space="preserve">Wadium może być wnoszone według wyboru wykonawcy w jednej lub kilku następujących formach: </w:t>
      </w:r>
    </w:p>
    <w:p w14:paraId="08DFCD5B" w14:textId="77777777" w:rsidR="0072788E" w:rsidRPr="00392968" w:rsidRDefault="00CE3E7F" w:rsidP="00B64B99">
      <w:pPr>
        <w:pStyle w:val="Bezodstpw"/>
        <w:numPr>
          <w:ilvl w:val="0"/>
          <w:numId w:val="19"/>
        </w:numPr>
        <w:spacing w:line="276" w:lineRule="auto"/>
        <w:jc w:val="both"/>
        <w:rPr>
          <w:rFonts w:cstheme="minorHAnsi"/>
          <w:sz w:val="24"/>
          <w:szCs w:val="24"/>
        </w:rPr>
      </w:pPr>
      <w:r w:rsidRPr="00392968">
        <w:rPr>
          <w:rFonts w:cstheme="minorHAnsi"/>
          <w:sz w:val="24"/>
          <w:szCs w:val="24"/>
        </w:rPr>
        <w:t>P</w:t>
      </w:r>
      <w:r w:rsidR="00E179BF" w:rsidRPr="00392968">
        <w:rPr>
          <w:rFonts w:cstheme="minorHAnsi"/>
          <w:sz w:val="24"/>
          <w:szCs w:val="24"/>
        </w:rPr>
        <w:t xml:space="preserve">ieniądzu; </w:t>
      </w:r>
    </w:p>
    <w:p w14:paraId="0CD5E3B2" w14:textId="77777777" w:rsidR="0072788E" w:rsidRPr="00392968" w:rsidRDefault="00CE3E7F" w:rsidP="00B64B99">
      <w:pPr>
        <w:pStyle w:val="Bezodstpw"/>
        <w:numPr>
          <w:ilvl w:val="0"/>
          <w:numId w:val="19"/>
        </w:numPr>
        <w:spacing w:line="276" w:lineRule="auto"/>
        <w:jc w:val="both"/>
        <w:rPr>
          <w:rFonts w:cstheme="minorHAnsi"/>
          <w:sz w:val="24"/>
          <w:szCs w:val="24"/>
        </w:rPr>
      </w:pPr>
      <w:r w:rsidRPr="00392968">
        <w:rPr>
          <w:rFonts w:cstheme="minorHAnsi"/>
          <w:sz w:val="24"/>
          <w:szCs w:val="24"/>
        </w:rPr>
        <w:t>G</w:t>
      </w:r>
      <w:r w:rsidR="00E179BF" w:rsidRPr="00392968">
        <w:rPr>
          <w:rFonts w:cstheme="minorHAnsi"/>
          <w:sz w:val="24"/>
          <w:szCs w:val="24"/>
        </w:rPr>
        <w:t xml:space="preserve">warancjach bankowych; </w:t>
      </w:r>
    </w:p>
    <w:p w14:paraId="048CC9A8" w14:textId="77777777" w:rsidR="0072788E" w:rsidRPr="00392968" w:rsidRDefault="00CE3E7F" w:rsidP="00B64B99">
      <w:pPr>
        <w:pStyle w:val="Bezodstpw"/>
        <w:numPr>
          <w:ilvl w:val="0"/>
          <w:numId w:val="19"/>
        </w:numPr>
        <w:spacing w:line="276" w:lineRule="auto"/>
        <w:jc w:val="both"/>
        <w:rPr>
          <w:rFonts w:cstheme="minorHAnsi"/>
          <w:sz w:val="24"/>
          <w:szCs w:val="24"/>
        </w:rPr>
      </w:pPr>
      <w:r w:rsidRPr="00392968">
        <w:rPr>
          <w:rFonts w:cstheme="minorHAnsi"/>
          <w:sz w:val="24"/>
          <w:szCs w:val="24"/>
        </w:rPr>
        <w:t>G</w:t>
      </w:r>
      <w:r w:rsidR="00E179BF" w:rsidRPr="00392968">
        <w:rPr>
          <w:rFonts w:cstheme="minorHAnsi"/>
          <w:sz w:val="24"/>
          <w:szCs w:val="24"/>
        </w:rPr>
        <w:t xml:space="preserve">warancjach ubezpieczeniowych; </w:t>
      </w:r>
    </w:p>
    <w:p w14:paraId="2820E908" w14:textId="77777777" w:rsidR="0072788E" w:rsidRPr="00392968" w:rsidRDefault="00CE3E7F" w:rsidP="00B64B99">
      <w:pPr>
        <w:pStyle w:val="Bezodstpw"/>
        <w:numPr>
          <w:ilvl w:val="0"/>
          <w:numId w:val="19"/>
        </w:numPr>
        <w:spacing w:line="276" w:lineRule="auto"/>
        <w:jc w:val="both"/>
        <w:rPr>
          <w:rFonts w:cstheme="minorHAnsi"/>
          <w:sz w:val="24"/>
          <w:szCs w:val="24"/>
        </w:rPr>
      </w:pPr>
      <w:r w:rsidRPr="00392968">
        <w:rPr>
          <w:rFonts w:cstheme="minorHAnsi"/>
          <w:sz w:val="24"/>
          <w:szCs w:val="24"/>
        </w:rPr>
        <w:t>P</w:t>
      </w:r>
      <w:r w:rsidR="00E179BF" w:rsidRPr="00392968">
        <w:rPr>
          <w:rFonts w:cstheme="minorHAnsi"/>
          <w:sz w:val="24"/>
          <w:szCs w:val="24"/>
        </w:rPr>
        <w:t xml:space="preserve">oręczeniach udzielanych przez podmioty, o których mowa w art. 6b ust. 5 pkt 2 ustawy z dnia 9 listopada 2000 r. o utworzeniu Polskiej Agencji Rozwoju Przedsiębiorczości </w:t>
      </w:r>
      <w:r w:rsidR="00735A95" w:rsidRPr="00735A95">
        <w:rPr>
          <w:rFonts w:cstheme="minorHAnsi"/>
          <w:sz w:val="24"/>
          <w:szCs w:val="24"/>
        </w:rPr>
        <w:t>(Dz. U. z 2023 r. poz. 462.).</w:t>
      </w:r>
    </w:p>
    <w:p w14:paraId="119897D3" w14:textId="77777777" w:rsidR="00DA4E2A" w:rsidRPr="00392968" w:rsidRDefault="00EE0442" w:rsidP="00B64B99">
      <w:pPr>
        <w:pStyle w:val="Bezodstpw"/>
        <w:numPr>
          <w:ilvl w:val="0"/>
          <w:numId w:val="18"/>
        </w:numPr>
        <w:spacing w:line="276" w:lineRule="auto"/>
        <w:jc w:val="both"/>
        <w:rPr>
          <w:rFonts w:cstheme="minorHAnsi"/>
          <w:sz w:val="24"/>
          <w:szCs w:val="24"/>
        </w:rPr>
      </w:pPr>
      <w:r w:rsidRPr="00392968">
        <w:rPr>
          <w:rFonts w:cstheme="minorHAnsi"/>
          <w:sz w:val="24"/>
          <w:szCs w:val="24"/>
        </w:rPr>
        <w:t xml:space="preserve">Wadium wnoszone w pieniądzu wpłaca się przelewem na rachunek bankowy </w:t>
      </w:r>
      <w:r w:rsidR="0072788E" w:rsidRPr="00392968">
        <w:rPr>
          <w:rFonts w:cstheme="minorHAnsi"/>
          <w:sz w:val="24"/>
          <w:szCs w:val="24"/>
        </w:rPr>
        <w:t xml:space="preserve">Zamawiającego prowadzony w Banku Millennium w Toruniu: </w:t>
      </w:r>
    </w:p>
    <w:p w14:paraId="26052ACF" w14:textId="77777777" w:rsidR="00DA4E2A" w:rsidRPr="00392968" w:rsidRDefault="0072788E" w:rsidP="00B64B99">
      <w:pPr>
        <w:pStyle w:val="Bezodstpw"/>
        <w:spacing w:line="276" w:lineRule="auto"/>
        <w:ind w:left="720"/>
        <w:jc w:val="center"/>
        <w:rPr>
          <w:rFonts w:cstheme="minorHAnsi"/>
          <w:b/>
          <w:bCs/>
          <w:sz w:val="24"/>
          <w:szCs w:val="24"/>
        </w:rPr>
      </w:pPr>
      <w:r w:rsidRPr="00392968">
        <w:rPr>
          <w:rFonts w:cstheme="minorHAnsi"/>
          <w:b/>
          <w:bCs/>
          <w:sz w:val="24"/>
          <w:szCs w:val="24"/>
        </w:rPr>
        <w:t>33 1160 2202 0000 0000 6090 3309</w:t>
      </w:r>
    </w:p>
    <w:p w14:paraId="2F4800AC" w14:textId="77777777" w:rsidR="0072788E" w:rsidRPr="00392968" w:rsidRDefault="0072788E" w:rsidP="00B64B99">
      <w:pPr>
        <w:pStyle w:val="Bezodstpw"/>
        <w:spacing w:line="276" w:lineRule="auto"/>
        <w:ind w:left="720"/>
        <w:jc w:val="center"/>
        <w:rPr>
          <w:rFonts w:cstheme="minorHAnsi"/>
          <w:b/>
          <w:bCs/>
          <w:sz w:val="24"/>
          <w:szCs w:val="24"/>
        </w:rPr>
      </w:pPr>
      <w:r w:rsidRPr="00392968">
        <w:rPr>
          <w:rFonts w:cstheme="minorHAnsi"/>
          <w:b/>
          <w:bCs/>
          <w:sz w:val="24"/>
          <w:szCs w:val="24"/>
        </w:rPr>
        <w:t>z adnotacją: RIT.271.</w:t>
      </w:r>
      <w:r w:rsidR="0094386F" w:rsidRPr="00392968">
        <w:rPr>
          <w:rFonts w:cstheme="minorHAnsi"/>
          <w:b/>
          <w:bCs/>
          <w:sz w:val="24"/>
          <w:szCs w:val="24"/>
        </w:rPr>
        <w:t>2.</w:t>
      </w:r>
      <w:r w:rsidR="00B64B99">
        <w:rPr>
          <w:rFonts w:cstheme="minorHAnsi"/>
          <w:b/>
          <w:bCs/>
          <w:sz w:val="24"/>
          <w:szCs w:val="24"/>
        </w:rPr>
        <w:t>3</w:t>
      </w:r>
      <w:r w:rsidR="00476C4C">
        <w:rPr>
          <w:rFonts w:cstheme="minorHAnsi"/>
          <w:b/>
          <w:bCs/>
          <w:sz w:val="24"/>
          <w:szCs w:val="24"/>
        </w:rPr>
        <w:t>5</w:t>
      </w:r>
      <w:r w:rsidR="0094386F" w:rsidRPr="00392968">
        <w:rPr>
          <w:rFonts w:cstheme="minorHAnsi"/>
          <w:b/>
          <w:bCs/>
          <w:sz w:val="24"/>
          <w:szCs w:val="24"/>
        </w:rPr>
        <w:t>.2023</w:t>
      </w:r>
    </w:p>
    <w:p w14:paraId="784E862C" w14:textId="77777777" w:rsidR="0072788E" w:rsidRPr="00392968" w:rsidRDefault="0072788E" w:rsidP="00B64B99">
      <w:pPr>
        <w:pStyle w:val="Bezodstpw"/>
        <w:numPr>
          <w:ilvl w:val="0"/>
          <w:numId w:val="18"/>
        </w:numPr>
        <w:spacing w:line="276" w:lineRule="auto"/>
        <w:jc w:val="both"/>
        <w:rPr>
          <w:rFonts w:cstheme="minorHAnsi"/>
          <w:sz w:val="24"/>
          <w:szCs w:val="24"/>
        </w:rPr>
      </w:pPr>
      <w:r w:rsidRPr="00392968">
        <w:rPr>
          <w:rFonts w:cstheme="minorHAnsi"/>
          <w:sz w:val="24"/>
          <w:szCs w:val="24"/>
        </w:rPr>
        <w:t>Za datę  i godzinę wniesienia wadium przyjmuję się datę i godzinę jego wpływu na konto Zamawiającego.</w:t>
      </w:r>
    </w:p>
    <w:p w14:paraId="777E2EF5" w14:textId="77777777" w:rsidR="00EE0442" w:rsidRPr="00392968" w:rsidRDefault="00EE0442" w:rsidP="00B64B99">
      <w:pPr>
        <w:pStyle w:val="Bezodstpw"/>
        <w:numPr>
          <w:ilvl w:val="0"/>
          <w:numId w:val="18"/>
        </w:numPr>
        <w:spacing w:line="276" w:lineRule="auto"/>
        <w:jc w:val="both"/>
        <w:rPr>
          <w:rFonts w:cstheme="minorHAnsi"/>
          <w:sz w:val="24"/>
          <w:szCs w:val="24"/>
        </w:rPr>
      </w:pPr>
      <w:r w:rsidRPr="00392968">
        <w:rPr>
          <w:rFonts w:cstheme="minorHAnsi"/>
          <w:sz w:val="24"/>
          <w:szCs w:val="24"/>
        </w:rPr>
        <w:lastRenderedPageBreak/>
        <w:t xml:space="preserve">Wadium wniesione w pieniądzu zamawiający przechowuje na rachunku bankowym. </w:t>
      </w:r>
    </w:p>
    <w:p w14:paraId="3EDC5947" w14:textId="77777777" w:rsidR="00EE0442" w:rsidRPr="00392968" w:rsidRDefault="00EE0442" w:rsidP="00B64B99">
      <w:pPr>
        <w:pStyle w:val="Bezodstpw"/>
        <w:numPr>
          <w:ilvl w:val="0"/>
          <w:numId w:val="18"/>
        </w:numPr>
        <w:spacing w:line="276" w:lineRule="auto"/>
        <w:jc w:val="both"/>
        <w:rPr>
          <w:rFonts w:cstheme="minorHAnsi"/>
          <w:sz w:val="24"/>
          <w:szCs w:val="24"/>
        </w:rPr>
      </w:pPr>
      <w:r w:rsidRPr="00392968">
        <w:rPr>
          <w:rFonts w:cstheme="minorHAnsi"/>
          <w:sz w:val="24"/>
          <w:szCs w:val="24"/>
        </w:rPr>
        <w:t>Jeżeli wadium jest wnoszone w formie gwarancji lub poręczenia</w:t>
      </w:r>
      <w:r w:rsidR="00DA4E2A" w:rsidRPr="00392968">
        <w:rPr>
          <w:rFonts w:cstheme="minorHAnsi"/>
          <w:sz w:val="24"/>
          <w:szCs w:val="24"/>
        </w:rPr>
        <w:t>ch</w:t>
      </w:r>
      <w:r w:rsidRPr="00392968">
        <w:rPr>
          <w:rFonts w:cstheme="minorHAnsi"/>
          <w:sz w:val="24"/>
          <w:szCs w:val="24"/>
        </w:rPr>
        <w:t xml:space="preserve">, </w:t>
      </w:r>
      <w:r w:rsidR="00DA4E2A" w:rsidRPr="00392968">
        <w:rPr>
          <w:rFonts w:cstheme="minorHAnsi"/>
          <w:sz w:val="24"/>
          <w:szCs w:val="24"/>
        </w:rPr>
        <w:t>w</w:t>
      </w:r>
      <w:r w:rsidRPr="00392968">
        <w:rPr>
          <w:rFonts w:cstheme="minorHAnsi"/>
          <w:sz w:val="24"/>
          <w:szCs w:val="24"/>
        </w:rPr>
        <w:t>ykonawca przekazuje zamawiającemu oryginał gwarancji lub poręczenia, w postaci elektronicznej.</w:t>
      </w:r>
    </w:p>
    <w:p w14:paraId="2659BE67" w14:textId="77777777" w:rsidR="00EE0442" w:rsidRPr="00392968" w:rsidRDefault="00EE0442" w:rsidP="00B64B99">
      <w:pPr>
        <w:pStyle w:val="Bezodstpw"/>
        <w:numPr>
          <w:ilvl w:val="0"/>
          <w:numId w:val="18"/>
        </w:numPr>
        <w:spacing w:line="276" w:lineRule="auto"/>
        <w:jc w:val="both"/>
        <w:rPr>
          <w:rFonts w:cstheme="minorHAnsi"/>
          <w:sz w:val="24"/>
          <w:szCs w:val="24"/>
        </w:rPr>
      </w:pPr>
      <w:r w:rsidRPr="00392968">
        <w:rPr>
          <w:rFonts w:cstheme="minorHAnsi"/>
          <w:sz w:val="24"/>
          <w:szCs w:val="24"/>
        </w:rPr>
        <w:t>Zwrot wadium</w:t>
      </w:r>
      <w:r w:rsidR="00F5297D" w:rsidRPr="00392968">
        <w:rPr>
          <w:rFonts w:cstheme="minorHAnsi"/>
          <w:sz w:val="24"/>
          <w:szCs w:val="24"/>
        </w:rPr>
        <w:t>:</w:t>
      </w:r>
    </w:p>
    <w:p w14:paraId="5BEA4571" w14:textId="77777777" w:rsidR="00F5297D" w:rsidRPr="00392968" w:rsidRDefault="00EE0442" w:rsidP="00B64B99">
      <w:pPr>
        <w:pStyle w:val="Bezodstpw"/>
        <w:numPr>
          <w:ilvl w:val="0"/>
          <w:numId w:val="20"/>
        </w:numPr>
        <w:spacing w:line="276" w:lineRule="auto"/>
        <w:jc w:val="both"/>
        <w:rPr>
          <w:rFonts w:cstheme="minorHAnsi"/>
          <w:sz w:val="24"/>
          <w:szCs w:val="24"/>
        </w:rPr>
      </w:pPr>
      <w:r w:rsidRPr="00392968">
        <w:rPr>
          <w:rFonts w:cstheme="minorHAnsi"/>
          <w:sz w:val="24"/>
          <w:szCs w:val="24"/>
        </w:rPr>
        <w:t xml:space="preserve">Zamawiający zwraca wadium niezwłocznie, nie później jednak niż w terminie 7 dni od dnia wystąpienia jednej z okoliczności: </w:t>
      </w:r>
    </w:p>
    <w:p w14:paraId="4576D997" w14:textId="77777777" w:rsidR="00F5297D" w:rsidRPr="00392968" w:rsidRDefault="00EE0442" w:rsidP="00B64B99">
      <w:pPr>
        <w:pStyle w:val="Bezodstpw"/>
        <w:numPr>
          <w:ilvl w:val="0"/>
          <w:numId w:val="21"/>
        </w:numPr>
        <w:spacing w:line="276" w:lineRule="auto"/>
        <w:jc w:val="both"/>
        <w:rPr>
          <w:rFonts w:cstheme="minorHAnsi"/>
          <w:sz w:val="24"/>
          <w:szCs w:val="24"/>
        </w:rPr>
      </w:pPr>
      <w:r w:rsidRPr="00392968">
        <w:rPr>
          <w:rFonts w:cstheme="minorHAnsi"/>
          <w:sz w:val="24"/>
          <w:szCs w:val="24"/>
        </w:rPr>
        <w:t xml:space="preserve">upływu terminu związania ofertą; </w:t>
      </w:r>
    </w:p>
    <w:p w14:paraId="7B865204" w14:textId="77777777" w:rsidR="00F5297D" w:rsidRPr="00392968" w:rsidRDefault="00EE0442" w:rsidP="00B64B99">
      <w:pPr>
        <w:pStyle w:val="Bezodstpw"/>
        <w:numPr>
          <w:ilvl w:val="0"/>
          <w:numId w:val="21"/>
        </w:numPr>
        <w:spacing w:line="276" w:lineRule="auto"/>
        <w:jc w:val="both"/>
        <w:rPr>
          <w:rFonts w:cstheme="minorHAnsi"/>
          <w:sz w:val="24"/>
          <w:szCs w:val="24"/>
        </w:rPr>
      </w:pPr>
      <w:r w:rsidRPr="00392968">
        <w:rPr>
          <w:rFonts w:cstheme="minorHAnsi"/>
          <w:sz w:val="24"/>
          <w:szCs w:val="24"/>
        </w:rPr>
        <w:t>zawarcia umowy w sprawie zamówienia publicznego;</w:t>
      </w:r>
    </w:p>
    <w:p w14:paraId="6B054D53" w14:textId="77777777" w:rsidR="00EE0442" w:rsidRPr="00392968" w:rsidRDefault="00EE0442" w:rsidP="00B64B99">
      <w:pPr>
        <w:pStyle w:val="Bezodstpw"/>
        <w:numPr>
          <w:ilvl w:val="0"/>
          <w:numId w:val="21"/>
        </w:numPr>
        <w:spacing w:line="276" w:lineRule="auto"/>
        <w:jc w:val="both"/>
        <w:rPr>
          <w:rFonts w:cstheme="minorHAnsi"/>
          <w:sz w:val="24"/>
          <w:szCs w:val="24"/>
        </w:rPr>
      </w:pPr>
      <w:r w:rsidRPr="00392968">
        <w:rPr>
          <w:rFonts w:cstheme="minorHAnsi"/>
          <w:sz w:val="24"/>
          <w:szCs w:val="24"/>
        </w:rPr>
        <w:t xml:space="preserve">unieważnienia postępowania o udzielenie zamówienia, z wyjątkiem sytuacji gdy nie zostało rozstrzygnięte odwołanie na czynność unieważnienia albo nie upłynął termin do jego wniesienia. </w:t>
      </w:r>
    </w:p>
    <w:p w14:paraId="45745C51" w14:textId="77777777" w:rsidR="00F5297D" w:rsidRPr="00392968" w:rsidRDefault="00EE0442" w:rsidP="00B64B99">
      <w:pPr>
        <w:pStyle w:val="Bezodstpw"/>
        <w:numPr>
          <w:ilvl w:val="0"/>
          <w:numId w:val="20"/>
        </w:numPr>
        <w:spacing w:line="276" w:lineRule="auto"/>
        <w:jc w:val="both"/>
        <w:rPr>
          <w:rFonts w:cstheme="minorHAnsi"/>
          <w:sz w:val="24"/>
          <w:szCs w:val="24"/>
        </w:rPr>
      </w:pPr>
      <w:r w:rsidRPr="00392968">
        <w:rPr>
          <w:rFonts w:cstheme="minorHAnsi"/>
          <w:sz w:val="24"/>
          <w:szCs w:val="24"/>
        </w:rPr>
        <w:t>Zamawiający</w:t>
      </w:r>
      <w:r w:rsidR="00F5297D" w:rsidRPr="00392968">
        <w:rPr>
          <w:rFonts w:cstheme="minorHAnsi"/>
          <w:sz w:val="24"/>
          <w:szCs w:val="24"/>
        </w:rPr>
        <w:t>,</w:t>
      </w:r>
      <w:r w:rsidRPr="00392968">
        <w:rPr>
          <w:rFonts w:cstheme="minorHAnsi"/>
          <w:sz w:val="24"/>
          <w:szCs w:val="24"/>
        </w:rPr>
        <w:t xml:space="preserve"> niezwłocznie, nie później jednak niż w terminie 7 dni od dnia złożenia wniosku zwraca wadium wykonawcy: </w:t>
      </w:r>
    </w:p>
    <w:p w14:paraId="1C067050" w14:textId="77777777" w:rsidR="00F5297D" w:rsidRPr="00392968" w:rsidRDefault="00EE0442" w:rsidP="00B64B99">
      <w:pPr>
        <w:pStyle w:val="Bezodstpw"/>
        <w:numPr>
          <w:ilvl w:val="0"/>
          <w:numId w:val="22"/>
        </w:numPr>
        <w:spacing w:line="276" w:lineRule="auto"/>
        <w:jc w:val="both"/>
        <w:rPr>
          <w:rFonts w:cstheme="minorHAnsi"/>
          <w:sz w:val="24"/>
          <w:szCs w:val="24"/>
        </w:rPr>
      </w:pPr>
      <w:r w:rsidRPr="00392968">
        <w:rPr>
          <w:rFonts w:cstheme="minorHAnsi"/>
          <w:sz w:val="24"/>
          <w:szCs w:val="24"/>
        </w:rPr>
        <w:t xml:space="preserve">który wycofał ofertę przed upływem terminu składania ofert; </w:t>
      </w:r>
    </w:p>
    <w:p w14:paraId="3E0F5B38" w14:textId="77777777" w:rsidR="00F5297D" w:rsidRPr="00392968" w:rsidRDefault="00EE0442" w:rsidP="00B64B99">
      <w:pPr>
        <w:pStyle w:val="Bezodstpw"/>
        <w:numPr>
          <w:ilvl w:val="0"/>
          <w:numId w:val="22"/>
        </w:numPr>
        <w:spacing w:line="276" w:lineRule="auto"/>
        <w:jc w:val="both"/>
        <w:rPr>
          <w:rFonts w:cstheme="minorHAnsi"/>
          <w:sz w:val="24"/>
          <w:szCs w:val="24"/>
        </w:rPr>
      </w:pPr>
      <w:r w:rsidRPr="00392968">
        <w:rPr>
          <w:rFonts w:cstheme="minorHAnsi"/>
          <w:sz w:val="24"/>
          <w:szCs w:val="24"/>
        </w:rPr>
        <w:t xml:space="preserve">którego oferta została odrzucona; </w:t>
      </w:r>
    </w:p>
    <w:p w14:paraId="6E2B48FC" w14:textId="77777777" w:rsidR="00F5297D" w:rsidRPr="00392968" w:rsidRDefault="00EE0442" w:rsidP="00B64B99">
      <w:pPr>
        <w:pStyle w:val="Bezodstpw"/>
        <w:numPr>
          <w:ilvl w:val="0"/>
          <w:numId w:val="22"/>
        </w:numPr>
        <w:spacing w:line="276" w:lineRule="auto"/>
        <w:jc w:val="both"/>
        <w:rPr>
          <w:rFonts w:cstheme="minorHAnsi"/>
          <w:sz w:val="24"/>
          <w:szCs w:val="24"/>
        </w:rPr>
      </w:pPr>
      <w:r w:rsidRPr="00392968">
        <w:rPr>
          <w:rFonts w:cstheme="minorHAnsi"/>
          <w:sz w:val="24"/>
          <w:szCs w:val="24"/>
        </w:rPr>
        <w:t xml:space="preserve">po wyborze najkorzystniejszej oferty, z wyjątkiem wykonawcy, którego oferta została wybrana jako najkorzystniejsza; </w:t>
      </w:r>
    </w:p>
    <w:p w14:paraId="0D9BDCFE" w14:textId="77777777" w:rsidR="00EE0442" w:rsidRPr="00392968" w:rsidRDefault="00EE0442" w:rsidP="00B64B99">
      <w:pPr>
        <w:pStyle w:val="Bezodstpw"/>
        <w:numPr>
          <w:ilvl w:val="0"/>
          <w:numId w:val="22"/>
        </w:numPr>
        <w:spacing w:line="276" w:lineRule="auto"/>
        <w:jc w:val="both"/>
        <w:rPr>
          <w:rFonts w:cstheme="minorHAnsi"/>
          <w:sz w:val="24"/>
          <w:szCs w:val="24"/>
        </w:rPr>
      </w:pPr>
      <w:r w:rsidRPr="00392968">
        <w:rPr>
          <w:rFonts w:cstheme="minorHAnsi"/>
          <w:sz w:val="24"/>
          <w:szCs w:val="24"/>
        </w:rPr>
        <w:t>po unieważnieniu postępowania, w przypadku gdy nie zostało rozstrzygnięte odwołanie na czynność unieważnienia albo nie upłynął termin do jego wniesienia.</w:t>
      </w:r>
    </w:p>
    <w:p w14:paraId="2F79B00D" w14:textId="77777777" w:rsidR="00EE0442" w:rsidRPr="00392968" w:rsidRDefault="00EE0442" w:rsidP="00B64B99">
      <w:pPr>
        <w:pStyle w:val="Bezodstpw"/>
        <w:numPr>
          <w:ilvl w:val="0"/>
          <w:numId w:val="20"/>
        </w:numPr>
        <w:spacing w:line="276" w:lineRule="auto"/>
        <w:jc w:val="both"/>
        <w:rPr>
          <w:rFonts w:cstheme="minorHAnsi"/>
          <w:sz w:val="24"/>
          <w:szCs w:val="24"/>
        </w:rPr>
      </w:pPr>
      <w:r w:rsidRPr="00392968">
        <w:rPr>
          <w:rFonts w:cstheme="minorHAnsi"/>
          <w:sz w:val="24"/>
          <w:szCs w:val="24"/>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6A63A9E7" w14:textId="77777777" w:rsidR="00EE0442" w:rsidRPr="00392968" w:rsidRDefault="00EE0442" w:rsidP="00B64B99">
      <w:pPr>
        <w:pStyle w:val="Bezodstpw"/>
        <w:numPr>
          <w:ilvl w:val="0"/>
          <w:numId w:val="20"/>
        </w:numPr>
        <w:spacing w:line="276" w:lineRule="auto"/>
        <w:jc w:val="both"/>
        <w:rPr>
          <w:rFonts w:cstheme="minorHAnsi"/>
          <w:sz w:val="24"/>
          <w:szCs w:val="24"/>
        </w:rPr>
      </w:pPr>
      <w:r w:rsidRPr="00392968">
        <w:rPr>
          <w:rFonts w:cstheme="minorHAnsi"/>
          <w:sz w:val="24"/>
          <w:szCs w:val="24"/>
        </w:rPr>
        <w:t xml:space="preserve">Zamawiający zwraca wadium wniesione w innej formie niż w pieniądzu poprzez złożenie gwarantowi lub poręczycielowi oświadczenia o zwolnieniu wadium. </w:t>
      </w:r>
    </w:p>
    <w:p w14:paraId="0C79F231" w14:textId="77777777" w:rsidR="00F5297D" w:rsidRPr="00392968" w:rsidRDefault="00EE0442" w:rsidP="00B64B99">
      <w:pPr>
        <w:pStyle w:val="Bezodstpw"/>
        <w:numPr>
          <w:ilvl w:val="0"/>
          <w:numId w:val="20"/>
        </w:numPr>
        <w:spacing w:line="276" w:lineRule="auto"/>
        <w:jc w:val="both"/>
        <w:rPr>
          <w:rFonts w:cstheme="minorHAnsi"/>
          <w:sz w:val="24"/>
          <w:szCs w:val="24"/>
        </w:rPr>
      </w:pPr>
      <w:r w:rsidRPr="00392968">
        <w:rPr>
          <w:rFonts w:cstheme="minorHAnsi"/>
          <w:sz w:val="24"/>
          <w:szCs w:val="24"/>
        </w:rPr>
        <w:t>Zamawiający zatrzymuje wadium wraz z odsetkami, a w przypadku wadium wniesionego w formie gwarancji lub poręczenia, o których mowa w art. 97 ust. 7 pkt 2–4</w:t>
      </w:r>
      <w:r w:rsidR="007533D6" w:rsidRPr="00392968">
        <w:rPr>
          <w:rFonts w:cstheme="minorHAnsi"/>
          <w:sz w:val="24"/>
          <w:szCs w:val="24"/>
        </w:rPr>
        <w:t xml:space="preserve"> ustawy</w:t>
      </w:r>
      <w:r w:rsidRPr="00392968">
        <w:rPr>
          <w:rFonts w:cstheme="minorHAnsi"/>
          <w:sz w:val="24"/>
          <w:szCs w:val="24"/>
        </w:rPr>
        <w:t xml:space="preserve">, występuje odpowiednio do gwaranta lub poręczyciela z żądaniem zapłaty wadium, jeżeli: </w:t>
      </w:r>
    </w:p>
    <w:p w14:paraId="3D4CEB29" w14:textId="77777777" w:rsidR="00F5297D" w:rsidRPr="00392968" w:rsidRDefault="00EE0442" w:rsidP="00B64B99">
      <w:pPr>
        <w:pStyle w:val="Bezodstpw"/>
        <w:numPr>
          <w:ilvl w:val="0"/>
          <w:numId w:val="23"/>
        </w:numPr>
        <w:spacing w:line="276" w:lineRule="auto"/>
        <w:jc w:val="both"/>
        <w:rPr>
          <w:rFonts w:cstheme="minorHAnsi"/>
          <w:sz w:val="24"/>
          <w:szCs w:val="24"/>
        </w:rPr>
      </w:pPr>
      <w:r w:rsidRPr="00392968">
        <w:rPr>
          <w:rFonts w:cstheme="minorHAnsi"/>
          <w:sz w:val="24"/>
          <w:szCs w:val="24"/>
        </w:rPr>
        <w:t>wykonawca w odpowiedzi na wezwanie, o którym mowa w art. 107 ust. 2 lub art. 128 ust. 1</w:t>
      </w:r>
      <w:r w:rsidR="007533D6" w:rsidRPr="00392968">
        <w:rPr>
          <w:rFonts w:cstheme="minorHAnsi"/>
          <w:sz w:val="24"/>
          <w:szCs w:val="24"/>
        </w:rPr>
        <w:t xml:space="preserve"> ustawy</w:t>
      </w:r>
      <w:r w:rsidRPr="00392968">
        <w:rPr>
          <w:rFonts w:cstheme="minorHAnsi"/>
          <w:sz w:val="24"/>
          <w:szCs w:val="24"/>
        </w:rPr>
        <w:t>, z przyczyn leżących po jego stronie, nie złożył podmiotowych środków dowodowych lub przedmiotowych środków dowodowych potwierdzających okoliczności, o których mowa w art. 57 lub art. 106 ust. 1</w:t>
      </w:r>
      <w:r w:rsidR="007533D6" w:rsidRPr="00392968">
        <w:rPr>
          <w:rFonts w:cstheme="minorHAnsi"/>
          <w:sz w:val="24"/>
          <w:szCs w:val="24"/>
        </w:rPr>
        <w:t>Pzp</w:t>
      </w:r>
      <w:r w:rsidRPr="00392968">
        <w:rPr>
          <w:rFonts w:cstheme="minorHAnsi"/>
          <w:sz w:val="24"/>
          <w:szCs w:val="24"/>
        </w:rPr>
        <w:t>, oświadczenia, o którym mowa w art. 125 ust. 1</w:t>
      </w:r>
      <w:r w:rsidR="007533D6" w:rsidRPr="00392968">
        <w:rPr>
          <w:rFonts w:cstheme="minorHAnsi"/>
          <w:sz w:val="24"/>
          <w:szCs w:val="24"/>
        </w:rPr>
        <w:t xml:space="preserve"> ustawy</w:t>
      </w:r>
      <w:r w:rsidRPr="00392968">
        <w:rPr>
          <w:rFonts w:cstheme="minorHAnsi"/>
          <w:sz w:val="24"/>
          <w:szCs w:val="24"/>
        </w:rPr>
        <w:t xml:space="preserve">, innych dokumentów lub oświadczeń lub nie wyraził zgody na poprawienie omyłki, o której mowa w art. 223 ust. 2 pkt </w:t>
      </w:r>
      <w:r w:rsidRPr="00392968">
        <w:rPr>
          <w:rFonts w:cstheme="minorHAnsi"/>
          <w:sz w:val="24"/>
          <w:szCs w:val="24"/>
        </w:rPr>
        <w:lastRenderedPageBreak/>
        <w:t>3</w:t>
      </w:r>
      <w:r w:rsidR="007533D6" w:rsidRPr="00392968">
        <w:rPr>
          <w:rFonts w:cstheme="minorHAnsi"/>
          <w:sz w:val="24"/>
          <w:szCs w:val="24"/>
        </w:rPr>
        <w:t>ustawy</w:t>
      </w:r>
      <w:r w:rsidRPr="00392968">
        <w:rPr>
          <w:rFonts w:cstheme="minorHAnsi"/>
          <w:sz w:val="24"/>
          <w:szCs w:val="24"/>
        </w:rPr>
        <w:t>, co spowodowało brak możliwości wybrania oferty złożonej przez wykonawcę jako najkorzystniejszej;</w:t>
      </w:r>
    </w:p>
    <w:p w14:paraId="4AE667EC" w14:textId="77777777" w:rsidR="00F5297D" w:rsidRPr="00392968" w:rsidRDefault="00EE0442" w:rsidP="00B64B99">
      <w:pPr>
        <w:pStyle w:val="Bezodstpw"/>
        <w:numPr>
          <w:ilvl w:val="0"/>
          <w:numId w:val="23"/>
        </w:numPr>
        <w:spacing w:line="276" w:lineRule="auto"/>
        <w:jc w:val="both"/>
        <w:rPr>
          <w:rFonts w:cstheme="minorHAnsi"/>
          <w:sz w:val="24"/>
          <w:szCs w:val="24"/>
        </w:rPr>
      </w:pPr>
      <w:r w:rsidRPr="00392968">
        <w:rPr>
          <w:rFonts w:cstheme="minorHAnsi"/>
          <w:sz w:val="24"/>
          <w:szCs w:val="24"/>
        </w:rPr>
        <w:t xml:space="preserve">wykonawca, którego oferta została wybrana: </w:t>
      </w:r>
    </w:p>
    <w:p w14:paraId="042DB562" w14:textId="77777777" w:rsidR="00F5297D" w:rsidRPr="00392968" w:rsidRDefault="00EE0442" w:rsidP="00B64B99">
      <w:pPr>
        <w:pStyle w:val="Bezodstpw"/>
        <w:numPr>
          <w:ilvl w:val="0"/>
          <w:numId w:val="24"/>
        </w:numPr>
        <w:spacing w:line="276" w:lineRule="auto"/>
        <w:jc w:val="both"/>
        <w:rPr>
          <w:rFonts w:cstheme="minorHAnsi"/>
          <w:sz w:val="24"/>
          <w:szCs w:val="24"/>
        </w:rPr>
      </w:pPr>
      <w:r w:rsidRPr="00392968">
        <w:rPr>
          <w:rFonts w:cstheme="minorHAnsi"/>
          <w:sz w:val="24"/>
          <w:szCs w:val="24"/>
        </w:rPr>
        <w:t xml:space="preserve">odmówił podpisania umowy w sprawie zamówienia publicznego na warunkach określonych w ofercie, </w:t>
      </w:r>
    </w:p>
    <w:p w14:paraId="6894329C" w14:textId="77777777" w:rsidR="00F5297D" w:rsidRPr="00392968" w:rsidRDefault="00EE0442" w:rsidP="00B64B99">
      <w:pPr>
        <w:pStyle w:val="Bezodstpw"/>
        <w:numPr>
          <w:ilvl w:val="0"/>
          <w:numId w:val="24"/>
        </w:numPr>
        <w:spacing w:line="276" w:lineRule="auto"/>
        <w:jc w:val="both"/>
        <w:rPr>
          <w:rFonts w:cstheme="minorHAnsi"/>
          <w:sz w:val="24"/>
          <w:szCs w:val="24"/>
        </w:rPr>
      </w:pPr>
      <w:r w:rsidRPr="00392968">
        <w:rPr>
          <w:rFonts w:cstheme="minorHAnsi"/>
          <w:sz w:val="24"/>
          <w:szCs w:val="24"/>
        </w:rPr>
        <w:t xml:space="preserve">nie wniósł wymaganego zabezpieczenia należytego wykonania umowy; </w:t>
      </w:r>
    </w:p>
    <w:p w14:paraId="18668BDA" w14:textId="77777777" w:rsidR="00EE0442" w:rsidRPr="00392968" w:rsidRDefault="00EE0442" w:rsidP="00B64B99">
      <w:pPr>
        <w:pStyle w:val="Bezodstpw"/>
        <w:numPr>
          <w:ilvl w:val="0"/>
          <w:numId w:val="23"/>
        </w:numPr>
        <w:spacing w:line="276" w:lineRule="auto"/>
        <w:jc w:val="both"/>
        <w:rPr>
          <w:rFonts w:cstheme="minorHAnsi"/>
          <w:sz w:val="24"/>
          <w:szCs w:val="24"/>
        </w:rPr>
      </w:pPr>
      <w:r w:rsidRPr="00392968">
        <w:rPr>
          <w:rFonts w:cstheme="minorHAnsi"/>
          <w:sz w:val="24"/>
          <w:szCs w:val="24"/>
        </w:rPr>
        <w:t>zawarcie umowy w sprawie zamówienia publicznego stało się niemożliwe z przyczyn leżących po stronie wykonawcy, którego oferta została wybrana</w:t>
      </w:r>
      <w:r w:rsidR="00C703FE" w:rsidRPr="00392968">
        <w:rPr>
          <w:rFonts w:cstheme="minorHAnsi"/>
          <w:sz w:val="24"/>
          <w:szCs w:val="24"/>
        </w:rPr>
        <w:t>.</w:t>
      </w:r>
    </w:p>
    <w:p w14:paraId="310FE35E" w14:textId="77777777" w:rsidR="00EE0442" w:rsidRPr="00392968" w:rsidRDefault="00EE0442" w:rsidP="00B64B99">
      <w:pPr>
        <w:pStyle w:val="Bezodstpw"/>
        <w:spacing w:line="276" w:lineRule="auto"/>
        <w:jc w:val="both"/>
        <w:rPr>
          <w:rFonts w:cstheme="minorHAnsi"/>
          <w:sz w:val="24"/>
          <w:szCs w:val="24"/>
        </w:rPr>
      </w:pPr>
    </w:p>
    <w:p w14:paraId="49925754" w14:textId="77777777"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Informacje o sposobie przekazywania oferty, oświadczeń lub dokumentów</w:t>
      </w:r>
      <w:r w:rsidR="0013643B" w:rsidRPr="00392968">
        <w:rPr>
          <w:rFonts w:cstheme="minorHAnsi"/>
          <w:b/>
          <w:bCs/>
          <w:sz w:val="24"/>
          <w:szCs w:val="24"/>
        </w:rPr>
        <w:t>.</w:t>
      </w:r>
    </w:p>
    <w:p w14:paraId="0E2D049D"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Wykonawca może złożyć tylko jedną ofertę.</w:t>
      </w:r>
    </w:p>
    <w:p w14:paraId="7016BF5E"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Treść oferty musi odpowiadać treści SWZ.</w:t>
      </w:r>
    </w:p>
    <w:p w14:paraId="33B86C2A" w14:textId="77777777" w:rsidR="00C63F9F"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 xml:space="preserve">Ofertę składa się na Formularzu Ofertowym – zgodnie z </w:t>
      </w:r>
      <w:r w:rsidR="00C63F9F" w:rsidRPr="004151B0">
        <w:rPr>
          <w:rFonts w:cstheme="minorHAnsi"/>
          <w:b/>
          <w:sz w:val="24"/>
          <w:szCs w:val="24"/>
        </w:rPr>
        <w:t>z</w:t>
      </w:r>
      <w:r w:rsidRPr="004151B0">
        <w:rPr>
          <w:rFonts w:cstheme="minorHAnsi"/>
          <w:b/>
          <w:sz w:val="24"/>
          <w:szCs w:val="24"/>
        </w:rPr>
        <w:t>ałącznikiem nr 1</w:t>
      </w:r>
      <w:r w:rsidRPr="00392968">
        <w:rPr>
          <w:rFonts w:cstheme="minorHAnsi"/>
          <w:sz w:val="24"/>
          <w:szCs w:val="24"/>
        </w:rPr>
        <w:t xml:space="preserve">. </w:t>
      </w:r>
    </w:p>
    <w:p w14:paraId="451A5A34"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Wraz z ofertą Wykonawca jest zobowiązany złożyć</w:t>
      </w:r>
      <w:r w:rsidR="00C63F9F" w:rsidRPr="00392968">
        <w:rPr>
          <w:rFonts w:cstheme="minorHAnsi"/>
          <w:sz w:val="24"/>
          <w:szCs w:val="24"/>
        </w:rPr>
        <w:t xml:space="preserve"> d</w:t>
      </w:r>
      <w:r w:rsidRPr="00392968">
        <w:rPr>
          <w:rFonts w:cstheme="minorHAnsi"/>
          <w:sz w:val="24"/>
          <w:szCs w:val="24"/>
        </w:rPr>
        <w:t>okumenty</w:t>
      </w:r>
      <w:r w:rsidR="00C63F9F" w:rsidRPr="00392968">
        <w:rPr>
          <w:rFonts w:cstheme="minorHAnsi"/>
          <w:sz w:val="24"/>
          <w:szCs w:val="24"/>
        </w:rPr>
        <w:t>,</w:t>
      </w:r>
      <w:r w:rsidRPr="00392968">
        <w:rPr>
          <w:rFonts w:cstheme="minorHAnsi"/>
          <w:sz w:val="24"/>
          <w:szCs w:val="24"/>
        </w:rPr>
        <w:t xml:space="preserve"> o których mowa w </w:t>
      </w:r>
      <w:proofErr w:type="spellStart"/>
      <w:r w:rsidR="00C63F9F" w:rsidRPr="00392968">
        <w:rPr>
          <w:rFonts w:cstheme="minorHAnsi"/>
          <w:sz w:val="24"/>
          <w:szCs w:val="24"/>
        </w:rPr>
        <w:t>roz</w:t>
      </w:r>
      <w:proofErr w:type="spellEnd"/>
      <w:r w:rsidR="00C63F9F" w:rsidRPr="00392968">
        <w:rPr>
          <w:rFonts w:cstheme="minorHAnsi"/>
          <w:sz w:val="24"/>
          <w:szCs w:val="24"/>
        </w:rPr>
        <w:t>. XIVSWZ</w:t>
      </w:r>
      <w:r w:rsidRPr="00392968">
        <w:rPr>
          <w:rFonts w:cstheme="minorHAnsi"/>
          <w:sz w:val="24"/>
          <w:szCs w:val="24"/>
        </w:rPr>
        <w:t>.</w:t>
      </w:r>
    </w:p>
    <w:p w14:paraId="1F0359A7"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w:t>
      </w:r>
      <w:r w:rsidR="00C63F9F" w:rsidRPr="00392968">
        <w:rPr>
          <w:rFonts w:cstheme="minorHAnsi"/>
          <w:sz w:val="24"/>
          <w:szCs w:val="24"/>
        </w:rPr>
        <w:t>umocowanego</w:t>
      </w:r>
      <w:r w:rsidRPr="00392968">
        <w:rPr>
          <w:rFonts w:cstheme="minorHAnsi"/>
          <w:sz w:val="24"/>
          <w:szCs w:val="24"/>
        </w:rPr>
        <w:t xml:space="preserve"> przedstawiciela Wykonawcy.</w:t>
      </w:r>
    </w:p>
    <w:p w14:paraId="5E93308F"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Oferta oraz pozostałe oświadczenia i dokumenty, dla których Zamawiający określił wzory w formie formularzy zamieszczonych w załącznikach do SWZ, powinny być sporządzone zgodnie z tymi wzorami.</w:t>
      </w:r>
    </w:p>
    <w:p w14:paraId="4FBAD66F"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Ofertę składa się  w języku polskim pod rygorem nieważności w formie elektronicznej lub w postaci elektronicznej opatrzonej podpisem kwalifikowanym lub zaufanym albo podpisem osobistym.</w:t>
      </w:r>
    </w:p>
    <w:p w14:paraId="4DC13D29"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Formaty plików muszą być zgodne ROZPORZĄDZENI</w:t>
      </w:r>
      <w:r w:rsidR="00EC1836" w:rsidRPr="00392968">
        <w:rPr>
          <w:rFonts w:cstheme="minorHAnsi"/>
          <w:sz w:val="24"/>
          <w:szCs w:val="24"/>
        </w:rPr>
        <w:t>EM</w:t>
      </w:r>
      <w:r w:rsidRPr="00392968">
        <w:rPr>
          <w:rFonts w:cstheme="minorHAnsi"/>
          <w:sz w:val="24"/>
          <w:szCs w:val="24"/>
        </w:rPr>
        <w:t xml:space="preserve"> RADY MINISTRÓW z dnia 12 kwietnia 2012 r. w sprawie Krajowych Ram Interoperacyjności, minimalnych wymagań dla rejestrów publicznych i wymiany informacji w postaci elektronicznej oraz minimalnych wymagań dla systemów teleinformatycznych (Dz.U. z 2017 r. poz. 2247).</w:t>
      </w:r>
    </w:p>
    <w:p w14:paraId="095429C3"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Zamawiający nie dopuszcza przesyłania plików w następujących formatach:</w:t>
      </w:r>
      <w:r w:rsidR="002F20AD" w:rsidRPr="00392968">
        <w:rPr>
          <w:rFonts w:cstheme="minorHAnsi"/>
          <w:sz w:val="24"/>
          <w:szCs w:val="24"/>
        </w:rPr>
        <w:t xml:space="preserve"> „</w:t>
      </w:r>
      <w:r w:rsidRPr="00392968">
        <w:rPr>
          <w:rFonts w:cstheme="minorHAnsi"/>
          <w:sz w:val="24"/>
          <w:szCs w:val="24"/>
        </w:rPr>
        <w:t>.com</w:t>
      </w:r>
      <w:r w:rsidR="002F20AD" w:rsidRPr="00392968">
        <w:rPr>
          <w:rFonts w:cstheme="minorHAnsi"/>
          <w:sz w:val="24"/>
          <w:szCs w:val="24"/>
        </w:rPr>
        <w:t>”; „</w:t>
      </w:r>
      <w:r w:rsidRPr="00392968">
        <w:rPr>
          <w:rFonts w:cstheme="minorHAnsi"/>
          <w:sz w:val="24"/>
          <w:szCs w:val="24"/>
        </w:rPr>
        <w:t>.exe</w:t>
      </w:r>
      <w:r w:rsidR="002F20AD" w:rsidRPr="00392968">
        <w:rPr>
          <w:rFonts w:cstheme="minorHAnsi"/>
          <w:sz w:val="24"/>
          <w:szCs w:val="24"/>
        </w:rPr>
        <w:t>”; „.</w:t>
      </w:r>
      <w:r w:rsidRPr="00392968">
        <w:rPr>
          <w:rFonts w:cstheme="minorHAnsi"/>
          <w:sz w:val="24"/>
          <w:szCs w:val="24"/>
        </w:rPr>
        <w:t>bat</w:t>
      </w:r>
      <w:r w:rsidR="002F20AD" w:rsidRPr="00392968">
        <w:rPr>
          <w:rFonts w:cstheme="minorHAnsi"/>
          <w:sz w:val="24"/>
          <w:szCs w:val="24"/>
        </w:rPr>
        <w:t>”; „</w:t>
      </w:r>
      <w:r w:rsidRPr="00392968">
        <w:rPr>
          <w:rFonts w:cstheme="minorHAnsi"/>
          <w:sz w:val="24"/>
          <w:szCs w:val="24"/>
        </w:rPr>
        <w:t>.</w:t>
      </w:r>
      <w:proofErr w:type="spellStart"/>
      <w:r w:rsidRPr="00392968">
        <w:rPr>
          <w:rFonts w:cstheme="minorHAnsi"/>
          <w:sz w:val="24"/>
          <w:szCs w:val="24"/>
        </w:rPr>
        <w:t>msi</w:t>
      </w:r>
      <w:proofErr w:type="spellEnd"/>
      <w:r w:rsidR="002F20AD" w:rsidRPr="00392968">
        <w:rPr>
          <w:rFonts w:cstheme="minorHAnsi"/>
          <w:sz w:val="24"/>
          <w:szCs w:val="24"/>
        </w:rPr>
        <w:t>”</w:t>
      </w:r>
      <w:r w:rsidRPr="00392968">
        <w:rPr>
          <w:rFonts w:cstheme="minorHAnsi"/>
          <w:sz w:val="24"/>
          <w:szCs w:val="24"/>
        </w:rPr>
        <w:t>.</w:t>
      </w:r>
    </w:p>
    <w:p w14:paraId="7CD2C579"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Oferta powinna być sporządzona w języku polskim. Każdy dokument składający się na ofertę powinien być czytelny.</w:t>
      </w:r>
    </w:p>
    <w:p w14:paraId="3CEEB688"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w:t>
      </w:r>
    </w:p>
    <w:p w14:paraId="2CDD57C0"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lastRenderedPageBreak/>
        <w:t>Wceluzłożeniaofertynależyzarejestrować(zalogować)sięna</w:t>
      </w:r>
      <w:r w:rsidR="004151B0" w:rsidRPr="00392968">
        <w:rPr>
          <w:rFonts w:cstheme="minorHAnsi"/>
          <w:sz w:val="24"/>
          <w:szCs w:val="24"/>
        </w:rPr>
        <w:t>https://ezamowienia.gov.pl/pl/.</w:t>
      </w:r>
    </w:p>
    <w:p w14:paraId="427C1A25"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Przedupływemterminuskładaniaofert,Wykonawcamożewprowadzićzmianydo złożonej oferty lub wycofać ofertę. Zmiana oferty następuje poprzez wycofanie oferty oraz jej ponownym złożeniu.</w:t>
      </w:r>
    </w:p>
    <w:p w14:paraId="2E03DC87" w14:textId="0C185324"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Podmiotowe środki dowodowe lub inne dokumenty, w tym dokumenty potwierdzające umocowanie</w:t>
      </w:r>
      <w:r w:rsidR="005141D6">
        <w:rPr>
          <w:rFonts w:cstheme="minorHAnsi"/>
          <w:sz w:val="24"/>
          <w:szCs w:val="24"/>
        </w:rPr>
        <w:t xml:space="preserve"> </w:t>
      </w:r>
      <w:r w:rsidRPr="00392968">
        <w:rPr>
          <w:rFonts w:cstheme="minorHAnsi"/>
          <w:sz w:val="24"/>
          <w:szCs w:val="24"/>
        </w:rPr>
        <w:t>do</w:t>
      </w:r>
      <w:r w:rsidR="005141D6">
        <w:rPr>
          <w:rFonts w:cstheme="minorHAnsi"/>
          <w:sz w:val="24"/>
          <w:szCs w:val="24"/>
        </w:rPr>
        <w:t xml:space="preserve"> </w:t>
      </w:r>
      <w:r w:rsidRPr="00392968">
        <w:rPr>
          <w:rFonts w:cstheme="minorHAnsi"/>
          <w:sz w:val="24"/>
          <w:szCs w:val="24"/>
        </w:rPr>
        <w:t>reprezentowania</w:t>
      </w:r>
      <w:r w:rsidR="005141D6">
        <w:rPr>
          <w:rFonts w:cstheme="minorHAnsi"/>
          <w:sz w:val="24"/>
          <w:szCs w:val="24"/>
        </w:rPr>
        <w:t xml:space="preserve"> </w:t>
      </w:r>
      <w:r w:rsidRPr="00392968">
        <w:rPr>
          <w:rFonts w:cstheme="minorHAnsi"/>
          <w:sz w:val="24"/>
          <w:szCs w:val="24"/>
        </w:rPr>
        <w:t>sporządzone</w:t>
      </w:r>
      <w:r w:rsidR="005141D6">
        <w:rPr>
          <w:rFonts w:cstheme="minorHAnsi"/>
          <w:sz w:val="24"/>
          <w:szCs w:val="24"/>
        </w:rPr>
        <w:t xml:space="preserve"> </w:t>
      </w:r>
      <w:r w:rsidRPr="00392968">
        <w:rPr>
          <w:rFonts w:cstheme="minorHAnsi"/>
          <w:sz w:val="24"/>
          <w:szCs w:val="24"/>
        </w:rPr>
        <w:t>w</w:t>
      </w:r>
      <w:r w:rsidR="005141D6">
        <w:rPr>
          <w:rFonts w:cstheme="minorHAnsi"/>
          <w:sz w:val="24"/>
          <w:szCs w:val="24"/>
        </w:rPr>
        <w:t xml:space="preserve"> </w:t>
      </w:r>
      <w:r w:rsidRPr="00392968">
        <w:rPr>
          <w:rFonts w:cstheme="minorHAnsi"/>
          <w:sz w:val="24"/>
          <w:szCs w:val="24"/>
        </w:rPr>
        <w:t>języku obcym   przekazuje</w:t>
      </w:r>
      <w:r w:rsidR="005141D6">
        <w:rPr>
          <w:rFonts w:cstheme="minorHAnsi"/>
          <w:sz w:val="24"/>
          <w:szCs w:val="24"/>
        </w:rPr>
        <w:t xml:space="preserve"> </w:t>
      </w:r>
      <w:r w:rsidRPr="00392968">
        <w:rPr>
          <w:rFonts w:cstheme="minorHAnsi"/>
          <w:sz w:val="24"/>
          <w:szCs w:val="24"/>
        </w:rPr>
        <w:t>się</w:t>
      </w:r>
      <w:r w:rsidR="005141D6">
        <w:rPr>
          <w:rFonts w:cstheme="minorHAnsi"/>
          <w:sz w:val="24"/>
          <w:szCs w:val="24"/>
        </w:rPr>
        <w:t xml:space="preserve"> </w:t>
      </w:r>
      <w:r w:rsidRPr="00392968">
        <w:rPr>
          <w:rFonts w:cstheme="minorHAnsi"/>
          <w:sz w:val="24"/>
          <w:szCs w:val="24"/>
        </w:rPr>
        <w:t>wraz z tłumaczeniem na język polski.</w:t>
      </w:r>
    </w:p>
    <w:p w14:paraId="652FEDC6" w14:textId="77777777" w:rsidR="00EE0442" w:rsidRPr="00392968" w:rsidRDefault="00EE0442" w:rsidP="00B64B99">
      <w:pPr>
        <w:pStyle w:val="Bezodstpw"/>
        <w:numPr>
          <w:ilvl w:val="0"/>
          <w:numId w:val="25"/>
        </w:numPr>
        <w:spacing w:line="276" w:lineRule="auto"/>
        <w:jc w:val="both"/>
        <w:rPr>
          <w:rFonts w:cstheme="minorHAnsi"/>
          <w:sz w:val="24"/>
          <w:szCs w:val="24"/>
        </w:rPr>
      </w:pPr>
      <w:r w:rsidRPr="00392968">
        <w:rPr>
          <w:rFonts w:cstheme="minorHAnsi"/>
          <w:sz w:val="24"/>
          <w:szCs w:val="24"/>
        </w:rPr>
        <w:t xml:space="preserve">Wszystkie koszty związane z uczestnictwem w postępowaniu, w szczególności </w:t>
      </w:r>
      <w:r w:rsidR="00E24021">
        <w:rPr>
          <w:rFonts w:cstheme="minorHAnsi"/>
          <w:sz w:val="24"/>
          <w:szCs w:val="24"/>
        </w:rPr>
        <w:br/>
      </w:r>
      <w:r w:rsidRPr="00392968">
        <w:rPr>
          <w:rFonts w:cstheme="minorHAnsi"/>
          <w:sz w:val="24"/>
          <w:szCs w:val="24"/>
        </w:rPr>
        <w:t>z przygotowaniem i złożeniem oferty ponosi Wykonawca składający ofertę. Zamawiający nie przewiduje zwrotu kosztów udziału w postępowaniu.</w:t>
      </w:r>
    </w:p>
    <w:p w14:paraId="7AC1B0C0" w14:textId="77777777" w:rsidR="00EE0442" w:rsidRPr="00392968" w:rsidRDefault="00EE0442" w:rsidP="00B64B99">
      <w:pPr>
        <w:pStyle w:val="Bezodstpw"/>
        <w:spacing w:line="276" w:lineRule="auto"/>
        <w:jc w:val="both"/>
        <w:rPr>
          <w:rFonts w:cstheme="minorHAnsi"/>
          <w:sz w:val="24"/>
          <w:szCs w:val="24"/>
        </w:rPr>
      </w:pPr>
    </w:p>
    <w:p w14:paraId="73A69E32" w14:textId="77777777"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Opis sposobu obliczenia ceny ofert</w:t>
      </w:r>
      <w:r w:rsidR="00EC1836" w:rsidRPr="00392968">
        <w:rPr>
          <w:rFonts w:cstheme="minorHAnsi"/>
          <w:b/>
          <w:bCs/>
          <w:sz w:val="24"/>
          <w:szCs w:val="24"/>
        </w:rPr>
        <w:t>owej.</w:t>
      </w:r>
    </w:p>
    <w:p w14:paraId="5A0FEC75" w14:textId="77777777" w:rsidR="00EE0442" w:rsidRPr="00392968" w:rsidRDefault="00EE0442" w:rsidP="00B64B99">
      <w:pPr>
        <w:pStyle w:val="Bezodstpw"/>
        <w:numPr>
          <w:ilvl w:val="0"/>
          <w:numId w:val="26"/>
        </w:numPr>
        <w:spacing w:line="276" w:lineRule="auto"/>
        <w:jc w:val="both"/>
        <w:rPr>
          <w:rFonts w:cstheme="minorHAnsi"/>
          <w:sz w:val="24"/>
          <w:szCs w:val="24"/>
        </w:rPr>
      </w:pPr>
      <w:r w:rsidRPr="00392968">
        <w:rPr>
          <w:rFonts w:cstheme="minorHAnsi"/>
          <w:sz w:val="24"/>
          <w:szCs w:val="24"/>
        </w:rPr>
        <w:t>Cena ofert</w:t>
      </w:r>
      <w:r w:rsidR="003728D4" w:rsidRPr="00392968">
        <w:rPr>
          <w:rFonts w:cstheme="minorHAnsi"/>
          <w:sz w:val="24"/>
          <w:szCs w:val="24"/>
        </w:rPr>
        <w:t>owa</w:t>
      </w:r>
      <w:r w:rsidRPr="00392968">
        <w:rPr>
          <w:rFonts w:cstheme="minorHAnsi"/>
          <w:sz w:val="24"/>
          <w:szCs w:val="24"/>
        </w:rPr>
        <w:t xml:space="preserve"> brutto jest ceną ryczałtową za wykonanie całego przedmiotu zamówienia uwzględniającą podatek VAT i musi obejmować wszystkie koszty </w:t>
      </w:r>
      <w:r w:rsidR="00277E24">
        <w:rPr>
          <w:rFonts w:cstheme="minorHAnsi"/>
          <w:sz w:val="24"/>
          <w:szCs w:val="24"/>
        </w:rPr>
        <w:br/>
      </w:r>
      <w:r w:rsidRPr="00392968">
        <w:rPr>
          <w:rFonts w:cstheme="minorHAnsi"/>
          <w:sz w:val="24"/>
          <w:szCs w:val="24"/>
        </w:rPr>
        <w:t>i składniki związane z wykonaniem zamówienia oraz warunkami stawianymi przez Zamawiającego.</w:t>
      </w:r>
    </w:p>
    <w:p w14:paraId="2FEF2DEE" w14:textId="77777777" w:rsidR="00EE0442" w:rsidRPr="00392968" w:rsidRDefault="00EE0442" w:rsidP="00B64B99">
      <w:pPr>
        <w:pStyle w:val="Bezodstpw"/>
        <w:numPr>
          <w:ilvl w:val="0"/>
          <w:numId w:val="26"/>
        </w:numPr>
        <w:spacing w:line="276" w:lineRule="auto"/>
        <w:jc w:val="both"/>
        <w:rPr>
          <w:rFonts w:cstheme="minorHAnsi"/>
          <w:sz w:val="24"/>
          <w:szCs w:val="24"/>
        </w:rPr>
      </w:pPr>
      <w:r w:rsidRPr="00392968">
        <w:rPr>
          <w:rFonts w:cstheme="minorHAnsi"/>
          <w:sz w:val="24"/>
          <w:szCs w:val="24"/>
        </w:rPr>
        <w:t xml:space="preserve">Zgodnie z art. 225 ustawy </w:t>
      </w:r>
      <w:proofErr w:type="spellStart"/>
      <w:r w:rsidRPr="00392968">
        <w:rPr>
          <w:rFonts w:cstheme="minorHAnsi"/>
          <w:sz w:val="24"/>
          <w:szCs w:val="24"/>
        </w:rPr>
        <w:t>Pzp</w:t>
      </w:r>
      <w:proofErr w:type="spellEnd"/>
      <w:r w:rsidRPr="00392968">
        <w:rPr>
          <w:rFonts w:cstheme="minorHAnsi"/>
          <w:sz w:val="24"/>
          <w:szCs w:val="24"/>
        </w:rPr>
        <w:t xml:space="preserve"> jeżeli została złożona oferta, której wybór prowadziłby do powstania u zamawiającego obowiązku podatkowego zgodnie z ustawą z dnia 11 marca 2004 r</w:t>
      </w:r>
      <w:r w:rsidR="00735A95">
        <w:rPr>
          <w:rFonts w:cstheme="minorHAnsi"/>
          <w:sz w:val="24"/>
          <w:szCs w:val="24"/>
        </w:rPr>
        <w:t xml:space="preserve">. o podatku od towarów i usług </w:t>
      </w:r>
      <w:r w:rsidR="00735A95" w:rsidRPr="00735A95">
        <w:rPr>
          <w:rFonts w:cstheme="minorHAnsi"/>
          <w:sz w:val="24"/>
          <w:szCs w:val="24"/>
        </w:rPr>
        <w:t>(</w:t>
      </w:r>
      <w:r w:rsidR="00476C4C" w:rsidRPr="00476C4C">
        <w:rPr>
          <w:rFonts w:cstheme="minorHAnsi"/>
          <w:sz w:val="24"/>
          <w:szCs w:val="24"/>
        </w:rPr>
        <w:t xml:space="preserve">Dz. U. z 2023 r. poz. 1570 </w:t>
      </w:r>
      <w:r w:rsidR="00735A95" w:rsidRPr="00735A95">
        <w:rPr>
          <w:rFonts w:cstheme="minorHAnsi"/>
          <w:sz w:val="24"/>
          <w:szCs w:val="24"/>
        </w:rPr>
        <w:t>ze zm.)</w:t>
      </w:r>
      <w:r w:rsidRPr="00392968">
        <w:rPr>
          <w:rFonts w:cstheme="minorHAnsi"/>
          <w:sz w:val="24"/>
          <w:szCs w:val="24"/>
        </w:rPr>
        <w:t>, dla celów zastosowania kryterium ceny lub kosztu zamawiający dolicza do przedstawionej w tej ofercie ceny kwotę podatku od towarów i usług, którą miałby obowiązek rozliczyć. W takiej sytuacji wykonawca ma obowiązek:</w:t>
      </w:r>
    </w:p>
    <w:p w14:paraId="05C1CCBF" w14:textId="77777777" w:rsidR="00EE0442" w:rsidRPr="00392968" w:rsidRDefault="00EE0442" w:rsidP="00B64B99">
      <w:pPr>
        <w:pStyle w:val="Bezodstpw"/>
        <w:numPr>
          <w:ilvl w:val="1"/>
          <w:numId w:val="26"/>
        </w:numPr>
        <w:spacing w:line="276" w:lineRule="auto"/>
        <w:jc w:val="both"/>
        <w:rPr>
          <w:rFonts w:cstheme="minorHAnsi"/>
          <w:sz w:val="24"/>
          <w:szCs w:val="24"/>
        </w:rPr>
      </w:pPr>
      <w:r w:rsidRPr="00392968">
        <w:rPr>
          <w:rFonts w:cstheme="minorHAnsi"/>
          <w:sz w:val="24"/>
          <w:szCs w:val="24"/>
        </w:rPr>
        <w:t>poinformowania zamawiającego, że wybór jego oferty będzie prowadził do powstania u zamawiającego obowiązku podatkowego;</w:t>
      </w:r>
    </w:p>
    <w:p w14:paraId="76D86139" w14:textId="77777777" w:rsidR="00EE0442" w:rsidRPr="00392968" w:rsidRDefault="00EE0442" w:rsidP="00B64B99">
      <w:pPr>
        <w:pStyle w:val="Bezodstpw"/>
        <w:numPr>
          <w:ilvl w:val="1"/>
          <w:numId w:val="26"/>
        </w:numPr>
        <w:spacing w:line="276" w:lineRule="auto"/>
        <w:jc w:val="both"/>
        <w:rPr>
          <w:rFonts w:cstheme="minorHAnsi"/>
          <w:sz w:val="24"/>
          <w:szCs w:val="24"/>
        </w:rPr>
      </w:pPr>
      <w:r w:rsidRPr="00392968">
        <w:rPr>
          <w:rFonts w:cstheme="minorHAnsi"/>
          <w:sz w:val="24"/>
          <w:szCs w:val="24"/>
        </w:rPr>
        <w:t>wskazania nazwy (rodzaju) towaru lub usługi, których dostawa lub świadczenie będą prowadziły do powstania obowiązku podatkowego;</w:t>
      </w:r>
    </w:p>
    <w:p w14:paraId="6616BD7E" w14:textId="77777777" w:rsidR="00EE0442" w:rsidRPr="00392968" w:rsidRDefault="00EE0442" w:rsidP="00B64B99">
      <w:pPr>
        <w:pStyle w:val="Bezodstpw"/>
        <w:numPr>
          <w:ilvl w:val="1"/>
          <w:numId w:val="26"/>
        </w:numPr>
        <w:spacing w:line="276" w:lineRule="auto"/>
        <w:jc w:val="both"/>
        <w:rPr>
          <w:rFonts w:cstheme="minorHAnsi"/>
          <w:sz w:val="24"/>
          <w:szCs w:val="24"/>
        </w:rPr>
      </w:pPr>
      <w:r w:rsidRPr="00392968">
        <w:rPr>
          <w:rFonts w:cstheme="minorHAnsi"/>
          <w:sz w:val="24"/>
          <w:szCs w:val="24"/>
        </w:rPr>
        <w:t>wskazania wartości towaru lub usługi objętego obowiązkiem podatkowym zamawiającego, bez kwoty podatku;</w:t>
      </w:r>
    </w:p>
    <w:p w14:paraId="1170794C" w14:textId="77777777" w:rsidR="00EE0442" w:rsidRPr="00392968" w:rsidRDefault="00EE0442" w:rsidP="00B64B99">
      <w:pPr>
        <w:pStyle w:val="Bezodstpw"/>
        <w:numPr>
          <w:ilvl w:val="1"/>
          <w:numId w:val="26"/>
        </w:numPr>
        <w:spacing w:line="276" w:lineRule="auto"/>
        <w:jc w:val="both"/>
        <w:rPr>
          <w:rFonts w:cstheme="minorHAnsi"/>
          <w:sz w:val="24"/>
          <w:szCs w:val="24"/>
        </w:rPr>
      </w:pPr>
      <w:r w:rsidRPr="00392968">
        <w:rPr>
          <w:rFonts w:cstheme="minorHAnsi"/>
          <w:sz w:val="24"/>
          <w:szCs w:val="24"/>
        </w:rPr>
        <w:t>wskazania stawki podatku od towarów i usług, która zgodnie z wiedzą wykonawcy, będzie miała zastosowanie.</w:t>
      </w:r>
    </w:p>
    <w:p w14:paraId="22EA0904" w14:textId="77777777" w:rsidR="00EE0442" w:rsidRPr="00392968" w:rsidRDefault="00EE0442" w:rsidP="00B64B99">
      <w:pPr>
        <w:pStyle w:val="Bezodstpw"/>
        <w:numPr>
          <w:ilvl w:val="0"/>
          <w:numId w:val="26"/>
        </w:numPr>
        <w:spacing w:line="276" w:lineRule="auto"/>
        <w:jc w:val="both"/>
        <w:rPr>
          <w:rFonts w:cstheme="minorHAnsi"/>
          <w:sz w:val="24"/>
          <w:szCs w:val="24"/>
        </w:rPr>
      </w:pPr>
      <w:r w:rsidRPr="00392968">
        <w:rPr>
          <w:rFonts w:cstheme="minorHAnsi"/>
          <w:sz w:val="24"/>
          <w:szCs w:val="24"/>
        </w:rPr>
        <w:t>Informację w powyższym zakresie wykonawca składa w formularzu ofertowym stanowiącym załącznik nr 1 do SWZ. Brak złożenia ww. informacji będzie postrzegany jako brak powstania obowiązku podatkowego u zamawiającego.</w:t>
      </w:r>
    </w:p>
    <w:p w14:paraId="07689EF8" w14:textId="77777777" w:rsidR="00EE0442" w:rsidRPr="00392968" w:rsidRDefault="00EE0442" w:rsidP="00B64B99">
      <w:pPr>
        <w:pStyle w:val="Bezodstpw"/>
        <w:spacing w:line="276" w:lineRule="auto"/>
        <w:jc w:val="both"/>
        <w:rPr>
          <w:rFonts w:cstheme="minorHAnsi"/>
          <w:sz w:val="24"/>
          <w:szCs w:val="24"/>
        </w:rPr>
      </w:pPr>
    </w:p>
    <w:p w14:paraId="53A752A1" w14:textId="77777777"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Termin składania ofert</w:t>
      </w:r>
      <w:r w:rsidR="0013643B" w:rsidRPr="00392968">
        <w:rPr>
          <w:rFonts w:cstheme="minorHAnsi"/>
          <w:b/>
          <w:bCs/>
          <w:sz w:val="24"/>
          <w:szCs w:val="24"/>
        </w:rPr>
        <w:t>.</w:t>
      </w:r>
    </w:p>
    <w:p w14:paraId="5519CFB7" w14:textId="740A653F" w:rsidR="00EE0442" w:rsidRPr="00392968" w:rsidRDefault="00EE0442" w:rsidP="00B64B99">
      <w:pPr>
        <w:pStyle w:val="Bezodstpw"/>
        <w:numPr>
          <w:ilvl w:val="0"/>
          <w:numId w:val="27"/>
        </w:numPr>
        <w:spacing w:line="276" w:lineRule="auto"/>
        <w:jc w:val="both"/>
        <w:rPr>
          <w:rFonts w:cstheme="minorHAnsi"/>
          <w:sz w:val="24"/>
          <w:szCs w:val="24"/>
        </w:rPr>
      </w:pPr>
      <w:r w:rsidRPr="00392968">
        <w:rPr>
          <w:rFonts w:cstheme="minorHAnsi"/>
          <w:sz w:val="24"/>
          <w:szCs w:val="24"/>
        </w:rPr>
        <w:t xml:space="preserve">Ofertę należy złożyć w terminie do dnia </w:t>
      </w:r>
      <w:r w:rsidR="005141D6">
        <w:rPr>
          <w:rFonts w:cstheme="minorHAnsi"/>
          <w:b/>
          <w:bCs/>
          <w:sz w:val="24"/>
          <w:szCs w:val="24"/>
        </w:rPr>
        <w:t>11</w:t>
      </w:r>
      <w:r w:rsidR="00735A95">
        <w:rPr>
          <w:rFonts w:cstheme="minorHAnsi"/>
          <w:b/>
          <w:bCs/>
          <w:sz w:val="24"/>
          <w:szCs w:val="24"/>
        </w:rPr>
        <w:t>.</w:t>
      </w:r>
      <w:r w:rsidR="00476C4C">
        <w:rPr>
          <w:rFonts w:cstheme="minorHAnsi"/>
          <w:b/>
          <w:bCs/>
          <w:sz w:val="24"/>
          <w:szCs w:val="24"/>
        </w:rPr>
        <w:t>01</w:t>
      </w:r>
      <w:r w:rsidR="00DE1061" w:rsidRPr="00392968">
        <w:rPr>
          <w:rFonts w:cstheme="minorHAnsi"/>
          <w:b/>
          <w:bCs/>
          <w:sz w:val="24"/>
          <w:szCs w:val="24"/>
        </w:rPr>
        <w:t>.202</w:t>
      </w:r>
      <w:r w:rsidR="00476C4C">
        <w:rPr>
          <w:rFonts w:cstheme="minorHAnsi"/>
          <w:b/>
          <w:bCs/>
          <w:sz w:val="24"/>
          <w:szCs w:val="24"/>
        </w:rPr>
        <w:t>4</w:t>
      </w:r>
      <w:r w:rsidRPr="00392968">
        <w:rPr>
          <w:rFonts w:cstheme="minorHAnsi"/>
          <w:b/>
          <w:bCs/>
          <w:sz w:val="24"/>
          <w:szCs w:val="24"/>
        </w:rPr>
        <w:t xml:space="preserve"> r.</w:t>
      </w:r>
      <w:r w:rsidRPr="00392968">
        <w:rPr>
          <w:rFonts w:cstheme="minorHAnsi"/>
          <w:sz w:val="24"/>
          <w:szCs w:val="24"/>
        </w:rPr>
        <w:t xml:space="preserve"> do godz. </w:t>
      </w:r>
      <w:r w:rsidR="00476C4C">
        <w:rPr>
          <w:rFonts w:cstheme="minorHAnsi"/>
          <w:b/>
          <w:bCs/>
          <w:sz w:val="24"/>
          <w:szCs w:val="24"/>
        </w:rPr>
        <w:t>12:00</w:t>
      </w:r>
      <w:r w:rsidRPr="00392968">
        <w:rPr>
          <w:rFonts w:cstheme="minorHAnsi"/>
          <w:sz w:val="24"/>
          <w:szCs w:val="24"/>
        </w:rPr>
        <w:t>.</w:t>
      </w:r>
    </w:p>
    <w:p w14:paraId="5A428887" w14:textId="0FF92A41" w:rsidR="00EE0442" w:rsidRPr="00392968" w:rsidRDefault="00EE0442" w:rsidP="00B64B99">
      <w:pPr>
        <w:pStyle w:val="Bezodstpw"/>
        <w:numPr>
          <w:ilvl w:val="0"/>
          <w:numId w:val="27"/>
        </w:numPr>
        <w:spacing w:line="276" w:lineRule="auto"/>
        <w:jc w:val="both"/>
        <w:rPr>
          <w:rFonts w:cstheme="minorHAnsi"/>
          <w:sz w:val="24"/>
          <w:szCs w:val="24"/>
        </w:rPr>
      </w:pPr>
      <w:r w:rsidRPr="00392968">
        <w:rPr>
          <w:rFonts w:cstheme="minorHAnsi"/>
          <w:sz w:val="24"/>
          <w:szCs w:val="24"/>
        </w:rPr>
        <w:t xml:space="preserve">Otwarcie ofert nastąpi w dniu </w:t>
      </w:r>
      <w:r w:rsidR="005141D6">
        <w:rPr>
          <w:rFonts w:cstheme="minorHAnsi"/>
          <w:b/>
          <w:bCs/>
          <w:sz w:val="24"/>
          <w:szCs w:val="24"/>
        </w:rPr>
        <w:t>11</w:t>
      </w:r>
      <w:r w:rsidR="00735A95">
        <w:rPr>
          <w:rFonts w:cstheme="minorHAnsi"/>
          <w:b/>
          <w:bCs/>
          <w:sz w:val="24"/>
          <w:szCs w:val="24"/>
        </w:rPr>
        <w:t>.0</w:t>
      </w:r>
      <w:r w:rsidR="00476C4C">
        <w:rPr>
          <w:rFonts w:cstheme="minorHAnsi"/>
          <w:b/>
          <w:bCs/>
          <w:sz w:val="24"/>
          <w:szCs w:val="24"/>
        </w:rPr>
        <w:t>1</w:t>
      </w:r>
      <w:r w:rsidR="00DE1061" w:rsidRPr="00392968">
        <w:rPr>
          <w:rFonts w:cstheme="minorHAnsi"/>
          <w:b/>
          <w:bCs/>
          <w:sz w:val="24"/>
          <w:szCs w:val="24"/>
        </w:rPr>
        <w:t>.202</w:t>
      </w:r>
      <w:r w:rsidR="00476C4C">
        <w:rPr>
          <w:rFonts w:cstheme="minorHAnsi"/>
          <w:b/>
          <w:bCs/>
          <w:sz w:val="24"/>
          <w:szCs w:val="24"/>
        </w:rPr>
        <w:t>4</w:t>
      </w:r>
      <w:r w:rsidRPr="00392968">
        <w:rPr>
          <w:rFonts w:cstheme="minorHAnsi"/>
          <w:b/>
          <w:bCs/>
          <w:sz w:val="24"/>
          <w:szCs w:val="24"/>
        </w:rPr>
        <w:t xml:space="preserve"> r.</w:t>
      </w:r>
      <w:r w:rsidRPr="00392968">
        <w:rPr>
          <w:rFonts w:cstheme="minorHAnsi"/>
          <w:sz w:val="24"/>
          <w:szCs w:val="24"/>
        </w:rPr>
        <w:t xml:space="preserve"> o godz.</w:t>
      </w:r>
      <w:r w:rsidR="00476C4C">
        <w:rPr>
          <w:rFonts w:cstheme="minorHAnsi"/>
          <w:b/>
          <w:bCs/>
          <w:sz w:val="24"/>
          <w:szCs w:val="24"/>
        </w:rPr>
        <w:t>12:15</w:t>
      </w:r>
    </w:p>
    <w:p w14:paraId="457C9635" w14:textId="77777777" w:rsidR="00EE0442" w:rsidRPr="00392968" w:rsidRDefault="00EE0442" w:rsidP="00B64B99">
      <w:pPr>
        <w:pStyle w:val="Bezodstpw"/>
        <w:numPr>
          <w:ilvl w:val="0"/>
          <w:numId w:val="27"/>
        </w:numPr>
        <w:spacing w:line="276" w:lineRule="auto"/>
        <w:jc w:val="both"/>
        <w:rPr>
          <w:rFonts w:cstheme="minorHAnsi"/>
          <w:sz w:val="24"/>
          <w:szCs w:val="24"/>
        </w:rPr>
      </w:pPr>
      <w:r w:rsidRPr="00392968">
        <w:rPr>
          <w:rFonts w:cstheme="minorHAnsi"/>
          <w:sz w:val="24"/>
          <w:szCs w:val="24"/>
        </w:rPr>
        <w:lastRenderedPageBreak/>
        <w:t>Zamawiający, najpóźniej przed otwarciem ofert, udostępni na stronie internetowej prowadzonego postępowania informację o kwocie, jaką zamierza przeznaczyć na sfinansowanie zamówienia.</w:t>
      </w:r>
    </w:p>
    <w:p w14:paraId="579B500F" w14:textId="77777777" w:rsidR="00EE0442" w:rsidRPr="00392968" w:rsidRDefault="00EE0442" w:rsidP="00B64B99">
      <w:pPr>
        <w:pStyle w:val="Bezodstpw"/>
        <w:numPr>
          <w:ilvl w:val="0"/>
          <w:numId w:val="27"/>
        </w:numPr>
        <w:spacing w:line="276" w:lineRule="auto"/>
        <w:jc w:val="both"/>
        <w:rPr>
          <w:rFonts w:cstheme="minorHAnsi"/>
          <w:sz w:val="24"/>
          <w:szCs w:val="24"/>
        </w:rPr>
      </w:pPr>
      <w:r w:rsidRPr="00392968">
        <w:rPr>
          <w:rFonts w:cstheme="minorHAnsi"/>
          <w:sz w:val="24"/>
          <w:szCs w:val="24"/>
        </w:rPr>
        <w:t>Zamawiający, niezwłocznie po otwarciu ofert, udostępnia na stronie internetowej prowadzonego postępowania informacje o:</w:t>
      </w:r>
    </w:p>
    <w:p w14:paraId="7C5B435C" w14:textId="77777777" w:rsidR="00EE0442" w:rsidRPr="00392968" w:rsidRDefault="00EE0442" w:rsidP="00B64B99">
      <w:pPr>
        <w:pStyle w:val="Bezodstpw"/>
        <w:numPr>
          <w:ilvl w:val="1"/>
          <w:numId w:val="27"/>
        </w:numPr>
        <w:spacing w:line="276" w:lineRule="auto"/>
        <w:jc w:val="both"/>
        <w:rPr>
          <w:rFonts w:cstheme="minorHAnsi"/>
          <w:sz w:val="24"/>
          <w:szCs w:val="24"/>
        </w:rPr>
      </w:pPr>
      <w:r w:rsidRPr="00392968">
        <w:rPr>
          <w:rFonts w:cstheme="minorHAnsi"/>
          <w:sz w:val="24"/>
          <w:szCs w:val="24"/>
        </w:rPr>
        <w:t>nazwach albo imionach i nazwiskach oraz siedzibach lub miejscach prowadzonej działalności gospodarczej bądź miejscach zamieszkania wykonawców, których oferty zostały otwarte;</w:t>
      </w:r>
    </w:p>
    <w:p w14:paraId="5434208C" w14:textId="77777777" w:rsidR="00EE0442" w:rsidRPr="00392968" w:rsidRDefault="00EE0442" w:rsidP="00B64B99">
      <w:pPr>
        <w:pStyle w:val="Bezodstpw"/>
        <w:numPr>
          <w:ilvl w:val="1"/>
          <w:numId w:val="27"/>
        </w:numPr>
        <w:spacing w:line="276" w:lineRule="auto"/>
        <w:jc w:val="both"/>
        <w:rPr>
          <w:rFonts w:cstheme="minorHAnsi"/>
          <w:sz w:val="24"/>
          <w:szCs w:val="24"/>
        </w:rPr>
      </w:pPr>
      <w:r w:rsidRPr="00392968">
        <w:rPr>
          <w:rFonts w:cstheme="minorHAnsi"/>
          <w:sz w:val="24"/>
          <w:szCs w:val="24"/>
        </w:rPr>
        <w:t>cenach lub kosztach zawartych w ofertach.</w:t>
      </w:r>
    </w:p>
    <w:p w14:paraId="6ED18C13" w14:textId="77777777" w:rsidR="008037E4" w:rsidRPr="00392968" w:rsidRDefault="008037E4" w:rsidP="00B64B99">
      <w:pPr>
        <w:pStyle w:val="Bezodstpw"/>
        <w:spacing w:line="276" w:lineRule="auto"/>
        <w:jc w:val="both"/>
        <w:rPr>
          <w:rFonts w:cstheme="minorHAnsi"/>
          <w:sz w:val="24"/>
          <w:szCs w:val="24"/>
        </w:rPr>
      </w:pPr>
    </w:p>
    <w:p w14:paraId="77F7A059" w14:textId="77777777"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Termin związania ofertą</w:t>
      </w:r>
      <w:r w:rsidR="008037E4" w:rsidRPr="00392968">
        <w:rPr>
          <w:rFonts w:cstheme="minorHAnsi"/>
          <w:b/>
          <w:bCs/>
          <w:sz w:val="24"/>
          <w:szCs w:val="24"/>
        </w:rPr>
        <w:t>.</w:t>
      </w:r>
    </w:p>
    <w:p w14:paraId="71CF6273" w14:textId="216FB788" w:rsidR="00EE0442" w:rsidRPr="00392968" w:rsidRDefault="00EE0442" w:rsidP="00B64B99">
      <w:pPr>
        <w:pStyle w:val="Bezodstpw"/>
        <w:numPr>
          <w:ilvl w:val="0"/>
          <w:numId w:val="28"/>
        </w:numPr>
        <w:spacing w:line="276" w:lineRule="auto"/>
        <w:jc w:val="both"/>
        <w:rPr>
          <w:rFonts w:cstheme="minorHAnsi"/>
          <w:sz w:val="24"/>
          <w:szCs w:val="24"/>
        </w:rPr>
      </w:pPr>
      <w:r w:rsidRPr="00392968">
        <w:rPr>
          <w:rFonts w:cstheme="minorHAnsi"/>
          <w:sz w:val="24"/>
          <w:szCs w:val="24"/>
        </w:rPr>
        <w:t xml:space="preserve">Wykonawca pozostaje związany ofertą do dnia </w:t>
      </w:r>
      <w:r w:rsidR="005141D6">
        <w:rPr>
          <w:rFonts w:cstheme="minorHAnsi"/>
          <w:b/>
          <w:bCs/>
          <w:sz w:val="24"/>
          <w:szCs w:val="24"/>
        </w:rPr>
        <w:t>10</w:t>
      </w:r>
      <w:r w:rsidR="00C25970">
        <w:rPr>
          <w:rFonts w:cstheme="minorHAnsi"/>
          <w:b/>
          <w:bCs/>
          <w:sz w:val="24"/>
          <w:szCs w:val="24"/>
        </w:rPr>
        <w:t>.</w:t>
      </w:r>
      <w:r w:rsidR="00667E81">
        <w:rPr>
          <w:rFonts w:cstheme="minorHAnsi"/>
          <w:b/>
          <w:bCs/>
          <w:sz w:val="24"/>
          <w:szCs w:val="24"/>
        </w:rPr>
        <w:t>0</w:t>
      </w:r>
      <w:r w:rsidR="00476C4C">
        <w:rPr>
          <w:rFonts w:cstheme="minorHAnsi"/>
          <w:b/>
          <w:bCs/>
          <w:sz w:val="24"/>
          <w:szCs w:val="24"/>
        </w:rPr>
        <w:t>2.</w:t>
      </w:r>
      <w:r w:rsidRPr="00392968">
        <w:rPr>
          <w:rFonts w:cstheme="minorHAnsi"/>
          <w:b/>
          <w:bCs/>
          <w:sz w:val="24"/>
          <w:szCs w:val="24"/>
        </w:rPr>
        <w:t>202</w:t>
      </w:r>
      <w:r w:rsidR="00476C4C">
        <w:rPr>
          <w:rFonts w:cstheme="minorHAnsi"/>
          <w:b/>
          <w:bCs/>
          <w:sz w:val="24"/>
          <w:szCs w:val="24"/>
        </w:rPr>
        <w:t>4</w:t>
      </w:r>
      <w:r w:rsidRPr="00392968">
        <w:rPr>
          <w:rFonts w:cstheme="minorHAnsi"/>
          <w:b/>
          <w:bCs/>
          <w:sz w:val="24"/>
          <w:szCs w:val="24"/>
        </w:rPr>
        <w:t xml:space="preserve"> r.</w:t>
      </w:r>
    </w:p>
    <w:p w14:paraId="3C00DA2D" w14:textId="77777777" w:rsidR="00EE0442" w:rsidRPr="00392968" w:rsidRDefault="00EE0442" w:rsidP="00B64B99">
      <w:pPr>
        <w:pStyle w:val="Bezodstpw"/>
        <w:numPr>
          <w:ilvl w:val="0"/>
          <w:numId w:val="28"/>
        </w:numPr>
        <w:spacing w:line="276" w:lineRule="auto"/>
        <w:jc w:val="both"/>
        <w:rPr>
          <w:rFonts w:cstheme="minorHAnsi"/>
          <w:sz w:val="24"/>
          <w:szCs w:val="24"/>
        </w:rPr>
      </w:pPr>
      <w:r w:rsidRPr="00392968">
        <w:rPr>
          <w:rFonts w:cstheme="minorHAnsi"/>
          <w:sz w:val="24"/>
          <w:szCs w:val="24"/>
        </w:rPr>
        <w:t>Bieg terminu związania ofertą rozpoczyna się wraz z upływem terminu składania ofert.</w:t>
      </w:r>
    </w:p>
    <w:p w14:paraId="07BEC8B1" w14:textId="77777777" w:rsidR="00EE0442" w:rsidRPr="00392968" w:rsidRDefault="00EE0442" w:rsidP="00B64B99">
      <w:pPr>
        <w:pStyle w:val="Bezodstpw"/>
        <w:spacing w:line="276" w:lineRule="auto"/>
        <w:jc w:val="both"/>
        <w:rPr>
          <w:rFonts w:cstheme="minorHAnsi"/>
          <w:sz w:val="24"/>
          <w:szCs w:val="24"/>
        </w:rPr>
      </w:pPr>
    </w:p>
    <w:p w14:paraId="3D25E7B2" w14:textId="77777777" w:rsidR="00EE0442" w:rsidRPr="00392968" w:rsidRDefault="00EE0442" w:rsidP="00B64B99">
      <w:pPr>
        <w:pStyle w:val="Bezodstpw"/>
        <w:spacing w:line="276" w:lineRule="auto"/>
        <w:jc w:val="both"/>
        <w:rPr>
          <w:rFonts w:cstheme="minorHAnsi"/>
          <w:b/>
          <w:bCs/>
          <w:sz w:val="24"/>
          <w:szCs w:val="24"/>
        </w:rPr>
      </w:pPr>
      <w:r w:rsidRPr="00392968">
        <w:rPr>
          <w:rFonts w:cstheme="minorHAnsi"/>
          <w:b/>
          <w:bCs/>
          <w:sz w:val="24"/>
          <w:szCs w:val="24"/>
        </w:rPr>
        <w:t xml:space="preserve">Opis kryteriów oceny ofert i sposób </w:t>
      </w:r>
      <w:r w:rsidR="00C956DF" w:rsidRPr="00392968">
        <w:rPr>
          <w:rFonts w:cstheme="minorHAnsi"/>
          <w:b/>
          <w:bCs/>
          <w:sz w:val="24"/>
          <w:szCs w:val="24"/>
        </w:rPr>
        <w:t xml:space="preserve">ich </w:t>
      </w:r>
      <w:r w:rsidRPr="00392968">
        <w:rPr>
          <w:rFonts w:cstheme="minorHAnsi"/>
          <w:b/>
          <w:bCs/>
          <w:sz w:val="24"/>
          <w:szCs w:val="24"/>
        </w:rPr>
        <w:t>oceny</w:t>
      </w:r>
      <w:r w:rsidR="008037E4" w:rsidRPr="00392968">
        <w:rPr>
          <w:rFonts w:cstheme="minorHAnsi"/>
          <w:b/>
          <w:bCs/>
          <w:sz w:val="24"/>
          <w:szCs w:val="24"/>
        </w:rPr>
        <w:t>.</w:t>
      </w:r>
    </w:p>
    <w:p w14:paraId="723676BF" w14:textId="77777777" w:rsidR="00C956DF" w:rsidRPr="00392968" w:rsidRDefault="00C956DF" w:rsidP="00B64B99">
      <w:pPr>
        <w:pStyle w:val="Bezodstpw"/>
        <w:numPr>
          <w:ilvl w:val="0"/>
          <w:numId w:val="29"/>
        </w:numPr>
        <w:spacing w:line="276" w:lineRule="auto"/>
        <w:jc w:val="both"/>
        <w:rPr>
          <w:rFonts w:cstheme="minorHAnsi"/>
          <w:sz w:val="24"/>
          <w:szCs w:val="24"/>
        </w:rPr>
      </w:pPr>
      <w:r w:rsidRPr="00392968">
        <w:rPr>
          <w:rFonts w:cstheme="minorHAnsi"/>
          <w:sz w:val="24"/>
          <w:szCs w:val="24"/>
        </w:rPr>
        <w:t>Kryteria oceny ofert:</w:t>
      </w:r>
    </w:p>
    <w:p w14:paraId="2E766A7C" w14:textId="77777777" w:rsidR="002B26CA" w:rsidRPr="00392968" w:rsidRDefault="00C956DF" w:rsidP="00B64B99">
      <w:pPr>
        <w:pStyle w:val="Bezodstpw"/>
        <w:numPr>
          <w:ilvl w:val="0"/>
          <w:numId w:val="30"/>
        </w:numPr>
        <w:spacing w:line="276" w:lineRule="auto"/>
        <w:jc w:val="both"/>
        <w:rPr>
          <w:rFonts w:cstheme="minorHAnsi"/>
          <w:sz w:val="24"/>
          <w:szCs w:val="24"/>
        </w:rPr>
      </w:pPr>
      <w:r w:rsidRPr="00392968">
        <w:rPr>
          <w:rFonts w:cstheme="minorHAnsi"/>
          <w:sz w:val="24"/>
          <w:szCs w:val="24"/>
        </w:rPr>
        <w:t>C</w:t>
      </w:r>
      <w:r w:rsidR="00EE0442" w:rsidRPr="00392968">
        <w:rPr>
          <w:rFonts w:cstheme="minorHAnsi"/>
          <w:sz w:val="24"/>
          <w:szCs w:val="24"/>
        </w:rPr>
        <w:t>ena ofert</w:t>
      </w:r>
      <w:r w:rsidRPr="00392968">
        <w:rPr>
          <w:rFonts w:cstheme="minorHAnsi"/>
          <w:sz w:val="24"/>
          <w:szCs w:val="24"/>
        </w:rPr>
        <w:t>owa</w:t>
      </w:r>
      <w:r w:rsidR="00EE0442" w:rsidRPr="00392968">
        <w:rPr>
          <w:rFonts w:cstheme="minorHAnsi"/>
          <w:sz w:val="24"/>
          <w:szCs w:val="24"/>
        </w:rPr>
        <w:t xml:space="preserve"> – 60 %</w:t>
      </w:r>
      <w:r w:rsidR="002B26CA" w:rsidRPr="00392968">
        <w:rPr>
          <w:rFonts w:eastAsia="Times New Roman" w:cstheme="minorHAnsi"/>
          <w:sz w:val="24"/>
          <w:szCs w:val="24"/>
        </w:rPr>
        <w:t>wartości punktowej (maksymalna ilość punktów jakie może otrzymać oferta za kryterium wynosi 60 pkt).</w:t>
      </w:r>
    </w:p>
    <w:p w14:paraId="0FDFDC82" w14:textId="55E0A47C" w:rsidR="002B26CA" w:rsidRPr="00392968" w:rsidRDefault="00830C8D" w:rsidP="00B64B99">
      <w:pPr>
        <w:pStyle w:val="Akapitzlist"/>
        <w:widowControl w:val="0"/>
        <w:numPr>
          <w:ilvl w:val="0"/>
          <w:numId w:val="30"/>
        </w:numPr>
        <w:suppressAutoHyphens/>
        <w:spacing w:after="0"/>
        <w:jc w:val="both"/>
        <w:rPr>
          <w:rFonts w:eastAsia="Times New Roman" w:cstheme="minorHAnsi"/>
          <w:sz w:val="24"/>
          <w:szCs w:val="24"/>
        </w:rPr>
      </w:pPr>
      <w:r w:rsidRPr="00392968">
        <w:rPr>
          <w:rFonts w:cstheme="minorHAnsi"/>
          <w:sz w:val="24"/>
          <w:szCs w:val="24"/>
        </w:rPr>
        <w:t>Gwarancja</w:t>
      </w:r>
      <w:r w:rsidR="00EE0442" w:rsidRPr="00392968">
        <w:rPr>
          <w:rFonts w:cstheme="minorHAnsi"/>
          <w:sz w:val="24"/>
          <w:szCs w:val="24"/>
        </w:rPr>
        <w:t xml:space="preserve"> – 40 % </w:t>
      </w:r>
      <w:r w:rsidR="002B26CA" w:rsidRPr="00392968">
        <w:rPr>
          <w:rFonts w:eastAsia="Times New Roman" w:cstheme="minorHAnsi"/>
          <w:sz w:val="24"/>
          <w:szCs w:val="24"/>
        </w:rPr>
        <w:t>wartości punktowej (maksymalna ilość punktów jakie może otrzymać oferta za kryterium</w:t>
      </w:r>
      <w:r w:rsidR="005141D6">
        <w:rPr>
          <w:rFonts w:eastAsia="Times New Roman" w:cstheme="minorHAnsi"/>
          <w:sz w:val="24"/>
          <w:szCs w:val="24"/>
        </w:rPr>
        <w:t xml:space="preserve"> </w:t>
      </w:r>
      <w:r w:rsidR="002B26CA" w:rsidRPr="00392968">
        <w:rPr>
          <w:rFonts w:eastAsia="Times New Roman" w:cstheme="minorHAnsi"/>
          <w:sz w:val="24"/>
          <w:szCs w:val="24"/>
        </w:rPr>
        <w:t xml:space="preserve">wynosi 40 pkt; </w:t>
      </w:r>
      <w:r w:rsidR="00380266" w:rsidRPr="00392968">
        <w:rPr>
          <w:rFonts w:cstheme="minorHAnsi"/>
          <w:sz w:val="24"/>
          <w:szCs w:val="24"/>
        </w:rPr>
        <w:t>okres gwarancji podany w miesiącach nie może być krótszy</w:t>
      </w:r>
      <w:r w:rsidR="002B26CA" w:rsidRPr="00392968">
        <w:rPr>
          <w:rFonts w:cstheme="minorHAnsi"/>
          <w:sz w:val="24"/>
          <w:szCs w:val="24"/>
        </w:rPr>
        <w:t xml:space="preserve"> niż 60 miesięcy i nie dłuż</w:t>
      </w:r>
      <w:r w:rsidR="00380266" w:rsidRPr="00392968">
        <w:rPr>
          <w:rFonts w:cstheme="minorHAnsi"/>
          <w:sz w:val="24"/>
          <w:szCs w:val="24"/>
        </w:rPr>
        <w:t>szy</w:t>
      </w:r>
      <w:r w:rsidR="002B26CA" w:rsidRPr="00392968">
        <w:rPr>
          <w:rFonts w:cstheme="minorHAnsi"/>
          <w:sz w:val="24"/>
          <w:szCs w:val="24"/>
        </w:rPr>
        <w:t xml:space="preserve"> niż 72 miesiące)</w:t>
      </w:r>
      <w:r w:rsidR="002B26CA" w:rsidRPr="00392968">
        <w:rPr>
          <w:rFonts w:eastAsia="Times New Roman" w:cstheme="minorHAnsi"/>
          <w:sz w:val="24"/>
          <w:szCs w:val="24"/>
        </w:rPr>
        <w:t>.</w:t>
      </w:r>
    </w:p>
    <w:p w14:paraId="1A1B2951" w14:textId="26131F36" w:rsidR="00EE0442" w:rsidRPr="00392968" w:rsidRDefault="00EE0442" w:rsidP="00B64B99">
      <w:pPr>
        <w:pStyle w:val="Bezodstpw"/>
        <w:numPr>
          <w:ilvl w:val="0"/>
          <w:numId w:val="30"/>
        </w:numPr>
        <w:spacing w:line="276" w:lineRule="auto"/>
        <w:jc w:val="both"/>
        <w:rPr>
          <w:rFonts w:cstheme="minorHAnsi"/>
          <w:sz w:val="24"/>
          <w:szCs w:val="24"/>
        </w:rPr>
      </w:pPr>
      <w:r w:rsidRPr="00392968">
        <w:rPr>
          <w:rFonts w:cstheme="minorHAnsi"/>
          <w:sz w:val="24"/>
          <w:szCs w:val="24"/>
        </w:rPr>
        <w:t>W przypadku zadeklarowania w formularzu ofertowym okresu gwarancji</w:t>
      </w:r>
      <w:r w:rsidR="005141D6">
        <w:rPr>
          <w:rFonts w:cstheme="minorHAnsi"/>
          <w:sz w:val="24"/>
          <w:szCs w:val="24"/>
        </w:rPr>
        <w:t xml:space="preserve"> </w:t>
      </w:r>
      <w:r w:rsidRPr="00392968">
        <w:rPr>
          <w:rFonts w:cstheme="minorHAnsi"/>
          <w:sz w:val="24"/>
          <w:szCs w:val="24"/>
        </w:rPr>
        <w:t>powyżej 72 miesięcy do obliczenia punktacji w kryterium okresu gwarancji</w:t>
      </w:r>
      <w:r w:rsidR="00C956DF" w:rsidRPr="00392968">
        <w:rPr>
          <w:rFonts w:cstheme="minorHAnsi"/>
          <w:sz w:val="24"/>
          <w:szCs w:val="24"/>
        </w:rPr>
        <w:t>,</w:t>
      </w:r>
      <w:r w:rsidRPr="00392968">
        <w:rPr>
          <w:rFonts w:cstheme="minorHAnsi"/>
          <w:sz w:val="24"/>
          <w:szCs w:val="24"/>
        </w:rPr>
        <w:t xml:space="preserve"> zamawiający przyjmie okres 72 miesiące, natomiast </w:t>
      </w:r>
      <w:r w:rsidR="00C956DF" w:rsidRPr="00392968">
        <w:rPr>
          <w:rFonts w:cstheme="minorHAnsi"/>
          <w:sz w:val="24"/>
          <w:szCs w:val="24"/>
        </w:rPr>
        <w:t xml:space="preserve">w </w:t>
      </w:r>
      <w:r w:rsidRPr="00392968">
        <w:rPr>
          <w:rFonts w:cstheme="minorHAnsi"/>
          <w:sz w:val="24"/>
          <w:szCs w:val="24"/>
        </w:rPr>
        <w:t>umowie zostanie wskazany jako wiążący wykonawcę okres gwarancji wskazany w ofercie.</w:t>
      </w:r>
    </w:p>
    <w:p w14:paraId="1F0CC3D9" w14:textId="77777777" w:rsidR="00EE0442" w:rsidRPr="00392968" w:rsidRDefault="00EE0442" w:rsidP="00B64B99">
      <w:pPr>
        <w:pStyle w:val="Bezodstpw"/>
        <w:numPr>
          <w:ilvl w:val="0"/>
          <w:numId w:val="29"/>
        </w:numPr>
        <w:spacing w:line="276" w:lineRule="auto"/>
        <w:jc w:val="both"/>
        <w:rPr>
          <w:rFonts w:cstheme="minorHAnsi"/>
          <w:sz w:val="24"/>
          <w:szCs w:val="24"/>
        </w:rPr>
      </w:pPr>
      <w:r w:rsidRPr="00392968">
        <w:rPr>
          <w:rFonts w:cstheme="minorHAnsi"/>
          <w:sz w:val="24"/>
          <w:szCs w:val="24"/>
        </w:rPr>
        <w:t>Sposób oceny ofert</w:t>
      </w:r>
      <w:r w:rsidR="00C956DF" w:rsidRPr="00392968">
        <w:rPr>
          <w:rFonts w:cstheme="minorHAnsi"/>
          <w:sz w:val="24"/>
          <w:szCs w:val="24"/>
        </w:rPr>
        <w:t>:</w:t>
      </w:r>
    </w:p>
    <w:p w14:paraId="47C210E2" w14:textId="46A11F40" w:rsidR="00EE0442" w:rsidRPr="00392968" w:rsidRDefault="00EE0442" w:rsidP="00B64B99">
      <w:pPr>
        <w:pStyle w:val="Bezodstpw"/>
        <w:numPr>
          <w:ilvl w:val="1"/>
          <w:numId w:val="31"/>
        </w:numPr>
        <w:spacing w:line="276" w:lineRule="auto"/>
        <w:jc w:val="both"/>
        <w:rPr>
          <w:rFonts w:cstheme="minorHAnsi"/>
          <w:sz w:val="24"/>
          <w:szCs w:val="24"/>
        </w:rPr>
      </w:pPr>
      <w:r w:rsidRPr="00392968">
        <w:rPr>
          <w:rFonts w:cstheme="minorHAnsi"/>
          <w:sz w:val="24"/>
          <w:szCs w:val="24"/>
        </w:rPr>
        <w:t>Zamawiający przystąpi do oceny złożonych ofert przy zastosowaniu podanych kryteriów wyłącznie w stosunku do ofert złożonych przez Wykonawców niepodlegających wykluczeniu oraz ofert niepodlegających odrzuceniu zgodnie z dyspozycją art. 226</w:t>
      </w:r>
      <w:r w:rsidR="005141D6">
        <w:rPr>
          <w:rFonts w:cstheme="minorHAnsi"/>
          <w:sz w:val="24"/>
          <w:szCs w:val="24"/>
        </w:rPr>
        <w:t xml:space="preserve"> </w:t>
      </w:r>
      <w:r w:rsidRPr="00392968">
        <w:rPr>
          <w:rFonts w:cstheme="minorHAnsi"/>
          <w:sz w:val="24"/>
          <w:szCs w:val="24"/>
        </w:rPr>
        <w:t>ust. 1 ustawy.</w:t>
      </w:r>
    </w:p>
    <w:p w14:paraId="7B0E78A7" w14:textId="77777777" w:rsidR="00EE0442" w:rsidRPr="00392968" w:rsidRDefault="00EE0442" w:rsidP="00B64B99">
      <w:pPr>
        <w:pStyle w:val="Bezodstpw"/>
        <w:numPr>
          <w:ilvl w:val="1"/>
          <w:numId w:val="31"/>
        </w:numPr>
        <w:spacing w:line="276" w:lineRule="auto"/>
        <w:jc w:val="both"/>
        <w:rPr>
          <w:rFonts w:cstheme="minorHAnsi"/>
          <w:sz w:val="24"/>
          <w:szCs w:val="24"/>
        </w:rPr>
      </w:pPr>
      <w:r w:rsidRPr="00392968">
        <w:rPr>
          <w:rFonts w:cstheme="minorHAnsi"/>
          <w:sz w:val="24"/>
          <w:szCs w:val="24"/>
        </w:rPr>
        <w:t>W trakcie oceny ofert kolejno ocenianym ofertom przyznawane będą punkty.</w:t>
      </w:r>
    </w:p>
    <w:p w14:paraId="7537949A" w14:textId="77777777" w:rsidR="002B26CA" w:rsidRPr="00392968" w:rsidRDefault="002B26CA" w:rsidP="00B64B99">
      <w:pPr>
        <w:pStyle w:val="Bezodstpw"/>
        <w:numPr>
          <w:ilvl w:val="1"/>
          <w:numId w:val="31"/>
        </w:numPr>
        <w:spacing w:line="276" w:lineRule="auto"/>
        <w:jc w:val="both"/>
        <w:rPr>
          <w:rFonts w:cstheme="minorHAnsi"/>
          <w:sz w:val="24"/>
          <w:szCs w:val="24"/>
        </w:rPr>
      </w:pPr>
      <w:r w:rsidRPr="00392968">
        <w:rPr>
          <w:rFonts w:cstheme="minorHAnsi"/>
          <w:sz w:val="24"/>
          <w:szCs w:val="24"/>
        </w:rPr>
        <w:t>Ocena ofert odbędzie się wg wzoru:</w:t>
      </w:r>
    </w:p>
    <w:p w14:paraId="704CD48C" w14:textId="77777777" w:rsidR="002B26CA" w:rsidRPr="00392968" w:rsidRDefault="002B26CA" w:rsidP="00B64B99">
      <w:pPr>
        <w:pStyle w:val="Bezodstpw"/>
        <w:spacing w:line="276" w:lineRule="auto"/>
        <w:rPr>
          <w:rFonts w:cstheme="minorHAnsi"/>
          <w:sz w:val="24"/>
          <w:szCs w:val="24"/>
        </w:rPr>
      </w:pPr>
    </w:p>
    <w:p w14:paraId="4E8301C2"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najniższa cena brutto</w:t>
      </w:r>
    </w:p>
    <w:p w14:paraId="12E755E8" w14:textId="77777777" w:rsidR="002B26CA" w:rsidRPr="00392968" w:rsidRDefault="002B26CA" w:rsidP="00B64B99">
      <w:pPr>
        <w:pStyle w:val="Bezodstpw"/>
        <w:spacing w:line="276" w:lineRule="auto"/>
        <w:ind w:left="1440"/>
        <w:rPr>
          <w:rFonts w:cstheme="minorHAnsi"/>
          <w:sz w:val="24"/>
          <w:szCs w:val="24"/>
        </w:rPr>
      </w:pPr>
      <w:r w:rsidRPr="00392968">
        <w:rPr>
          <w:rFonts w:cstheme="minorHAnsi"/>
          <w:sz w:val="24"/>
          <w:szCs w:val="24"/>
        </w:rPr>
        <w:t>ilość punktów za cenę= ----------------------------------</w:t>
      </w:r>
      <w:r w:rsidR="00B33D75" w:rsidRPr="00392968">
        <w:rPr>
          <w:rFonts w:cstheme="minorHAnsi"/>
          <w:sz w:val="24"/>
          <w:szCs w:val="24"/>
        </w:rPr>
        <w:t>----</w:t>
      </w:r>
      <w:r w:rsidRPr="00392968">
        <w:rPr>
          <w:rFonts w:cstheme="minorHAnsi"/>
          <w:sz w:val="24"/>
          <w:szCs w:val="24"/>
        </w:rPr>
        <w:t>--- x 60</w:t>
      </w:r>
      <w:r w:rsidR="00B33D75" w:rsidRPr="00392968">
        <w:rPr>
          <w:rFonts w:cstheme="minorHAnsi"/>
          <w:sz w:val="24"/>
          <w:szCs w:val="24"/>
        </w:rPr>
        <w:t>%</w:t>
      </w:r>
    </w:p>
    <w:p w14:paraId="4FD7645F"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cena brutto oferty badanej</w:t>
      </w:r>
    </w:p>
    <w:p w14:paraId="1532681B" w14:textId="77777777" w:rsidR="002B26CA" w:rsidRPr="00392968" w:rsidRDefault="002B26CA" w:rsidP="00B64B99">
      <w:pPr>
        <w:pStyle w:val="Bezodstpw"/>
        <w:spacing w:line="276" w:lineRule="auto"/>
        <w:jc w:val="center"/>
        <w:rPr>
          <w:rFonts w:cstheme="minorHAnsi"/>
          <w:sz w:val="24"/>
          <w:szCs w:val="24"/>
        </w:rPr>
      </w:pPr>
    </w:p>
    <w:p w14:paraId="49D0943F"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gwarancja oferty badanej (ilość miesięcy)</w:t>
      </w:r>
    </w:p>
    <w:p w14:paraId="61D416D1"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ilość punktów za gwarancję=------------------------------------------------------- x 40</w:t>
      </w:r>
      <w:r w:rsidR="00B33D75" w:rsidRPr="00392968">
        <w:rPr>
          <w:rFonts w:cstheme="minorHAnsi"/>
          <w:sz w:val="24"/>
          <w:szCs w:val="24"/>
        </w:rPr>
        <w:t>%</w:t>
      </w:r>
    </w:p>
    <w:p w14:paraId="207C3947"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t>gwarancja najdłuższa wśród oferowanych</w:t>
      </w:r>
    </w:p>
    <w:p w14:paraId="58AE1B1A" w14:textId="77777777" w:rsidR="002B26CA" w:rsidRPr="00392968" w:rsidRDefault="002B26CA" w:rsidP="00B64B99">
      <w:pPr>
        <w:pStyle w:val="Bezodstpw"/>
        <w:spacing w:line="276" w:lineRule="auto"/>
        <w:ind w:left="1440"/>
        <w:jc w:val="center"/>
        <w:rPr>
          <w:rFonts w:cstheme="minorHAnsi"/>
          <w:sz w:val="24"/>
          <w:szCs w:val="24"/>
        </w:rPr>
      </w:pPr>
      <w:r w:rsidRPr="00392968">
        <w:rPr>
          <w:rFonts w:cstheme="minorHAnsi"/>
          <w:sz w:val="24"/>
          <w:szCs w:val="24"/>
        </w:rPr>
        <w:lastRenderedPageBreak/>
        <w:t>(ilość miesięcy)</w:t>
      </w:r>
    </w:p>
    <w:p w14:paraId="2A52AB22" w14:textId="77777777" w:rsidR="00B33D75" w:rsidRPr="00392968" w:rsidRDefault="00B33D75" w:rsidP="00B64B99">
      <w:pPr>
        <w:pStyle w:val="Bezodstpw"/>
        <w:spacing w:line="276" w:lineRule="auto"/>
        <w:rPr>
          <w:rFonts w:cstheme="minorHAnsi"/>
          <w:sz w:val="24"/>
          <w:szCs w:val="24"/>
        </w:rPr>
      </w:pPr>
    </w:p>
    <w:p w14:paraId="407C0667" w14:textId="77777777" w:rsidR="00B33D75" w:rsidRPr="00392968" w:rsidRDefault="00B33D75" w:rsidP="00B64B99">
      <w:pPr>
        <w:pStyle w:val="Bezodstpw"/>
        <w:spacing w:line="276" w:lineRule="auto"/>
        <w:ind w:left="1440"/>
        <w:rPr>
          <w:rFonts w:cstheme="minorHAnsi"/>
          <w:sz w:val="24"/>
          <w:szCs w:val="24"/>
        </w:rPr>
      </w:pPr>
      <w:r w:rsidRPr="00392968">
        <w:rPr>
          <w:rFonts w:cstheme="minorHAnsi"/>
          <w:sz w:val="24"/>
          <w:szCs w:val="24"/>
        </w:rPr>
        <w:t>∑ = Wp1 + Wp2</w:t>
      </w:r>
      <w:r w:rsidR="00F07470" w:rsidRPr="00392968">
        <w:rPr>
          <w:rFonts w:cstheme="minorHAnsi"/>
          <w:sz w:val="24"/>
          <w:szCs w:val="24"/>
        </w:rPr>
        <w:t>,</w:t>
      </w:r>
    </w:p>
    <w:p w14:paraId="710E6918" w14:textId="77777777" w:rsidR="00B33D75" w:rsidRPr="00392968" w:rsidRDefault="00B33D75" w:rsidP="00B64B99">
      <w:pPr>
        <w:pStyle w:val="Bezodstpw"/>
        <w:spacing w:line="276" w:lineRule="auto"/>
        <w:ind w:left="1440"/>
        <w:rPr>
          <w:rFonts w:cstheme="minorHAnsi"/>
          <w:sz w:val="24"/>
          <w:szCs w:val="24"/>
        </w:rPr>
      </w:pPr>
      <w:r w:rsidRPr="00392968">
        <w:rPr>
          <w:rFonts w:cstheme="minorHAnsi"/>
          <w:sz w:val="24"/>
          <w:szCs w:val="24"/>
        </w:rPr>
        <w:t>przy czym 1 % = 1 pkt</w:t>
      </w:r>
      <w:r w:rsidR="00380266" w:rsidRPr="00392968">
        <w:rPr>
          <w:rFonts w:cstheme="minorHAnsi"/>
          <w:sz w:val="24"/>
          <w:szCs w:val="24"/>
        </w:rPr>
        <w:t>,</w:t>
      </w:r>
    </w:p>
    <w:p w14:paraId="50E2A917" w14:textId="77777777" w:rsidR="00B33D75" w:rsidRPr="00392968" w:rsidRDefault="00B33D75" w:rsidP="00B64B99">
      <w:pPr>
        <w:pStyle w:val="Bezodstpw"/>
        <w:spacing w:line="276" w:lineRule="auto"/>
        <w:ind w:left="1440"/>
        <w:rPr>
          <w:rFonts w:cstheme="minorHAnsi"/>
          <w:sz w:val="24"/>
          <w:szCs w:val="24"/>
        </w:rPr>
      </w:pPr>
      <w:r w:rsidRPr="00392968">
        <w:rPr>
          <w:rFonts w:cstheme="minorHAnsi"/>
          <w:sz w:val="24"/>
          <w:szCs w:val="24"/>
        </w:rPr>
        <w:t>gdzie:</w:t>
      </w:r>
      <w:r w:rsidR="00380266" w:rsidRPr="00392968">
        <w:rPr>
          <w:rFonts w:cstheme="minorHAnsi"/>
          <w:sz w:val="24"/>
          <w:szCs w:val="24"/>
        </w:rPr>
        <w:tab/>
      </w:r>
      <w:r w:rsidRPr="00392968">
        <w:rPr>
          <w:rFonts w:cstheme="minorHAnsi"/>
          <w:sz w:val="24"/>
          <w:szCs w:val="24"/>
        </w:rPr>
        <w:t>Wp</w:t>
      </w:r>
      <w:r w:rsidRPr="00392968">
        <w:rPr>
          <w:rFonts w:cstheme="minorHAnsi"/>
          <w:sz w:val="24"/>
          <w:szCs w:val="24"/>
          <w:vertAlign w:val="subscript"/>
        </w:rPr>
        <w:t>1</w:t>
      </w:r>
      <w:r w:rsidRPr="00392968">
        <w:rPr>
          <w:rFonts w:cstheme="minorHAnsi"/>
          <w:sz w:val="24"/>
          <w:szCs w:val="24"/>
        </w:rPr>
        <w:t xml:space="preserve"> – wartość punktowa ceny ofertowej</w:t>
      </w:r>
    </w:p>
    <w:p w14:paraId="227DBC70" w14:textId="77777777" w:rsidR="00B33D75" w:rsidRPr="00392968" w:rsidRDefault="00B33D75" w:rsidP="00B64B99">
      <w:pPr>
        <w:pStyle w:val="Bezodstpw"/>
        <w:spacing w:line="276" w:lineRule="auto"/>
        <w:ind w:left="1440" w:firstLine="684"/>
        <w:rPr>
          <w:rFonts w:cstheme="minorHAnsi"/>
          <w:sz w:val="24"/>
          <w:szCs w:val="24"/>
        </w:rPr>
      </w:pPr>
      <w:r w:rsidRPr="00392968">
        <w:rPr>
          <w:rFonts w:cstheme="minorHAnsi"/>
          <w:sz w:val="24"/>
          <w:szCs w:val="24"/>
        </w:rPr>
        <w:t>Wp</w:t>
      </w:r>
      <w:r w:rsidRPr="00392968">
        <w:rPr>
          <w:rFonts w:cstheme="minorHAnsi"/>
          <w:sz w:val="24"/>
          <w:szCs w:val="24"/>
          <w:vertAlign w:val="subscript"/>
        </w:rPr>
        <w:t>2</w:t>
      </w:r>
      <w:r w:rsidRPr="00392968">
        <w:rPr>
          <w:rFonts w:cstheme="minorHAnsi"/>
          <w:sz w:val="24"/>
          <w:szCs w:val="24"/>
        </w:rPr>
        <w:t xml:space="preserve"> – wartość punktowa gwarancji</w:t>
      </w:r>
    </w:p>
    <w:p w14:paraId="4CB2C970" w14:textId="77777777" w:rsidR="00B33D75" w:rsidRPr="00392968" w:rsidRDefault="00B33D75" w:rsidP="00B64B99">
      <w:pPr>
        <w:pStyle w:val="Bezodstpw"/>
        <w:spacing w:line="276" w:lineRule="auto"/>
        <w:rPr>
          <w:rFonts w:cstheme="minorHAnsi"/>
          <w:sz w:val="24"/>
          <w:szCs w:val="24"/>
        </w:rPr>
      </w:pPr>
    </w:p>
    <w:p w14:paraId="01E6A2BC" w14:textId="77777777" w:rsidR="00EE0442" w:rsidRPr="00392968" w:rsidRDefault="00EE0442" w:rsidP="00411D5A">
      <w:pPr>
        <w:pStyle w:val="Bezodstpw"/>
        <w:numPr>
          <w:ilvl w:val="0"/>
          <w:numId w:val="50"/>
        </w:numPr>
        <w:spacing w:line="276" w:lineRule="auto"/>
        <w:ind w:left="426"/>
        <w:rPr>
          <w:rFonts w:cstheme="minorHAnsi"/>
          <w:b/>
          <w:bCs/>
          <w:sz w:val="24"/>
          <w:szCs w:val="24"/>
        </w:rPr>
      </w:pPr>
      <w:r w:rsidRPr="00392968">
        <w:rPr>
          <w:rFonts w:cstheme="minorHAnsi"/>
          <w:b/>
          <w:bCs/>
          <w:sz w:val="24"/>
          <w:szCs w:val="24"/>
        </w:rPr>
        <w:t>Wybór oferty</w:t>
      </w:r>
      <w:r w:rsidR="006E49D1" w:rsidRPr="00392968">
        <w:rPr>
          <w:rFonts w:cstheme="minorHAnsi"/>
          <w:b/>
          <w:bCs/>
          <w:sz w:val="24"/>
          <w:szCs w:val="24"/>
        </w:rPr>
        <w:t>.</w:t>
      </w:r>
    </w:p>
    <w:p w14:paraId="07FDBFFF" w14:textId="77777777" w:rsidR="00EE0442" w:rsidRPr="00392968" w:rsidRDefault="00EE0442" w:rsidP="00B64B99">
      <w:pPr>
        <w:pStyle w:val="Bezodstpw"/>
        <w:numPr>
          <w:ilvl w:val="0"/>
          <w:numId w:val="32"/>
        </w:numPr>
        <w:spacing w:line="276" w:lineRule="auto"/>
        <w:jc w:val="both"/>
        <w:rPr>
          <w:rFonts w:cstheme="minorHAnsi"/>
          <w:sz w:val="24"/>
          <w:szCs w:val="24"/>
        </w:rPr>
      </w:pPr>
      <w:r w:rsidRPr="00392968">
        <w:rPr>
          <w:rFonts w:cstheme="minorHAnsi"/>
          <w:sz w:val="24"/>
          <w:szCs w:val="24"/>
        </w:rPr>
        <w:t>Zamawiający podpisze umowę w terminie nie krótszym niż 5 dni od dnia przekazania drogą elektroniczną zawiadomienia o wyborze oferty.</w:t>
      </w:r>
    </w:p>
    <w:p w14:paraId="2CBB47DF" w14:textId="77777777" w:rsidR="00EE0442" w:rsidRPr="00392968" w:rsidRDefault="00EE0442" w:rsidP="00B64B99">
      <w:pPr>
        <w:pStyle w:val="Bezodstpw"/>
        <w:numPr>
          <w:ilvl w:val="0"/>
          <w:numId w:val="32"/>
        </w:numPr>
        <w:spacing w:line="276" w:lineRule="auto"/>
        <w:jc w:val="both"/>
        <w:rPr>
          <w:rFonts w:cstheme="minorHAnsi"/>
          <w:sz w:val="24"/>
          <w:szCs w:val="24"/>
        </w:rPr>
      </w:pPr>
      <w:r w:rsidRPr="00392968">
        <w:rPr>
          <w:rFonts w:cstheme="minorHAnsi"/>
          <w:sz w:val="24"/>
          <w:szCs w:val="24"/>
        </w:rPr>
        <w:t>Zamawiający może zawrzeć umowę w sprawie zamówienia publicznego przed upływem terminów, o których mowa w ust. 1,  jeżeli w postępowaniu o udzielenie zamówienia została złożona tylko jedna oferta.</w:t>
      </w:r>
    </w:p>
    <w:p w14:paraId="27C10341" w14:textId="77777777" w:rsidR="00EE0442" w:rsidRPr="00392968" w:rsidRDefault="00EE0442" w:rsidP="00B64B99">
      <w:pPr>
        <w:pStyle w:val="Bezodstpw"/>
        <w:spacing w:line="276" w:lineRule="auto"/>
        <w:jc w:val="both"/>
        <w:rPr>
          <w:rFonts w:cstheme="minorHAnsi"/>
          <w:sz w:val="24"/>
          <w:szCs w:val="24"/>
        </w:rPr>
      </w:pPr>
    </w:p>
    <w:p w14:paraId="32A6A99F" w14:textId="77777777"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Informacja dotyczące wniesienia zabezpieczenia</w:t>
      </w:r>
      <w:r w:rsidR="00F07470" w:rsidRPr="00392968">
        <w:rPr>
          <w:rFonts w:cstheme="minorHAnsi"/>
          <w:b/>
          <w:bCs/>
          <w:sz w:val="24"/>
          <w:szCs w:val="24"/>
        </w:rPr>
        <w:t>.</w:t>
      </w:r>
    </w:p>
    <w:p w14:paraId="3EC60228" w14:textId="77777777" w:rsidR="00EE0442" w:rsidRPr="00392968" w:rsidRDefault="00EE0442" w:rsidP="00B64B99">
      <w:pPr>
        <w:pStyle w:val="Bezodstpw"/>
        <w:numPr>
          <w:ilvl w:val="0"/>
          <w:numId w:val="33"/>
        </w:numPr>
        <w:spacing w:line="276" w:lineRule="auto"/>
        <w:jc w:val="both"/>
        <w:rPr>
          <w:rFonts w:cstheme="minorHAnsi"/>
          <w:sz w:val="24"/>
          <w:szCs w:val="24"/>
        </w:rPr>
      </w:pPr>
      <w:r w:rsidRPr="00392968">
        <w:rPr>
          <w:rFonts w:cstheme="minorHAnsi"/>
          <w:sz w:val="24"/>
          <w:szCs w:val="24"/>
        </w:rPr>
        <w:t>Zamawiający Wymaga wniesienia zabezpieczenia należytego wykonania umowy.</w:t>
      </w:r>
    </w:p>
    <w:p w14:paraId="4D4D7C01" w14:textId="77777777" w:rsidR="00EE0442" w:rsidRPr="00392968" w:rsidRDefault="00EE0442" w:rsidP="00B64B99">
      <w:pPr>
        <w:pStyle w:val="Bezodstpw"/>
        <w:numPr>
          <w:ilvl w:val="0"/>
          <w:numId w:val="33"/>
        </w:numPr>
        <w:spacing w:line="276" w:lineRule="auto"/>
        <w:jc w:val="both"/>
        <w:rPr>
          <w:rFonts w:cstheme="minorHAnsi"/>
          <w:sz w:val="24"/>
          <w:szCs w:val="24"/>
        </w:rPr>
      </w:pPr>
      <w:r w:rsidRPr="00392968">
        <w:rPr>
          <w:rFonts w:cstheme="minorHAnsi"/>
          <w:sz w:val="24"/>
          <w:szCs w:val="24"/>
        </w:rPr>
        <w:t>Wykonawca przed podpisaniem umowy zobowiązany jest do wniesienia zabezpieczenia należytego wykonania umowy w wysokości 5% ceny całkowitej podanej w ofercie.</w:t>
      </w:r>
    </w:p>
    <w:p w14:paraId="309B0ED3" w14:textId="77777777" w:rsidR="00EE0442" w:rsidRPr="00392968" w:rsidRDefault="00EE0442" w:rsidP="00B64B99">
      <w:pPr>
        <w:pStyle w:val="Bezodstpw"/>
        <w:numPr>
          <w:ilvl w:val="0"/>
          <w:numId w:val="33"/>
        </w:numPr>
        <w:spacing w:line="276" w:lineRule="auto"/>
        <w:jc w:val="both"/>
        <w:rPr>
          <w:rFonts w:cstheme="minorHAnsi"/>
          <w:sz w:val="24"/>
          <w:szCs w:val="24"/>
        </w:rPr>
      </w:pPr>
      <w:r w:rsidRPr="00392968">
        <w:rPr>
          <w:rFonts w:cstheme="minorHAnsi"/>
          <w:sz w:val="24"/>
          <w:szCs w:val="24"/>
        </w:rPr>
        <w:t>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14:paraId="47949409" w14:textId="77777777" w:rsidR="00EE0442" w:rsidRPr="00392968" w:rsidRDefault="00EE0442" w:rsidP="00B64B99">
      <w:pPr>
        <w:pStyle w:val="Bezodstpw"/>
        <w:spacing w:line="276" w:lineRule="auto"/>
        <w:jc w:val="both"/>
        <w:rPr>
          <w:rFonts w:cstheme="minorHAnsi"/>
          <w:sz w:val="24"/>
          <w:szCs w:val="24"/>
        </w:rPr>
      </w:pPr>
    </w:p>
    <w:p w14:paraId="29FFFFE0" w14:textId="77777777" w:rsidR="00F07470"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 xml:space="preserve">Informacje o formalnościach, jakie muszą być dopełnione po wyborze oferty w celu </w:t>
      </w:r>
    </w:p>
    <w:p w14:paraId="5D080FB6" w14:textId="77777777" w:rsidR="00EE0442" w:rsidRPr="00392968" w:rsidRDefault="00EE0442" w:rsidP="00B64B99">
      <w:pPr>
        <w:pStyle w:val="Bezodstpw"/>
        <w:spacing w:line="276" w:lineRule="auto"/>
        <w:ind w:left="426" w:firstLine="282"/>
        <w:jc w:val="both"/>
        <w:rPr>
          <w:rFonts w:cstheme="minorHAnsi"/>
          <w:b/>
          <w:bCs/>
          <w:sz w:val="24"/>
          <w:szCs w:val="24"/>
        </w:rPr>
      </w:pPr>
      <w:r w:rsidRPr="00392968">
        <w:rPr>
          <w:rFonts w:cstheme="minorHAnsi"/>
          <w:b/>
          <w:bCs/>
          <w:sz w:val="24"/>
          <w:szCs w:val="24"/>
        </w:rPr>
        <w:t>zawarcia umowy w sprawie zamówienia publicznego</w:t>
      </w:r>
      <w:r w:rsidR="00F07470" w:rsidRPr="00392968">
        <w:rPr>
          <w:rFonts w:cstheme="minorHAnsi"/>
          <w:b/>
          <w:bCs/>
          <w:sz w:val="24"/>
          <w:szCs w:val="24"/>
        </w:rPr>
        <w:t>.</w:t>
      </w:r>
    </w:p>
    <w:p w14:paraId="194FA312" w14:textId="77777777" w:rsidR="00EE0442" w:rsidRPr="00392968" w:rsidRDefault="00EE0442" w:rsidP="00B64B99">
      <w:pPr>
        <w:pStyle w:val="Bezodstpw"/>
        <w:numPr>
          <w:ilvl w:val="0"/>
          <w:numId w:val="34"/>
        </w:numPr>
        <w:spacing w:line="276" w:lineRule="auto"/>
        <w:jc w:val="both"/>
        <w:rPr>
          <w:rFonts w:cstheme="minorHAnsi"/>
          <w:sz w:val="24"/>
          <w:szCs w:val="24"/>
        </w:rPr>
      </w:pPr>
      <w:r w:rsidRPr="00392968">
        <w:rPr>
          <w:rFonts w:cstheme="minorHAnsi"/>
          <w:sz w:val="24"/>
          <w:szCs w:val="24"/>
        </w:rPr>
        <w:t xml:space="preserve">Zamawiający poinformuje wykonawcę, któremu zostanie udzielone zamówienie, </w:t>
      </w:r>
      <w:r w:rsidR="00277E24">
        <w:rPr>
          <w:rFonts w:cstheme="minorHAnsi"/>
          <w:sz w:val="24"/>
          <w:szCs w:val="24"/>
        </w:rPr>
        <w:br/>
      </w:r>
      <w:r w:rsidRPr="00392968">
        <w:rPr>
          <w:rFonts w:cstheme="minorHAnsi"/>
          <w:sz w:val="24"/>
          <w:szCs w:val="24"/>
        </w:rPr>
        <w:t>o miejscu i terminie zawarcia umowy.</w:t>
      </w:r>
    </w:p>
    <w:p w14:paraId="1F2F96DF" w14:textId="77777777" w:rsidR="00EE0442" w:rsidRPr="00392968" w:rsidRDefault="00EE0442" w:rsidP="00B64B99">
      <w:pPr>
        <w:pStyle w:val="Bezodstpw"/>
        <w:numPr>
          <w:ilvl w:val="0"/>
          <w:numId w:val="34"/>
        </w:numPr>
        <w:spacing w:line="276" w:lineRule="auto"/>
        <w:jc w:val="both"/>
        <w:rPr>
          <w:rFonts w:cstheme="minorHAnsi"/>
          <w:sz w:val="24"/>
          <w:szCs w:val="24"/>
        </w:rPr>
      </w:pPr>
      <w:r w:rsidRPr="00392968">
        <w:rPr>
          <w:rFonts w:cstheme="minorHAnsi"/>
          <w:sz w:val="24"/>
          <w:szCs w:val="24"/>
        </w:rPr>
        <w:t>Wykonawca przed zawarciem umowy:</w:t>
      </w:r>
    </w:p>
    <w:p w14:paraId="7FBBBEBA" w14:textId="77777777" w:rsidR="00EE0442" w:rsidRPr="00392968" w:rsidRDefault="00EE0442" w:rsidP="00B64B99">
      <w:pPr>
        <w:pStyle w:val="Bezodstpw"/>
        <w:numPr>
          <w:ilvl w:val="0"/>
          <w:numId w:val="35"/>
        </w:numPr>
        <w:spacing w:line="276" w:lineRule="auto"/>
        <w:jc w:val="both"/>
        <w:rPr>
          <w:rFonts w:cstheme="minorHAnsi"/>
          <w:sz w:val="24"/>
          <w:szCs w:val="24"/>
        </w:rPr>
      </w:pPr>
      <w:r w:rsidRPr="00392968">
        <w:rPr>
          <w:rFonts w:cstheme="minorHAnsi"/>
          <w:sz w:val="24"/>
          <w:szCs w:val="24"/>
        </w:rPr>
        <w:t>poda wszelkie informacje niezbędne do wypełnienia treści umowy na wezwanie zamawiającego,</w:t>
      </w:r>
    </w:p>
    <w:p w14:paraId="6090DDFA" w14:textId="77777777" w:rsidR="00EE0442" w:rsidRPr="00392968" w:rsidRDefault="00EE0442" w:rsidP="00B64B99">
      <w:pPr>
        <w:pStyle w:val="Bezodstpw"/>
        <w:numPr>
          <w:ilvl w:val="0"/>
          <w:numId w:val="35"/>
        </w:numPr>
        <w:spacing w:line="276" w:lineRule="auto"/>
        <w:jc w:val="both"/>
        <w:rPr>
          <w:rFonts w:cstheme="minorHAnsi"/>
          <w:sz w:val="24"/>
          <w:szCs w:val="24"/>
        </w:rPr>
      </w:pPr>
      <w:r w:rsidRPr="00392968">
        <w:rPr>
          <w:rFonts w:cstheme="minorHAnsi"/>
          <w:sz w:val="24"/>
          <w:szCs w:val="24"/>
        </w:rPr>
        <w:t>wniesie zabezpieczenie należytego wykonania umowy</w:t>
      </w:r>
      <w:r w:rsidR="00BC3ECC" w:rsidRPr="00392968">
        <w:rPr>
          <w:rFonts w:cstheme="minorHAnsi"/>
          <w:sz w:val="24"/>
          <w:szCs w:val="24"/>
        </w:rPr>
        <w:t>.</w:t>
      </w:r>
    </w:p>
    <w:p w14:paraId="30A0BC21" w14:textId="77777777" w:rsidR="00EE0442" w:rsidRPr="00392968" w:rsidRDefault="00EE0442" w:rsidP="00B64B99">
      <w:pPr>
        <w:pStyle w:val="Bezodstpw"/>
        <w:numPr>
          <w:ilvl w:val="0"/>
          <w:numId w:val="34"/>
        </w:numPr>
        <w:spacing w:line="276" w:lineRule="auto"/>
        <w:jc w:val="both"/>
        <w:rPr>
          <w:rFonts w:cstheme="minorHAnsi"/>
          <w:sz w:val="24"/>
          <w:szCs w:val="24"/>
        </w:rPr>
      </w:pPr>
      <w:r w:rsidRPr="00392968">
        <w:rPr>
          <w:rFonts w:cstheme="minorHAnsi"/>
          <w:sz w:val="24"/>
          <w:szCs w:val="24"/>
        </w:rPr>
        <w:t xml:space="preserve">Jeżeli zostanie wybrana oferta wykonawców wspólnie ubiegających się o udzielenie zamówienia, zamawiający będzie żądał przed zawarciem umowy w sprawie zamówienia publicznego kopii umowy regulującej współpracę tych wykonawców, </w:t>
      </w:r>
      <w:r w:rsidR="00277E24">
        <w:rPr>
          <w:rFonts w:cstheme="minorHAnsi"/>
          <w:sz w:val="24"/>
          <w:szCs w:val="24"/>
        </w:rPr>
        <w:br/>
      </w:r>
      <w:r w:rsidRPr="00392968">
        <w:rPr>
          <w:rFonts w:cstheme="minorHAnsi"/>
          <w:sz w:val="24"/>
          <w:szCs w:val="24"/>
        </w:rPr>
        <w:lastRenderedPageBreak/>
        <w:t xml:space="preserve">w której m.in. zostanie określony pełnomocnik uprawniony do kontaktów </w:t>
      </w:r>
      <w:r w:rsidR="00277E24">
        <w:rPr>
          <w:rFonts w:cstheme="minorHAnsi"/>
          <w:sz w:val="24"/>
          <w:szCs w:val="24"/>
        </w:rPr>
        <w:br/>
      </w:r>
      <w:r w:rsidRPr="00392968">
        <w:rPr>
          <w:rFonts w:cstheme="minorHAnsi"/>
          <w:sz w:val="24"/>
          <w:szCs w:val="24"/>
        </w:rPr>
        <w:t>z zamawiającym oraz do wystawiania dokumentów związanych z płatnościami, przy czym termin, na jaki została zawarta umowa, nie może być krótszy niż termin realizacji zamówienia.</w:t>
      </w:r>
    </w:p>
    <w:p w14:paraId="215DFE94" w14:textId="77777777" w:rsidR="00EE0442" w:rsidRPr="00392968" w:rsidRDefault="00EE0442" w:rsidP="00B64B99">
      <w:pPr>
        <w:pStyle w:val="Bezodstpw"/>
        <w:numPr>
          <w:ilvl w:val="0"/>
          <w:numId w:val="34"/>
        </w:numPr>
        <w:spacing w:line="276" w:lineRule="auto"/>
        <w:jc w:val="both"/>
        <w:rPr>
          <w:rFonts w:cstheme="minorHAnsi"/>
          <w:sz w:val="24"/>
          <w:szCs w:val="24"/>
        </w:rPr>
      </w:pPr>
      <w:r w:rsidRPr="00392968">
        <w:rPr>
          <w:rFonts w:cstheme="minorHAnsi"/>
          <w:sz w:val="24"/>
          <w:szCs w:val="24"/>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392968">
        <w:rPr>
          <w:rFonts w:cstheme="minorHAnsi"/>
          <w:sz w:val="24"/>
          <w:szCs w:val="24"/>
        </w:rPr>
        <w:t>Pzp</w:t>
      </w:r>
      <w:proofErr w:type="spellEnd"/>
      <w:r w:rsidRPr="00392968">
        <w:rPr>
          <w:rFonts w:cstheme="minorHAnsi"/>
          <w:sz w:val="24"/>
          <w:szCs w:val="24"/>
        </w:rPr>
        <w:t>, będzie skutkowało zatrzymaniem przez zamawiającego wadium wraz z odsetkami, o ile wybyło wymagane.</w:t>
      </w:r>
    </w:p>
    <w:p w14:paraId="2DFC3D46" w14:textId="77777777" w:rsidR="00F07470" w:rsidRPr="00392968" w:rsidRDefault="00F07470" w:rsidP="00B64B99">
      <w:pPr>
        <w:pStyle w:val="Bezodstpw"/>
        <w:spacing w:line="276" w:lineRule="auto"/>
        <w:jc w:val="both"/>
        <w:rPr>
          <w:rFonts w:cstheme="minorHAnsi"/>
          <w:sz w:val="24"/>
          <w:szCs w:val="24"/>
        </w:rPr>
      </w:pPr>
    </w:p>
    <w:p w14:paraId="40C7612C" w14:textId="77777777" w:rsidR="00EE0442"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Pouczenie o środkach ochrony prawnej</w:t>
      </w:r>
      <w:r w:rsidR="00F07470" w:rsidRPr="00392968">
        <w:rPr>
          <w:rFonts w:cstheme="minorHAnsi"/>
          <w:b/>
          <w:bCs/>
          <w:sz w:val="24"/>
          <w:szCs w:val="24"/>
        </w:rPr>
        <w:t>.</w:t>
      </w:r>
    </w:p>
    <w:p w14:paraId="3BE7BE69"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 xml:space="preserve">Środki ochrony prawnej określone w niniejszym dziale przysługują wykonawcy, uczestnikowi konkursu oraz innemu podmiotowi, jeżeli ma lub miał interes </w:t>
      </w:r>
      <w:r w:rsidR="00277E24">
        <w:rPr>
          <w:rFonts w:cstheme="minorHAnsi"/>
          <w:sz w:val="24"/>
          <w:szCs w:val="24"/>
        </w:rPr>
        <w:br/>
      </w:r>
      <w:r w:rsidRPr="00392968">
        <w:rPr>
          <w:rFonts w:cstheme="minorHAnsi"/>
          <w:sz w:val="24"/>
          <w:szCs w:val="24"/>
        </w:rPr>
        <w:t xml:space="preserve">w uzyskaniu zamówienia lub nagrody w konkursie oraz poniósł lub może ponieść szkodę w wyniku naruszenia przez zamawiającego przepisów </w:t>
      </w:r>
      <w:proofErr w:type="spellStart"/>
      <w:r w:rsidR="004151B0">
        <w:rPr>
          <w:rFonts w:cstheme="minorHAnsi"/>
          <w:sz w:val="24"/>
          <w:szCs w:val="24"/>
        </w:rPr>
        <w:t>Pzp</w:t>
      </w:r>
      <w:proofErr w:type="spellEnd"/>
      <w:r w:rsidR="004151B0">
        <w:rPr>
          <w:rFonts w:cstheme="minorHAnsi"/>
          <w:sz w:val="24"/>
          <w:szCs w:val="24"/>
        </w:rPr>
        <w:t>.</w:t>
      </w:r>
    </w:p>
    <w:p w14:paraId="44808B6D"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 xml:space="preserve">Środki ochrony prawnej wobec ogłoszenia wszczynającego postępowanie </w:t>
      </w:r>
      <w:r w:rsidR="00277E24">
        <w:rPr>
          <w:rFonts w:cstheme="minorHAnsi"/>
          <w:sz w:val="24"/>
          <w:szCs w:val="24"/>
        </w:rPr>
        <w:br/>
      </w:r>
      <w:r w:rsidRPr="00392968">
        <w:rPr>
          <w:rFonts w:cstheme="minorHAnsi"/>
          <w:sz w:val="24"/>
          <w:szCs w:val="24"/>
        </w:rPr>
        <w:t xml:space="preserve">o udzielenie zamówienia lub ogłoszenia o konkursie oraz dokumentów zamówienia przysługują również organizacjom wpisanym na listę, o której mowa w art. 469 pkt 15 </w:t>
      </w:r>
      <w:proofErr w:type="spellStart"/>
      <w:r w:rsidR="00BC3ECC" w:rsidRPr="00392968">
        <w:rPr>
          <w:rFonts w:cstheme="minorHAnsi"/>
          <w:sz w:val="24"/>
          <w:szCs w:val="24"/>
        </w:rPr>
        <w:t>Pzp</w:t>
      </w:r>
      <w:proofErr w:type="spellEnd"/>
      <w:r w:rsidRPr="00392968">
        <w:rPr>
          <w:rFonts w:cstheme="minorHAnsi"/>
          <w:sz w:val="24"/>
          <w:szCs w:val="24"/>
        </w:rPr>
        <w:t xml:space="preserve"> oraz Rzecznikowi Małych i Średnich Przedsiębiorców.</w:t>
      </w:r>
    </w:p>
    <w:p w14:paraId="1271A0CE"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Odwołanie przysługuje na:</w:t>
      </w:r>
    </w:p>
    <w:p w14:paraId="2C32A7E6" w14:textId="77777777" w:rsidR="00EE0442" w:rsidRPr="00392968" w:rsidRDefault="00EE0442" w:rsidP="00B64B99">
      <w:pPr>
        <w:pStyle w:val="Bezodstpw"/>
        <w:numPr>
          <w:ilvl w:val="1"/>
          <w:numId w:val="36"/>
        </w:numPr>
        <w:spacing w:line="276" w:lineRule="auto"/>
        <w:jc w:val="both"/>
        <w:rPr>
          <w:rFonts w:cstheme="minorHAnsi"/>
          <w:sz w:val="24"/>
          <w:szCs w:val="24"/>
        </w:rPr>
      </w:pPr>
      <w:r w:rsidRPr="00392968">
        <w:rPr>
          <w:rFonts w:cstheme="minorHAnsi"/>
          <w:sz w:val="24"/>
          <w:szCs w:val="24"/>
        </w:rPr>
        <w:t>niezgodną z przepisami ustawy czynność Zamawiającego, podjętą w postępowaniu o udzielenie zamówienia, w tym na projektowane postanowienie umowy;</w:t>
      </w:r>
    </w:p>
    <w:p w14:paraId="2E5FEAB6" w14:textId="77777777" w:rsidR="00EE0442" w:rsidRPr="00392968" w:rsidRDefault="00EE0442" w:rsidP="00B64B99">
      <w:pPr>
        <w:pStyle w:val="Bezodstpw"/>
        <w:numPr>
          <w:ilvl w:val="1"/>
          <w:numId w:val="36"/>
        </w:numPr>
        <w:spacing w:line="276" w:lineRule="auto"/>
        <w:jc w:val="both"/>
        <w:rPr>
          <w:rFonts w:cstheme="minorHAnsi"/>
          <w:sz w:val="24"/>
          <w:szCs w:val="24"/>
        </w:rPr>
      </w:pPr>
      <w:r w:rsidRPr="00392968">
        <w:rPr>
          <w:rFonts w:cstheme="minorHAnsi"/>
          <w:sz w:val="24"/>
          <w:szCs w:val="24"/>
        </w:rPr>
        <w:t>zaniechanie czynności w postępowaniu o udzielenie zamówienia do której zamawiający był obowiązany na podstawie ustawy;</w:t>
      </w:r>
    </w:p>
    <w:p w14:paraId="30BC1EE3"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 xml:space="preserve">Odwołanie wnosi się do Prezesa Krajowej Izby Odwoławczej. Odwołujący przekazuje kopię odwołania zamawiającemu przed upływem terminu do wniesienia odwołania </w:t>
      </w:r>
      <w:r w:rsidR="003576D5">
        <w:rPr>
          <w:rFonts w:cstheme="minorHAnsi"/>
          <w:sz w:val="24"/>
          <w:szCs w:val="24"/>
        </w:rPr>
        <w:br/>
      </w:r>
      <w:r w:rsidRPr="00392968">
        <w:rPr>
          <w:rFonts w:cstheme="minorHAnsi"/>
          <w:sz w:val="24"/>
          <w:szCs w:val="24"/>
        </w:rPr>
        <w:t>w taki sposób, aby mógł on zapoznać się z jego treścią przed upływem tego terminu.</w:t>
      </w:r>
    </w:p>
    <w:p w14:paraId="3BF9AAFB"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Odwołanie wobec treści ogłoszenia lub treści SWZ wnosi się w terminie 5 dni od dnia zamieszczenia ogłoszenia w Biuletynie Zamówień Publicznych lub treści SWZ na stronie internetowej.</w:t>
      </w:r>
    </w:p>
    <w:p w14:paraId="742121B8"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Odwołanie wnosi się w terminie:</w:t>
      </w:r>
    </w:p>
    <w:p w14:paraId="36177513" w14:textId="77777777" w:rsidR="00EE0442" w:rsidRPr="00392968" w:rsidRDefault="00EE0442" w:rsidP="00B64B99">
      <w:pPr>
        <w:pStyle w:val="Bezodstpw"/>
        <w:numPr>
          <w:ilvl w:val="1"/>
          <w:numId w:val="36"/>
        </w:numPr>
        <w:spacing w:line="276" w:lineRule="auto"/>
        <w:jc w:val="both"/>
        <w:rPr>
          <w:rFonts w:cstheme="minorHAnsi"/>
          <w:sz w:val="24"/>
          <w:szCs w:val="24"/>
        </w:rPr>
      </w:pPr>
      <w:r w:rsidRPr="00392968">
        <w:rPr>
          <w:rFonts w:cstheme="minorHAnsi"/>
          <w:sz w:val="24"/>
          <w:szCs w:val="24"/>
        </w:rPr>
        <w:t>5 dni od dnia przekazania informacji o czynności zamawiającego stanowiącej podstawę jego wniesienia, jeżeli informacja została przekazana przy użyciu środków komunikacji elektronicznej,</w:t>
      </w:r>
    </w:p>
    <w:p w14:paraId="3CF31CAA" w14:textId="77777777" w:rsidR="00EE0442" w:rsidRPr="00392968" w:rsidRDefault="00EE0442" w:rsidP="00B64B99">
      <w:pPr>
        <w:pStyle w:val="Bezodstpw"/>
        <w:numPr>
          <w:ilvl w:val="1"/>
          <w:numId w:val="36"/>
        </w:numPr>
        <w:spacing w:line="276" w:lineRule="auto"/>
        <w:jc w:val="both"/>
        <w:rPr>
          <w:rFonts w:cstheme="minorHAnsi"/>
          <w:sz w:val="24"/>
          <w:szCs w:val="24"/>
        </w:rPr>
      </w:pPr>
      <w:r w:rsidRPr="00392968">
        <w:rPr>
          <w:rFonts w:cstheme="minorHAnsi"/>
          <w:sz w:val="24"/>
          <w:szCs w:val="24"/>
        </w:rPr>
        <w:t>10 dni od dnia przekazania informacji o czynności zamawiającego stanowiącej podstawę jego wniesienia, jeżeli informacja została przekazana w sp</w:t>
      </w:r>
      <w:r w:rsidR="00C643BA">
        <w:rPr>
          <w:rFonts w:cstheme="minorHAnsi"/>
          <w:sz w:val="24"/>
          <w:szCs w:val="24"/>
        </w:rPr>
        <w:t>osób inny niż określony w pkt 1</w:t>
      </w:r>
      <w:r w:rsidRPr="00392968">
        <w:rPr>
          <w:rFonts w:cstheme="minorHAnsi"/>
          <w:sz w:val="24"/>
          <w:szCs w:val="24"/>
        </w:rPr>
        <w:t>.</w:t>
      </w:r>
    </w:p>
    <w:p w14:paraId="559F7987"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r w:rsidR="00BC3ECC" w:rsidRPr="00392968">
        <w:rPr>
          <w:rFonts w:cstheme="minorHAnsi"/>
          <w:sz w:val="24"/>
          <w:szCs w:val="24"/>
        </w:rPr>
        <w:t>.</w:t>
      </w:r>
    </w:p>
    <w:p w14:paraId="62060CBA"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 xml:space="preserve">Na orzeczenie Izby oraz postanowienie Prezesa Izby, o którym mowa w art. 519 ust. 1 ustawy </w:t>
      </w:r>
      <w:proofErr w:type="spellStart"/>
      <w:r w:rsidR="00C643BA">
        <w:rPr>
          <w:rFonts w:cstheme="minorHAnsi"/>
          <w:sz w:val="24"/>
          <w:szCs w:val="24"/>
        </w:rPr>
        <w:t>Pzp</w:t>
      </w:r>
      <w:proofErr w:type="spellEnd"/>
      <w:r w:rsidR="00C643BA">
        <w:rPr>
          <w:rFonts w:cstheme="minorHAnsi"/>
          <w:sz w:val="24"/>
          <w:szCs w:val="24"/>
        </w:rPr>
        <w:t>,</w:t>
      </w:r>
      <w:r w:rsidRPr="00392968">
        <w:rPr>
          <w:rFonts w:cstheme="minorHAnsi"/>
          <w:sz w:val="24"/>
          <w:szCs w:val="24"/>
        </w:rPr>
        <w:t xml:space="preserve"> stronom oraz uczestnikom postępowania odwoławczego przysługuje skarga do sądu.</w:t>
      </w:r>
    </w:p>
    <w:p w14:paraId="1D232FDD"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W postępowaniu toczącym się wskutek wniesienia skargi stosuje się odpowiednio przepisy ustawy z dnia 17 listopada 1964 r. Kodeks postępowania cywilnego (</w:t>
      </w:r>
      <w:r w:rsidR="002B6B9F" w:rsidRPr="002B6B9F">
        <w:rPr>
          <w:rFonts w:cstheme="minorHAnsi"/>
          <w:sz w:val="24"/>
          <w:szCs w:val="24"/>
        </w:rPr>
        <w:t>Dz. U. z 2023 r. poz. 1550</w:t>
      </w:r>
      <w:r w:rsidR="00BC3ECC" w:rsidRPr="00392968">
        <w:rPr>
          <w:rFonts w:cstheme="minorHAnsi"/>
          <w:sz w:val="24"/>
          <w:szCs w:val="24"/>
        </w:rPr>
        <w:t xml:space="preserve"> ze zm.</w:t>
      </w:r>
      <w:r w:rsidRPr="00392968">
        <w:rPr>
          <w:rFonts w:cstheme="minorHAnsi"/>
          <w:sz w:val="24"/>
          <w:szCs w:val="24"/>
        </w:rPr>
        <w:t>) o apelacji, jeżeli przepisy niniejszego rozdziału nie stanowią inaczej.</w:t>
      </w:r>
    </w:p>
    <w:p w14:paraId="69EFE129"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Skargę wnosi się do Sądu Okręgowego w Warszawie - sądu zamówień publicznych, zwanego dalej "sądem zamówień publicznych".</w:t>
      </w:r>
    </w:p>
    <w:p w14:paraId="329DE4B8"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Prawo pocztowe (</w:t>
      </w:r>
      <w:r w:rsidR="002B6B9F" w:rsidRPr="002B6B9F">
        <w:rPr>
          <w:rFonts w:cstheme="minorHAnsi"/>
          <w:sz w:val="24"/>
          <w:szCs w:val="24"/>
        </w:rPr>
        <w:t>Dz. U. z 2023 r. poz. 1640</w:t>
      </w:r>
      <w:r w:rsidRPr="00392968">
        <w:rPr>
          <w:rFonts w:cstheme="minorHAnsi"/>
          <w:sz w:val="24"/>
          <w:szCs w:val="24"/>
        </w:rPr>
        <w:t>) jest równoznaczne z jej wniesieniem.</w:t>
      </w:r>
    </w:p>
    <w:p w14:paraId="6E5C463A"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Prezes Izby przekazuje skargę wraz z aktami postępowania odwoławczego do sądu zamówień publicznych w terminie 7 dni od dnia jej otrzymania.</w:t>
      </w:r>
    </w:p>
    <w:p w14:paraId="64FF01AD" w14:textId="77777777" w:rsidR="00EE0442" w:rsidRPr="00392968" w:rsidRDefault="00EE0442" w:rsidP="00B64B99">
      <w:pPr>
        <w:pStyle w:val="Bezodstpw"/>
        <w:numPr>
          <w:ilvl w:val="0"/>
          <w:numId w:val="36"/>
        </w:numPr>
        <w:spacing w:line="276" w:lineRule="auto"/>
        <w:jc w:val="both"/>
        <w:rPr>
          <w:rFonts w:cstheme="minorHAnsi"/>
          <w:sz w:val="24"/>
          <w:szCs w:val="24"/>
        </w:rPr>
      </w:pPr>
      <w:r w:rsidRPr="00392968">
        <w:rPr>
          <w:rFonts w:cstheme="minorHAnsi"/>
          <w:sz w:val="24"/>
          <w:szCs w:val="24"/>
        </w:rPr>
        <w:t xml:space="preserve">Szczegółowe zasady wnoszenia środków ochrony prawnej zawiera dział IX ustawy. </w:t>
      </w:r>
    </w:p>
    <w:p w14:paraId="25F02530" w14:textId="77777777" w:rsidR="000405C7" w:rsidRPr="00392968" w:rsidRDefault="000405C7" w:rsidP="00B64B99">
      <w:pPr>
        <w:pStyle w:val="Bezodstpw"/>
        <w:spacing w:line="276" w:lineRule="auto"/>
        <w:rPr>
          <w:rFonts w:cstheme="minorHAnsi"/>
          <w:sz w:val="24"/>
          <w:szCs w:val="24"/>
        </w:rPr>
      </w:pPr>
    </w:p>
    <w:p w14:paraId="08CF6607" w14:textId="77777777" w:rsidR="00EE0442" w:rsidRPr="00392968" w:rsidRDefault="00EE0442" w:rsidP="00411D5A">
      <w:pPr>
        <w:pStyle w:val="Bezodstpw"/>
        <w:numPr>
          <w:ilvl w:val="0"/>
          <w:numId w:val="50"/>
        </w:numPr>
        <w:spacing w:line="276" w:lineRule="auto"/>
        <w:ind w:left="426"/>
        <w:rPr>
          <w:rFonts w:cstheme="minorHAnsi"/>
          <w:b/>
          <w:bCs/>
          <w:sz w:val="24"/>
          <w:szCs w:val="24"/>
        </w:rPr>
      </w:pPr>
      <w:r w:rsidRPr="00392968">
        <w:rPr>
          <w:rFonts w:cstheme="minorHAnsi"/>
          <w:b/>
          <w:bCs/>
          <w:sz w:val="24"/>
          <w:szCs w:val="24"/>
        </w:rPr>
        <w:t>Ochrona danych osobowych zebranych przez zamawiającego w toku postępowania</w:t>
      </w:r>
      <w:r w:rsidR="000405C7" w:rsidRPr="00392968">
        <w:rPr>
          <w:rFonts w:cstheme="minorHAnsi"/>
          <w:b/>
          <w:bCs/>
          <w:sz w:val="24"/>
          <w:szCs w:val="24"/>
        </w:rPr>
        <w:t>.</w:t>
      </w:r>
    </w:p>
    <w:p w14:paraId="1789C7E1" w14:textId="77777777" w:rsidR="000405C7" w:rsidRPr="00392968" w:rsidRDefault="000405C7" w:rsidP="00B64B99">
      <w:pPr>
        <w:pStyle w:val="Bezodstpw"/>
        <w:spacing w:line="276" w:lineRule="auto"/>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60D65" w:rsidRPr="00392968" w14:paraId="0A4E14C5" w14:textId="77777777" w:rsidTr="00597DAA">
        <w:tc>
          <w:tcPr>
            <w:tcW w:w="9062" w:type="dxa"/>
            <w:gridSpan w:val="2"/>
            <w:shd w:val="clear" w:color="auto" w:fill="auto"/>
          </w:tcPr>
          <w:p w14:paraId="1BC5B218" w14:textId="77777777" w:rsidR="000405C7" w:rsidRPr="00392968" w:rsidRDefault="000405C7" w:rsidP="00B64B99">
            <w:pPr>
              <w:jc w:val="both"/>
              <w:rPr>
                <w:rFonts w:eastAsia="Times New Roman" w:cstheme="minorHAnsi"/>
                <w:sz w:val="24"/>
                <w:szCs w:val="24"/>
              </w:rPr>
            </w:pPr>
            <w:r w:rsidRPr="00392968">
              <w:rPr>
                <w:rFonts w:eastAsia="Times New Roman" w:cstheme="minorHAnsi"/>
                <w:sz w:val="24"/>
                <w:szCs w:val="24"/>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0405C7" w:rsidRPr="00392968" w14:paraId="71D14259" w14:textId="77777777" w:rsidTr="00597DAA">
        <w:tc>
          <w:tcPr>
            <w:tcW w:w="4531" w:type="dxa"/>
            <w:shd w:val="clear" w:color="auto" w:fill="auto"/>
          </w:tcPr>
          <w:p w14:paraId="707F7911" w14:textId="77777777" w:rsidR="000405C7" w:rsidRPr="00392968" w:rsidRDefault="000405C7" w:rsidP="00B64B99">
            <w:pPr>
              <w:jc w:val="both"/>
              <w:rPr>
                <w:rFonts w:eastAsia="Times New Roman" w:cstheme="minorHAnsi"/>
                <w:sz w:val="24"/>
                <w:szCs w:val="24"/>
              </w:rPr>
            </w:pPr>
            <w:r w:rsidRPr="00392968">
              <w:rPr>
                <w:rFonts w:eastAsia="Times New Roman" w:cstheme="minorHAnsi"/>
                <w:sz w:val="24"/>
                <w:szCs w:val="24"/>
              </w:rPr>
              <w:t xml:space="preserve">Administratorem Państwa danych osobowych jest Urząd Gminy Wielka Nieszawka reprezentowany przez Wójta Gminy. Można się z nim kontaktować w następujący sposób: </w:t>
            </w:r>
          </w:p>
          <w:p w14:paraId="65548785" w14:textId="77777777" w:rsidR="000405C7" w:rsidRPr="00392968" w:rsidRDefault="000405C7" w:rsidP="00B64B99">
            <w:pPr>
              <w:pStyle w:val="Akapitzlist"/>
              <w:numPr>
                <w:ilvl w:val="0"/>
                <w:numId w:val="37"/>
              </w:numPr>
              <w:spacing w:after="0"/>
              <w:jc w:val="both"/>
              <w:rPr>
                <w:rFonts w:eastAsia="Times New Roman" w:cstheme="minorHAnsi"/>
                <w:sz w:val="24"/>
                <w:szCs w:val="24"/>
              </w:rPr>
            </w:pPr>
            <w:r w:rsidRPr="00392968">
              <w:rPr>
                <w:rFonts w:eastAsia="Times New Roman" w:cstheme="minorHAnsi"/>
                <w:sz w:val="24"/>
                <w:szCs w:val="24"/>
              </w:rPr>
              <w:t>listownie na adres: Urząd Gminy Wielka Nieszawka, ul. Toruńska 12, 87-165 Cierpice</w:t>
            </w:r>
          </w:p>
          <w:p w14:paraId="76DFED61" w14:textId="77777777" w:rsidR="000405C7" w:rsidRPr="00392968" w:rsidRDefault="000405C7" w:rsidP="00B64B99">
            <w:pPr>
              <w:pStyle w:val="Akapitzlist"/>
              <w:numPr>
                <w:ilvl w:val="0"/>
                <w:numId w:val="37"/>
              </w:numPr>
              <w:spacing w:after="0"/>
              <w:jc w:val="both"/>
              <w:rPr>
                <w:rFonts w:eastAsia="Times New Roman" w:cstheme="minorHAnsi"/>
                <w:sz w:val="24"/>
                <w:szCs w:val="24"/>
                <w:lang w:val="en-US"/>
              </w:rPr>
            </w:pPr>
            <w:r w:rsidRPr="00392968">
              <w:rPr>
                <w:rFonts w:eastAsia="Times New Roman" w:cstheme="minorHAnsi"/>
                <w:sz w:val="24"/>
                <w:szCs w:val="24"/>
                <w:lang w:val="en-US"/>
              </w:rPr>
              <w:t xml:space="preserve">e-mail:  </w:t>
            </w:r>
            <w:hyperlink r:id="rId10" w:history="1">
              <w:r w:rsidRPr="00392968">
                <w:rPr>
                  <w:rStyle w:val="Hipercze"/>
                  <w:rFonts w:eastAsia="Times New Roman" w:cstheme="minorHAnsi"/>
                  <w:color w:val="auto"/>
                  <w:sz w:val="24"/>
                  <w:szCs w:val="24"/>
                  <w:lang w:val="en-US"/>
                </w:rPr>
                <w:t>zastepca.wojta@wielkanieszawka.pl</w:t>
              </w:r>
            </w:hyperlink>
          </w:p>
          <w:p w14:paraId="07A289F1" w14:textId="77777777" w:rsidR="000405C7" w:rsidRPr="00392968" w:rsidRDefault="000405C7" w:rsidP="00B64B99">
            <w:pPr>
              <w:pStyle w:val="Akapitzlist"/>
              <w:numPr>
                <w:ilvl w:val="0"/>
                <w:numId w:val="37"/>
              </w:numPr>
              <w:spacing w:after="0"/>
              <w:jc w:val="both"/>
              <w:rPr>
                <w:rFonts w:eastAsia="Times New Roman" w:cstheme="minorHAnsi"/>
                <w:sz w:val="24"/>
                <w:szCs w:val="24"/>
              </w:rPr>
            </w:pPr>
            <w:r w:rsidRPr="00392968">
              <w:rPr>
                <w:rFonts w:eastAsia="Times New Roman" w:cstheme="minorHAnsi"/>
                <w:sz w:val="24"/>
                <w:szCs w:val="24"/>
              </w:rPr>
              <w:lastRenderedPageBreak/>
              <w:t>telefonicznie: 56 678 12 12</w:t>
            </w:r>
          </w:p>
        </w:tc>
        <w:tc>
          <w:tcPr>
            <w:tcW w:w="4531" w:type="dxa"/>
            <w:shd w:val="clear" w:color="auto" w:fill="auto"/>
          </w:tcPr>
          <w:p w14:paraId="0192A504" w14:textId="77777777" w:rsidR="000405C7" w:rsidRPr="00392968" w:rsidRDefault="000405C7" w:rsidP="00B64B99">
            <w:pPr>
              <w:jc w:val="both"/>
              <w:rPr>
                <w:rFonts w:eastAsia="Times New Roman" w:cstheme="minorHAnsi"/>
                <w:sz w:val="24"/>
                <w:szCs w:val="24"/>
              </w:rPr>
            </w:pPr>
            <w:r w:rsidRPr="00392968">
              <w:rPr>
                <w:rFonts w:eastAsia="Times New Roman" w:cstheme="minorHAnsi"/>
                <w:sz w:val="24"/>
                <w:szCs w:val="24"/>
              </w:rPr>
              <w:lastRenderedPageBreak/>
              <w:t xml:space="preserve">Do kontaktów w sprawie ochrony danych osobowych został także powołany inspektor ochrony danych, </w:t>
            </w:r>
            <w:r w:rsidRPr="00392968">
              <w:rPr>
                <w:rFonts w:eastAsia="Times New Roman" w:cstheme="minorHAnsi"/>
                <w:sz w:val="24"/>
                <w:szCs w:val="24"/>
              </w:rPr>
              <w:br/>
              <w:t xml:space="preserve">z którym można się kontaktować wysyłając e-mail na adres </w:t>
            </w:r>
            <w:hyperlink r:id="rId11" w:history="1">
              <w:r w:rsidRPr="00392968">
                <w:rPr>
                  <w:rStyle w:val="Hipercze"/>
                  <w:rFonts w:eastAsia="Times New Roman" w:cstheme="minorHAnsi"/>
                  <w:color w:val="auto"/>
                  <w:sz w:val="24"/>
                  <w:szCs w:val="24"/>
                </w:rPr>
                <w:t>iod1@wielkanieszawka.pl</w:t>
              </w:r>
            </w:hyperlink>
          </w:p>
        </w:tc>
      </w:tr>
    </w:tbl>
    <w:p w14:paraId="03EB3D82" w14:textId="77777777" w:rsidR="000405C7" w:rsidRPr="00392968" w:rsidRDefault="000405C7" w:rsidP="00B64B99">
      <w:pPr>
        <w:pStyle w:val="Bezodstpw"/>
        <w:spacing w:line="276" w:lineRule="auto"/>
        <w:rPr>
          <w:rFonts w:cstheme="minorHAnsi"/>
          <w:sz w:val="24"/>
          <w:szCs w:val="24"/>
        </w:rPr>
      </w:pPr>
    </w:p>
    <w:p w14:paraId="72A355E7"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Państwa dane osobowe przetwarzane będą na podstawie:</w:t>
      </w:r>
    </w:p>
    <w:p w14:paraId="7F23692A"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0C865FFB"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1A1CCD11"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14:paraId="5DF3D772"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6E9D1B2F"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Państwa dane osobowe przetwarzane będą do czasu istnienia podstawy do ich przetwarzania, w tym również przez okres przewidziany w przepisach dotyczących przechowywania i archiwizacji dokumentacji i tak:</w:t>
      </w:r>
    </w:p>
    <w:p w14:paraId="1C28D40F"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przez okres 5 lat od dnia zakończenia postępowania o udzielenie zamówienia publicznego,</w:t>
      </w:r>
    </w:p>
    <w:p w14:paraId="655C1232"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jeżeli czas trwania umowy przekracza 4 lata, przez czas trwania umowy, do czasu przedawnienia roszczeń,</w:t>
      </w:r>
    </w:p>
    <w:p w14:paraId="183304B3"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w zakresie danych, gdzie wyraziliście Państwo zgodę na ich przetwarzanie, do czasu cofnięcie zgody, nie dłużej jednak niż do czasu wskazanego w pkt 1.</w:t>
      </w:r>
    </w:p>
    <w:p w14:paraId="7847F627"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W związku z przetwarzaniem danych osobowych przez Administratora mają Państwo prawo do:</w:t>
      </w:r>
    </w:p>
    <w:p w14:paraId="7BBB4008"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lastRenderedPageBreak/>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9947B80"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sprostowania danych,</w:t>
      </w:r>
    </w:p>
    <w:p w14:paraId="3052BC6F"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usunięcia danych, jeżeli:</w:t>
      </w:r>
    </w:p>
    <w:p w14:paraId="7113CD7B"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wycofają zgodę na przetwarzanie danych osobowych,</w:t>
      </w:r>
    </w:p>
    <w:p w14:paraId="1FBEDBC0"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dane osobowe przestaną być niezbędne do celów, dla których zostały zebrane lub dla których były przetwarzane,</w:t>
      </w:r>
    </w:p>
    <w:p w14:paraId="78011629"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dane są przetwarzane niezgodnie z prawem.</w:t>
      </w:r>
    </w:p>
    <w:p w14:paraId="5CBC12B0"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ograniczenia przetwarzania danych, jeżeli:</w:t>
      </w:r>
    </w:p>
    <w:p w14:paraId="3625C414"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osoba, której dane dotyczą, kwestionuje prawidłowość danych osobowych,</w:t>
      </w:r>
    </w:p>
    <w:p w14:paraId="61DFFA72"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przetwarzanie jest niezgodne z prawem, a osoba, której dane dotyczą, sprzeciwia się usunięciu danych osobowych, żądając w zamian ograniczenia ich wykorzystywania,</w:t>
      </w:r>
    </w:p>
    <w:p w14:paraId="6897D6AE"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administrator nie potrzebuje już danych osobowych do celów przetwarzania, ale są one potrzebne osobie, której dane dotyczą, do ustalenia, dochodzenia lub obrony roszczeń,</w:t>
      </w:r>
    </w:p>
    <w:p w14:paraId="2413C74D" w14:textId="77777777" w:rsidR="00EE0442" w:rsidRPr="00392968" w:rsidRDefault="00EE0442" w:rsidP="00B64B99">
      <w:pPr>
        <w:pStyle w:val="Bezodstpw"/>
        <w:numPr>
          <w:ilvl w:val="2"/>
          <w:numId w:val="38"/>
        </w:numPr>
        <w:spacing w:line="276" w:lineRule="auto"/>
        <w:jc w:val="both"/>
        <w:rPr>
          <w:rFonts w:cstheme="minorHAnsi"/>
          <w:sz w:val="24"/>
          <w:szCs w:val="24"/>
        </w:rPr>
      </w:pPr>
      <w:r w:rsidRPr="00392968">
        <w:rPr>
          <w:rFonts w:cstheme="minorHAnsi"/>
          <w:sz w:val="24"/>
          <w:szCs w:val="24"/>
        </w:rPr>
        <w:t>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14:paraId="25D192A4"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cofnięcia zgody w dowolnym momencie. Cofnięcie zgody nie wpływa na przetwarzanie danych dokonywane   przez administratora przed jej cofnięciem.</w:t>
      </w:r>
    </w:p>
    <w:p w14:paraId="73F363DC"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Podanie Państwa danych:</w:t>
      </w:r>
    </w:p>
    <w:p w14:paraId="5B4AD74C"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jest wymogiem ustawy na podstawie, których działa administrator. Jeżeli odmówią Państwo podania swoich danych lub przekażą nieprawidłowe dane, administrator nie będzie mógł zrealizować celu do jakiego zobowiązują go przepisy prawa,</w:t>
      </w:r>
    </w:p>
    <w:p w14:paraId="6132597F"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jest wymogiem umowy, jeżeli nie przekażą Państwo nam swoich danych osobowych nie będziemy mogli  podpisać i realizować z Państwem zawarcia umowy,</w:t>
      </w:r>
    </w:p>
    <w:p w14:paraId="63A043A3" w14:textId="77777777" w:rsidR="00EE0442" w:rsidRPr="00392968" w:rsidRDefault="00EE0442" w:rsidP="00B64B99">
      <w:pPr>
        <w:pStyle w:val="Bezodstpw"/>
        <w:numPr>
          <w:ilvl w:val="1"/>
          <w:numId w:val="38"/>
        </w:numPr>
        <w:spacing w:line="276" w:lineRule="auto"/>
        <w:jc w:val="both"/>
        <w:rPr>
          <w:rFonts w:cstheme="minorHAnsi"/>
          <w:sz w:val="24"/>
          <w:szCs w:val="24"/>
        </w:rPr>
      </w:pPr>
      <w:r w:rsidRPr="00392968">
        <w:rPr>
          <w:rFonts w:cstheme="minorHAnsi"/>
          <w:sz w:val="24"/>
          <w:szCs w:val="24"/>
        </w:rPr>
        <w:t>jest dobrowolne w zakresie zgody, która może być cofnięta w dowolnym momencie.</w:t>
      </w:r>
    </w:p>
    <w:p w14:paraId="164FB0A4"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lastRenderedPageBreak/>
        <w:t>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0A3830B0"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Dane nie podlegają zautomatyzowanemu podejmowaniu decyzji, w tym również w formie profilowania</w:t>
      </w:r>
    </w:p>
    <w:p w14:paraId="28B090C1" w14:textId="77777777" w:rsidR="00EE0442" w:rsidRPr="00392968" w:rsidRDefault="00EE0442" w:rsidP="00B64B99">
      <w:pPr>
        <w:pStyle w:val="Bezodstpw"/>
        <w:numPr>
          <w:ilvl w:val="0"/>
          <w:numId w:val="38"/>
        </w:numPr>
        <w:spacing w:line="276" w:lineRule="auto"/>
        <w:jc w:val="both"/>
        <w:rPr>
          <w:rFonts w:cstheme="minorHAnsi"/>
          <w:sz w:val="24"/>
          <w:szCs w:val="24"/>
        </w:rPr>
      </w:pPr>
      <w:r w:rsidRPr="00392968">
        <w:rPr>
          <w:rFonts w:cstheme="minorHAnsi"/>
          <w:sz w:val="24"/>
          <w:szCs w:val="24"/>
        </w:rPr>
        <w:t>Administrator nie przekazuje danych osobowych do państwa trzeciego lub organizacji międzynarodowych.</w:t>
      </w:r>
    </w:p>
    <w:p w14:paraId="18ADF42A" w14:textId="77777777" w:rsidR="00EE0442" w:rsidRPr="00392968" w:rsidRDefault="00EE0442" w:rsidP="00B64B99">
      <w:pPr>
        <w:pStyle w:val="Bezodstpw"/>
        <w:spacing w:line="276" w:lineRule="auto"/>
        <w:jc w:val="both"/>
        <w:rPr>
          <w:rFonts w:cstheme="minorHAnsi"/>
          <w:sz w:val="24"/>
          <w:szCs w:val="24"/>
        </w:rPr>
      </w:pPr>
    </w:p>
    <w:p w14:paraId="647C9DA3" w14:textId="77777777" w:rsidR="0052505C" w:rsidRPr="00392968" w:rsidRDefault="00EE0442" w:rsidP="00411D5A">
      <w:pPr>
        <w:pStyle w:val="Bezodstpw"/>
        <w:numPr>
          <w:ilvl w:val="0"/>
          <w:numId w:val="50"/>
        </w:numPr>
        <w:spacing w:line="276" w:lineRule="auto"/>
        <w:ind w:left="426"/>
        <w:jc w:val="both"/>
        <w:rPr>
          <w:rFonts w:cstheme="minorHAnsi"/>
          <w:b/>
          <w:bCs/>
          <w:sz w:val="24"/>
          <w:szCs w:val="24"/>
        </w:rPr>
      </w:pPr>
      <w:r w:rsidRPr="00392968">
        <w:rPr>
          <w:rFonts w:cstheme="minorHAnsi"/>
          <w:b/>
          <w:bCs/>
          <w:sz w:val="24"/>
          <w:szCs w:val="24"/>
        </w:rPr>
        <w:t xml:space="preserve">Do spraw nieuregulowanych w SWZ mają zastosowanie przepisy ustawy z 11 </w:t>
      </w:r>
    </w:p>
    <w:p w14:paraId="1BB860C4" w14:textId="77777777" w:rsidR="00EE0442" w:rsidRPr="00392968" w:rsidRDefault="00EE0442" w:rsidP="00B64B99">
      <w:pPr>
        <w:pStyle w:val="Bezodstpw"/>
        <w:spacing w:line="276" w:lineRule="auto"/>
        <w:ind w:left="426" w:firstLine="282"/>
        <w:jc w:val="both"/>
        <w:rPr>
          <w:rFonts w:cstheme="minorHAnsi"/>
          <w:b/>
          <w:bCs/>
          <w:sz w:val="24"/>
          <w:szCs w:val="24"/>
        </w:rPr>
      </w:pPr>
      <w:r w:rsidRPr="00392968">
        <w:rPr>
          <w:rFonts w:cstheme="minorHAnsi"/>
          <w:b/>
          <w:bCs/>
          <w:sz w:val="24"/>
          <w:szCs w:val="24"/>
        </w:rPr>
        <w:t>września 2019 r. – Prawo zamówień publicznych (Dz.U. z 202</w:t>
      </w:r>
      <w:r w:rsidR="00AF3471">
        <w:rPr>
          <w:rFonts w:cstheme="minorHAnsi"/>
          <w:b/>
          <w:bCs/>
          <w:sz w:val="24"/>
          <w:szCs w:val="24"/>
        </w:rPr>
        <w:t>3</w:t>
      </w:r>
      <w:r w:rsidRPr="00392968">
        <w:rPr>
          <w:rFonts w:cstheme="minorHAnsi"/>
          <w:b/>
          <w:bCs/>
          <w:sz w:val="24"/>
          <w:szCs w:val="24"/>
        </w:rPr>
        <w:t xml:space="preserve"> r., poz. 1</w:t>
      </w:r>
      <w:r w:rsidR="00AF3471">
        <w:rPr>
          <w:rFonts w:cstheme="minorHAnsi"/>
          <w:b/>
          <w:bCs/>
          <w:sz w:val="24"/>
          <w:szCs w:val="24"/>
        </w:rPr>
        <w:t>605</w:t>
      </w:r>
      <w:r w:rsidR="002B6B9F">
        <w:rPr>
          <w:rFonts w:cstheme="minorHAnsi"/>
          <w:b/>
          <w:bCs/>
          <w:sz w:val="24"/>
          <w:szCs w:val="24"/>
        </w:rPr>
        <w:t xml:space="preserve"> ze zm.</w:t>
      </w:r>
      <w:r w:rsidRPr="00392968">
        <w:rPr>
          <w:rFonts w:cstheme="minorHAnsi"/>
          <w:b/>
          <w:bCs/>
          <w:sz w:val="24"/>
          <w:szCs w:val="24"/>
        </w:rPr>
        <w:t>).</w:t>
      </w:r>
    </w:p>
    <w:p w14:paraId="0B64FDEC" w14:textId="77777777" w:rsidR="00EE0442" w:rsidRPr="00392968" w:rsidRDefault="00EE0442" w:rsidP="00B64B99">
      <w:pPr>
        <w:pStyle w:val="Bezodstpw"/>
        <w:spacing w:line="276" w:lineRule="auto"/>
        <w:jc w:val="both"/>
        <w:rPr>
          <w:rFonts w:cstheme="minorHAnsi"/>
          <w:sz w:val="24"/>
          <w:szCs w:val="24"/>
        </w:rPr>
      </w:pPr>
    </w:p>
    <w:p w14:paraId="3C6DFB7C" w14:textId="77777777" w:rsidR="00EE0442" w:rsidRPr="00392968" w:rsidRDefault="00EE0442" w:rsidP="00B64B99">
      <w:pPr>
        <w:pStyle w:val="Bezodstpw"/>
        <w:spacing w:line="276" w:lineRule="auto"/>
        <w:jc w:val="both"/>
        <w:rPr>
          <w:rFonts w:cstheme="minorHAnsi"/>
          <w:sz w:val="24"/>
          <w:szCs w:val="24"/>
        </w:rPr>
      </w:pPr>
      <w:r w:rsidRPr="00392968">
        <w:rPr>
          <w:rFonts w:cstheme="minorHAnsi"/>
          <w:sz w:val="24"/>
          <w:szCs w:val="24"/>
        </w:rPr>
        <w:t xml:space="preserve">Załączniki: </w:t>
      </w:r>
    </w:p>
    <w:p w14:paraId="62559917" w14:textId="77777777" w:rsidR="00EE0442" w:rsidRPr="003D2CF5" w:rsidRDefault="00EE0442" w:rsidP="00B64B99">
      <w:pPr>
        <w:pStyle w:val="Bezodstpw"/>
        <w:numPr>
          <w:ilvl w:val="0"/>
          <w:numId w:val="39"/>
        </w:numPr>
        <w:spacing w:line="276" w:lineRule="auto"/>
        <w:rPr>
          <w:rFonts w:cstheme="minorHAnsi"/>
          <w:sz w:val="24"/>
          <w:szCs w:val="24"/>
        </w:rPr>
      </w:pPr>
      <w:r w:rsidRPr="00392968">
        <w:rPr>
          <w:rFonts w:cstheme="minorHAnsi"/>
          <w:sz w:val="24"/>
          <w:szCs w:val="24"/>
        </w:rPr>
        <w:t>Formularz ofert</w:t>
      </w:r>
      <w:r w:rsidR="003D2CF5">
        <w:rPr>
          <w:rFonts w:cstheme="minorHAnsi"/>
          <w:sz w:val="24"/>
          <w:szCs w:val="24"/>
        </w:rPr>
        <w:t xml:space="preserve">owy, </w:t>
      </w:r>
      <w:r w:rsidR="003D2CF5" w:rsidRPr="003D2CF5">
        <w:rPr>
          <w:rFonts w:cstheme="minorHAnsi"/>
          <w:sz w:val="24"/>
          <w:szCs w:val="24"/>
        </w:rPr>
        <w:t>dodatkowy formularz</w:t>
      </w:r>
    </w:p>
    <w:p w14:paraId="08DEE76B" w14:textId="77777777" w:rsidR="00EE0442" w:rsidRPr="00392968" w:rsidRDefault="00D519D0" w:rsidP="00B64B99">
      <w:pPr>
        <w:pStyle w:val="Bezodstpw"/>
        <w:numPr>
          <w:ilvl w:val="0"/>
          <w:numId w:val="39"/>
        </w:numPr>
        <w:spacing w:line="276" w:lineRule="auto"/>
        <w:rPr>
          <w:rFonts w:cstheme="minorHAnsi"/>
          <w:sz w:val="24"/>
          <w:szCs w:val="24"/>
        </w:rPr>
      </w:pPr>
      <w:r w:rsidRPr="00392968">
        <w:rPr>
          <w:rFonts w:cstheme="minorHAnsi"/>
          <w:sz w:val="24"/>
          <w:szCs w:val="24"/>
        </w:rPr>
        <w:t>Oświadczenie wykonawcy, ż</w:t>
      </w:r>
      <w:r w:rsidR="00EE0442" w:rsidRPr="00392968">
        <w:rPr>
          <w:rFonts w:cstheme="minorHAnsi"/>
          <w:sz w:val="24"/>
          <w:szCs w:val="24"/>
        </w:rPr>
        <w:t>e nie podlega wykluczenia z postępowania na podstawie art. 108 ust. 1 ustawy i o spełnianiu warunków udziału w postępowaniu</w:t>
      </w:r>
    </w:p>
    <w:p w14:paraId="6A60A219" w14:textId="77777777" w:rsidR="00EE0442" w:rsidRPr="00392968" w:rsidRDefault="00EE0442" w:rsidP="00B64B99">
      <w:pPr>
        <w:pStyle w:val="Bezodstpw"/>
        <w:numPr>
          <w:ilvl w:val="0"/>
          <w:numId w:val="39"/>
        </w:numPr>
        <w:spacing w:line="276" w:lineRule="auto"/>
        <w:rPr>
          <w:rFonts w:cstheme="minorHAnsi"/>
          <w:sz w:val="24"/>
          <w:szCs w:val="24"/>
        </w:rPr>
      </w:pPr>
      <w:r w:rsidRPr="00392968">
        <w:rPr>
          <w:rFonts w:cstheme="minorHAnsi"/>
          <w:sz w:val="24"/>
          <w:szCs w:val="24"/>
        </w:rPr>
        <w:t xml:space="preserve">Wzór umowy  </w:t>
      </w:r>
    </w:p>
    <w:p w14:paraId="18379C0F" w14:textId="77777777" w:rsidR="00EE0442" w:rsidRPr="00392968" w:rsidRDefault="00EE0442" w:rsidP="00B64B99">
      <w:pPr>
        <w:pStyle w:val="Bezodstpw"/>
        <w:numPr>
          <w:ilvl w:val="0"/>
          <w:numId w:val="39"/>
        </w:numPr>
        <w:spacing w:line="276" w:lineRule="auto"/>
        <w:rPr>
          <w:rFonts w:cstheme="minorHAnsi"/>
          <w:sz w:val="24"/>
          <w:szCs w:val="24"/>
        </w:rPr>
      </w:pPr>
      <w:r w:rsidRPr="00392968">
        <w:rPr>
          <w:rFonts w:cstheme="minorHAnsi"/>
          <w:sz w:val="24"/>
          <w:szCs w:val="24"/>
        </w:rPr>
        <w:t>Oświadczenie o aktualności oświadczenia art. 125 ust. 1 - załącznik składany na wezwanie zamawiającego</w:t>
      </w:r>
    </w:p>
    <w:p w14:paraId="286AB268" w14:textId="2E38C2C7" w:rsidR="00EE0442" w:rsidRPr="00392968" w:rsidRDefault="00EE0442" w:rsidP="00B64B99">
      <w:pPr>
        <w:pStyle w:val="Bezodstpw"/>
        <w:numPr>
          <w:ilvl w:val="0"/>
          <w:numId w:val="39"/>
        </w:numPr>
        <w:spacing w:line="276" w:lineRule="auto"/>
        <w:rPr>
          <w:rFonts w:cstheme="minorHAnsi"/>
          <w:sz w:val="24"/>
          <w:szCs w:val="24"/>
        </w:rPr>
      </w:pPr>
      <w:r w:rsidRPr="00392968">
        <w:rPr>
          <w:rFonts w:cstheme="minorHAnsi"/>
          <w:sz w:val="24"/>
          <w:szCs w:val="24"/>
        </w:rPr>
        <w:t>Wykaz robót budowlanych-</w:t>
      </w:r>
      <w:r w:rsidR="005141D6">
        <w:rPr>
          <w:rFonts w:cstheme="minorHAnsi"/>
          <w:sz w:val="24"/>
          <w:szCs w:val="24"/>
        </w:rPr>
        <w:t xml:space="preserve"> </w:t>
      </w:r>
      <w:r w:rsidRPr="00392968">
        <w:rPr>
          <w:rFonts w:cstheme="minorHAnsi"/>
          <w:sz w:val="24"/>
          <w:szCs w:val="24"/>
        </w:rPr>
        <w:t>załącznik składany na wezwanie zamawiającego</w:t>
      </w:r>
    </w:p>
    <w:p w14:paraId="204B1A26" w14:textId="77777777" w:rsidR="00BF5119" w:rsidRDefault="00EE0442" w:rsidP="00B64B99">
      <w:pPr>
        <w:pStyle w:val="Bezodstpw"/>
        <w:numPr>
          <w:ilvl w:val="0"/>
          <w:numId w:val="39"/>
        </w:numPr>
        <w:spacing w:line="276" w:lineRule="auto"/>
        <w:rPr>
          <w:rFonts w:cstheme="minorHAnsi"/>
          <w:sz w:val="24"/>
          <w:szCs w:val="24"/>
        </w:rPr>
      </w:pPr>
      <w:r w:rsidRPr="00392968">
        <w:rPr>
          <w:rFonts w:cstheme="minorHAnsi"/>
          <w:sz w:val="24"/>
          <w:szCs w:val="24"/>
        </w:rPr>
        <w:t>Wykaz osób -załącznik składany na wezwanie zamawiającego</w:t>
      </w:r>
    </w:p>
    <w:p w14:paraId="7C36D986" w14:textId="77777777" w:rsidR="00C25970" w:rsidRPr="00BF5119" w:rsidRDefault="0029573D" w:rsidP="00B64B99">
      <w:pPr>
        <w:pStyle w:val="Bezodstpw"/>
        <w:numPr>
          <w:ilvl w:val="0"/>
          <w:numId w:val="39"/>
        </w:numPr>
        <w:spacing w:line="276" w:lineRule="auto"/>
        <w:rPr>
          <w:rFonts w:cstheme="minorHAnsi"/>
          <w:sz w:val="24"/>
          <w:szCs w:val="24"/>
        </w:rPr>
      </w:pPr>
      <w:r>
        <w:rPr>
          <w:rFonts w:cstheme="minorHAnsi"/>
          <w:sz w:val="24"/>
          <w:szCs w:val="24"/>
        </w:rPr>
        <w:t xml:space="preserve">Program </w:t>
      </w:r>
      <w:r w:rsidR="00A47EEA">
        <w:rPr>
          <w:rFonts w:cstheme="minorHAnsi"/>
          <w:sz w:val="24"/>
          <w:szCs w:val="24"/>
        </w:rPr>
        <w:t>Funkcjonalno</w:t>
      </w:r>
      <w:r>
        <w:rPr>
          <w:rFonts w:cstheme="minorHAnsi"/>
          <w:sz w:val="24"/>
          <w:szCs w:val="24"/>
        </w:rPr>
        <w:t>-Użytkowy</w:t>
      </w:r>
    </w:p>
    <w:p w14:paraId="5F43F2F2" w14:textId="77777777" w:rsidR="00EE0442" w:rsidRPr="00392968" w:rsidRDefault="00EE0442" w:rsidP="00B64B99">
      <w:pPr>
        <w:pStyle w:val="Bezodstpw"/>
        <w:spacing w:line="276" w:lineRule="auto"/>
        <w:rPr>
          <w:rFonts w:cstheme="minorHAnsi"/>
          <w:sz w:val="24"/>
          <w:szCs w:val="24"/>
        </w:rPr>
      </w:pPr>
    </w:p>
    <w:p w14:paraId="4CCC2520" w14:textId="77777777" w:rsidR="00EF6DDE" w:rsidRPr="00392968" w:rsidRDefault="00EF6DDE" w:rsidP="00B64B99">
      <w:pPr>
        <w:pStyle w:val="Bezodstpw"/>
        <w:spacing w:line="276" w:lineRule="auto"/>
        <w:rPr>
          <w:rFonts w:cstheme="minorHAnsi"/>
          <w:sz w:val="24"/>
          <w:szCs w:val="24"/>
        </w:rPr>
      </w:pPr>
    </w:p>
    <w:sectPr w:rsidR="00EF6DDE" w:rsidRPr="00392968" w:rsidSect="0001416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162CC" w14:textId="77777777" w:rsidR="00092260" w:rsidRDefault="00092260" w:rsidP="002B6E3C">
      <w:pPr>
        <w:spacing w:after="0" w:line="240" w:lineRule="auto"/>
      </w:pPr>
      <w:r>
        <w:separator/>
      </w:r>
    </w:p>
  </w:endnote>
  <w:endnote w:type="continuationSeparator" w:id="0">
    <w:p w14:paraId="7774866D" w14:textId="77777777" w:rsidR="00092260" w:rsidRDefault="00092260" w:rsidP="002B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Narrow">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14:paraId="19D32377" w14:textId="77777777" w:rsidR="00597DAA" w:rsidRPr="004A57B7" w:rsidRDefault="00597DAA" w:rsidP="004A57B7">
            <w:pPr>
              <w:pStyle w:val="Stopka"/>
              <w:jc w:val="center"/>
              <w:rPr>
                <w:sz w:val="20"/>
                <w:szCs w:val="20"/>
              </w:rPr>
            </w:pPr>
            <w:r w:rsidRPr="004A57B7">
              <w:rPr>
                <w:sz w:val="20"/>
                <w:szCs w:val="20"/>
              </w:rPr>
              <w:t xml:space="preserve">Strona </w:t>
            </w:r>
            <w:r w:rsidR="00C21EF9" w:rsidRPr="004A57B7">
              <w:rPr>
                <w:sz w:val="20"/>
                <w:szCs w:val="20"/>
              </w:rPr>
              <w:fldChar w:fldCharType="begin"/>
            </w:r>
            <w:r w:rsidRPr="004A57B7">
              <w:rPr>
                <w:sz w:val="20"/>
                <w:szCs w:val="20"/>
              </w:rPr>
              <w:instrText>PAGE</w:instrText>
            </w:r>
            <w:r w:rsidR="00C21EF9" w:rsidRPr="004A57B7">
              <w:rPr>
                <w:sz w:val="20"/>
                <w:szCs w:val="20"/>
              </w:rPr>
              <w:fldChar w:fldCharType="separate"/>
            </w:r>
            <w:r w:rsidR="00BB2B39">
              <w:rPr>
                <w:noProof/>
                <w:sz w:val="20"/>
                <w:szCs w:val="20"/>
              </w:rPr>
              <w:t>7</w:t>
            </w:r>
            <w:r w:rsidR="00C21EF9" w:rsidRPr="004A57B7">
              <w:rPr>
                <w:sz w:val="20"/>
                <w:szCs w:val="20"/>
              </w:rPr>
              <w:fldChar w:fldCharType="end"/>
            </w:r>
            <w:r w:rsidRPr="004A57B7">
              <w:rPr>
                <w:sz w:val="20"/>
                <w:szCs w:val="20"/>
              </w:rPr>
              <w:t xml:space="preserve"> z </w:t>
            </w:r>
            <w:r w:rsidR="00C21EF9" w:rsidRPr="004A57B7">
              <w:rPr>
                <w:sz w:val="20"/>
                <w:szCs w:val="20"/>
              </w:rPr>
              <w:fldChar w:fldCharType="begin"/>
            </w:r>
            <w:r w:rsidRPr="004A57B7">
              <w:rPr>
                <w:sz w:val="20"/>
                <w:szCs w:val="20"/>
              </w:rPr>
              <w:instrText>NUMPAGES</w:instrText>
            </w:r>
            <w:r w:rsidR="00C21EF9" w:rsidRPr="004A57B7">
              <w:rPr>
                <w:sz w:val="20"/>
                <w:szCs w:val="20"/>
              </w:rPr>
              <w:fldChar w:fldCharType="separate"/>
            </w:r>
            <w:r w:rsidR="00BB2B39">
              <w:rPr>
                <w:noProof/>
                <w:sz w:val="20"/>
                <w:szCs w:val="20"/>
              </w:rPr>
              <w:t>23</w:t>
            </w:r>
            <w:r w:rsidR="00C21EF9"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75452" w14:textId="77777777" w:rsidR="00092260" w:rsidRDefault="00092260" w:rsidP="002B6E3C">
      <w:pPr>
        <w:spacing w:after="0" w:line="240" w:lineRule="auto"/>
      </w:pPr>
      <w:r>
        <w:separator/>
      </w:r>
    </w:p>
  </w:footnote>
  <w:footnote w:type="continuationSeparator" w:id="0">
    <w:p w14:paraId="7A919B4B" w14:textId="77777777" w:rsidR="00092260" w:rsidRDefault="00092260" w:rsidP="002B6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85D6" w14:textId="77777777" w:rsidR="00597DAA" w:rsidRPr="00A100DC" w:rsidRDefault="00597DAA" w:rsidP="00EF6DDE">
    <w:pPr>
      <w:pStyle w:val="Nagwek"/>
      <w:tabs>
        <w:tab w:val="clear" w:pos="4536"/>
      </w:tabs>
      <w:jc w:val="center"/>
      <w:rPr>
        <w:rFonts w:ascii="Calibri" w:hAnsi="Calibri" w:cs="Calibri"/>
        <w:sz w:val="24"/>
        <w:szCs w:val="24"/>
        <w:u w:val="single"/>
      </w:rPr>
    </w:pPr>
    <w:bookmarkStart w:id="0" w:name="_Hlk126307891"/>
    <w:bookmarkStart w:id="1" w:name="_Hlk126307892"/>
    <w:bookmarkStart w:id="2" w:name="_Hlk126307940"/>
    <w:bookmarkStart w:id="3" w:name="_Hlk126307941"/>
    <w:bookmarkStart w:id="4" w:name="_Hlk126308010"/>
    <w:bookmarkStart w:id="5" w:name="_Hlk126308011"/>
    <w:r w:rsidRPr="00BB76A2">
      <w:rPr>
        <w:noProof/>
        <w:sz w:val="24"/>
        <w:szCs w:val="24"/>
        <w:u w:val="single"/>
      </w:rPr>
      <w:drawing>
        <wp:inline distT="0" distB="0" distL="0" distR="0" wp14:anchorId="6B597D6D" wp14:editId="632DBB47">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sidR="00BB76A2">
      <w:rPr>
        <w:rFonts w:ascii="Calibri" w:hAnsi="Calibri" w:cs="Calibri"/>
        <w:sz w:val="24"/>
        <w:szCs w:val="24"/>
        <w:u w:val="single"/>
      </w:rPr>
      <w:t>_</w:t>
    </w:r>
    <w:r w:rsidR="001A4BD3">
      <w:rPr>
        <w:rFonts w:ascii="Calibri" w:hAnsi="Calibri" w:cs="Calibri"/>
        <w:sz w:val="24"/>
        <w:szCs w:val="24"/>
        <w:u w:val="single"/>
      </w:rPr>
      <w:t>_____________________</w:t>
    </w:r>
    <w:r w:rsidRPr="00A100DC">
      <w:rPr>
        <w:rFonts w:ascii="Calibri" w:hAnsi="Calibri" w:cs="Calibri"/>
        <w:sz w:val="24"/>
        <w:szCs w:val="24"/>
        <w:u w:val="single"/>
      </w:rPr>
      <w:t>Znak sprawy: RIT.271.2.</w:t>
    </w:r>
    <w:r w:rsidR="00572CC9">
      <w:rPr>
        <w:rFonts w:ascii="Calibri" w:hAnsi="Calibri" w:cs="Calibri"/>
        <w:sz w:val="24"/>
        <w:szCs w:val="24"/>
        <w:u w:val="single"/>
      </w:rPr>
      <w:t>3</w:t>
    </w:r>
    <w:r w:rsidR="00476C4C">
      <w:rPr>
        <w:rFonts w:ascii="Calibri" w:hAnsi="Calibri" w:cs="Calibri"/>
        <w:sz w:val="24"/>
        <w:szCs w:val="24"/>
        <w:u w:val="single"/>
      </w:rPr>
      <w:t>5</w:t>
    </w:r>
    <w:r w:rsidRPr="00A100DC">
      <w:rPr>
        <w:rFonts w:ascii="Calibri" w:hAnsi="Calibri" w:cs="Calibri"/>
        <w:sz w:val="24"/>
        <w:szCs w:val="24"/>
        <w:u w:val="single"/>
      </w:rPr>
      <w:t>.2023</w:t>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52DC"/>
    <w:multiLevelType w:val="hybridMultilevel"/>
    <w:tmpl w:val="1AC0939C"/>
    <w:lvl w:ilvl="0" w:tplc="9CFACA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C416C"/>
    <w:multiLevelType w:val="hybridMultilevel"/>
    <w:tmpl w:val="343EBE4E"/>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03674323"/>
    <w:multiLevelType w:val="hybridMultilevel"/>
    <w:tmpl w:val="CC44E166"/>
    <w:lvl w:ilvl="0" w:tplc="4B509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D2C0B"/>
    <w:multiLevelType w:val="hybridMultilevel"/>
    <w:tmpl w:val="ABF0A30A"/>
    <w:lvl w:ilvl="0" w:tplc="C53E59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7C76DD"/>
    <w:multiLevelType w:val="hybridMultilevel"/>
    <w:tmpl w:val="A32695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327BA9"/>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991D4D"/>
    <w:multiLevelType w:val="hybridMultilevel"/>
    <w:tmpl w:val="7D524C52"/>
    <w:lvl w:ilvl="0" w:tplc="04150019">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15:restartNumberingAfterBreak="0">
    <w:nsid w:val="19AC0C55"/>
    <w:multiLevelType w:val="hybridMultilevel"/>
    <w:tmpl w:val="83CEF34C"/>
    <w:lvl w:ilvl="0" w:tplc="B054FE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AA1CEA"/>
    <w:multiLevelType w:val="hybridMultilevel"/>
    <w:tmpl w:val="5A644A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00660"/>
    <w:multiLevelType w:val="hybridMultilevel"/>
    <w:tmpl w:val="910CDBC2"/>
    <w:lvl w:ilvl="0" w:tplc="B15CB8B4">
      <w:start w:val="1"/>
      <w:numFmt w:val="upperRoman"/>
      <w:lvlText w:val="%1."/>
      <w:lvlJc w:val="left"/>
      <w:pPr>
        <w:ind w:left="10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BC20BB"/>
    <w:multiLevelType w:val="hybridMultilevel"/>
    <w:tmpl w:val="9E12B782"/>
    <w:lvl w:ilvl="0" w:tplc="1534EC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5277AB"/>
    <w:multiLevelType w:val="hybridMultilevel"/>
    <w:tmpl w:val="3E606EA0"/>
    <w:lvl w:ilvl="0" w:tplc="10201AD6">
      <w:start w:val="1"/>
      <w:numFmt w:val="lowerRoman"/>
      <w:lvlText w:val="%1."/>
      <w:lvlJc w:val="right"/>
      <w:pPr>
        <w:ind w:left="2880" w:hanging="360"/>
      </w:pPr>
      <w:rPr>
        <w:rFonts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 w15:restartNumberingAfterBreak="0">
    <w:nsid w:val="1E473995"/>
    <w:multiLevelType w:val="hybridMultilevel"/>
    <w:tmpl w:val="A62A17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FE84E0F"/>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D539AC"/>
    <w:multiLevelType w:val="hybridMultilevel"/>
    <w:tmpl w:val="54A48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9A3DC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E754B3"/>
    <w:multiLevelType w:val="hybridMultilevel"/>
    <w:tmpl w:val="5462B1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7576EA9"/>
    <w:multiLevelType w:val="hybridMultilevel"/>
    <w:tmpl w:val="0BAC2B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A7370A"/>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9">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B0E7897"/>
    <w:multiLevelType w:val="hybridMultilevel"/>
    <w:tmpl w:val="2FAADC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B493913"/>
    <w:multiLevelType w:val="hybridMultilevel"/>
    <w:tmpl w:val="9D0E8C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C5628EB"/>
    <w:multiLevelType w:val="hybridMultilevel"/>
    <w:tmpl w:val="1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D085AC7"/>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F21AED"/>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776745A"/>
    <w:multiLevelType w:val="hybridMultilevel"/>
    <w:tmpl w:val="55540B76"/>
    <w:lvl w:ilvl="0" w:tplc="04150011">
      <w:start w:val="1"/>
      <w:numFmt w:val="decimal"/>
      <w:lvlText w:val="%1)"/>
      <w:lvlJc w:val="left"/>
      <w:pPr>
        <w:ind w:left="1440" w:hanging="360"/>
      </w:pPr>
    </w:lvl>
    <w:lvl w:ilvl="1" w:tplc="0E369DC6">
      <w:start w:val="7"/>
      <w:numFmt w:val="bullet"/>
      <w:lvlText w:val=""/>
      <w:lvlJc w:val="left"/>
      <w:pPr>
        <w:ind w:left="2160" w:hanging="360"/>
      </w:pPr>
      <w:rPr>
        <w:rFonts w:ascii="Symbol" w:eastAsiaTheme="minorHAnsi" w:hAnsi="Symbol" w:cstheme="minorBid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8695CB4"/>
    <w:multiLevelType w:val="hybridMultilevel"/>
    <w:tmpl w:val="653AE5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8781D61"/>
    <w:multiLevelType w:val="hybridMultilevel"/>
    <w:tmpl w:val="9E083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AA6A43"/>
    <w:multiLevelType w:val="hybridMultilevel"/>
    <w:tmpl w:val="CBCCEDB8"/>
    <w:lvl w:ilvl="0" w:tplc="74C06E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A417AC"/>
    <w:multiLevelType w:val="hybridMultilevel"/>
    <w:tmpl w:val="CA50EC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D0A5F8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DCB5B16"/>
    <w:multiLevelType w:val="hybridMultilevel"/>
    <w:tmpl w:val="22DE06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E6F5DDD"/>
    <w:multiLevelType w:val="hybridMultilevel"/>
    <w:tmpl w:val="52A6410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3E7F54DA"/>
    <w:multiLevelType w:val="hybridMultilevel"/>
    <w:tmpl w:val="E8DA95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6C5306"/>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36" w15:restartNumberingAfterBreak="0">
    <w:nsid w:val="50EC266C"/>
    <w:multiLevelType w:val="hybridMultilevel"/>
    <w:tmpl w:val="80269D5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15:restartNumberingAfterBreak="0">
    <w:nsid w:val="5566686B"/>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C5C0A32"/>
    <w:multiLevelType w:val="hybridMultilevel"/>
    <w:tmpl w:val="AB682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5F4115A8"/>
    <w:multiLevelType w:val="hybridMultilevel"/>
    <w:tmpl w:val="22209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0322A46"/>
    <w:multiLevelType w:val="hybridMultilevel"/>
    <w:tmpl w:val="7AB04DFA"/>
    <w:lvl w:ilvl="0" w:tplc="1FBAA7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1601F8"/>
    <w:multiLevelType w:val="hybridMultilevel"/>
    <w:tmpl w:val="62966D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6A93D79"/>
    <w:multiLevelType w:val="hybridMultilevel"/>
    <w:tmpl w:val="F5D0BD74"/>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AE80474"/>
    <w:multiLevelType w:val="hybridMultilevel"/>
    <w:tmpl w:val="0FA0E9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D3302F0"/>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6" w15:restartNumberingAfterBreak="0">
    <w:nsid w:val="75982733"/>
    <w:multiLevelType w:val="hybridMultilevel"/>
    <w:tmpl w:val="070811C2"/>
    <w:lvl w:ilvl="0" w:tplc="33640F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1165B2"/>
    <w:multiLevelType w:val="hybridMultilevel"/>
    <w:tmpl w:val="3FB2EA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B746FAA"/>
    <w:multiLevelType w:val="hybridMultilevel"/>
    <w:tmpl w:val="3F66A3D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9" w15:restartNumberingAfterBreak="0">
    <w:nsid w:val="7BA11830"/>
    <w:multiLevelType w:val="hybridMultilevel"/>
    <w:tmpl w:val="5CC2ED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FCF0031"/>
    <w:multiLevelType w:val="hybridMultilevel"/>
    <w:tmpl w:val="FA58AC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987121680">
    <w:abstractNumId w:val="2"/>
  </w:num>
  <w:num w:numId="2" w16cid:durableId="1949777921">
    <w:abstractNumId w:val="11"/>
  </w:num>
  <w:num w:numId="3" w16cid:durableId="109859960">
    <w:abstractNumId w:val="20"/>
  </w:num>
  <w:num w:numId="4" w16cid:durableId="1170293286">
    <w:abstractNumId w:val="13"/>
  </w:num>
  <w:num w:numId="5" w16cid:durableId="1667588895">
    <w:abstractNumId w:val="4"/>
  </w:num>
  <w:num w:numId="6" w16cid:durableId="1213464682">
    <w:abstractNumId w:val="0"/>
  </w:num>
  <w:num w:numId="7" w16cid:durableId="285895846">
    <w:abstractNumId w:val="25"/>
  </w:num>
  <w:num w:numId="8" w16cid:durableId="526793344">
    <w:abstractNumId w:val="38"/>
  </w:num>
  <w:num w:numId="9" w16cid:durableId="743261614">
    <w:abstractNumId w:val="8"/>
  </w:num>
  <w:num w:numId="10" w16cid:durableId="1507328820">
    <w:abstractNumId w:val="10"/>
  </w:num>
  <w:num w:numId="11" w16cid:durableId="614557399">
    <w:abstractNumId w:val="7"/>
  </w:num>
  <w:num w:numId="12" w16cid:durableId="212474187">
    <w:abstractNumId w:val="41"/>
  </w:num>
  <w:num w:numId="13" w16cid:durableId="846217784">
    <w:abstractNumId w:val="29"/>
  </w:num>
  <w:num w:numId="14" w16cid:durableId="1211768171">
    <w:abstractNumId w:val="26"/>
  </w:num>
  <w:num w:numId="15" w16cid:durableId="1210413476">
    <w:abstractNumId w:val="50"/>
  </w:num>
  <w:num w:numId="16" w16cid:durableId="1322854255">
    <w:abstractNumId w:val="37"/>
  </w:num>
  <w:num w:numId="17" w16cid:durableId="1312978434">
    <w:abstractNumId w:val="39"/>
  </w:num>
  <w:num w:numId="18" w16cid:durableId="641737110">
    <w:abstractNumId w:val="30"/>
  </w:num>
  <w:num w:numId="19" w16cid:durableId="867986348">
    <w:abstractNumId w:val="21"/>
  </w:num>
  <w:num w:numId="20" w16cid:durableId="1162353272">
    <w:abstractNumId w:val="49"/>
  </w:num>
  <w:num w:numId="21" w16cid:durableId="1393432729">
    <w:abstractNumId w:val="48"/>
  </w:num>
  <w:num w:numId="22" w16cid:durableId="1335959246">
    <w:abstractNumId w:val="32"/>
  </w:num>
  <w:num w:numId="23" w16cid:durableId="1938782574">
    <w:abstractNumId w:val="36"/>
  </w:num>
  <w:num w:numId="24" w16cid:durableId="1342391107">
    <w:abstractNumId w:val="12"/>
  </w:num>
  <w:num w:numId="25" w16cid:durableId="887030686">
    <w:abstractNumId w:val="16"/>
  </w:num>
  <w:num w:numId="26" w16cid:durableId="180977477">
    <w:abstractNumId w:val="42"/>
  </w:num>
  <w:num w:numId="27" w16cid:durableId="487983936">
    <w:abstractNumId w:val="14"/>
  </w:num>
  <w:num w:numId="28" w16cid:durableId="1069424638">
    <w:abstractNumId w:val="34"/>
  </w:num>
  <w:num w:numId="29" w16cid:durableId="1748842320">
    <w:abstractNumId w:val="27"/>
  </w:num>
  <w:num w:numId="30" w16cid:durableId="565841300">
    <w:abstractNumId w:val="31"/>
  </w:num>
  <w:num w:numId="31" w16cid:durableId="995572769">
    <w:abstractNumId w:val="9"/>
  </w:num>
  <w:num w:numId="32" w16cid:durableId="1652952226">
    <w:abstractNumId w:val="23"/>
  </w:num>
  <w:num w:numId="33" w16cid:durableId="1344477448">
    <w:abstractNumId w:val="24"/>
  </w:num>
  <w:num w:numId="34" w16cid:durableId="972757864">
    <w:abstractNumId w:val="15"/>
  </w:num>
  <w:num w:numId="35" w16cid:durableId="263464258">
    <w:abstractNumId w:val="22"/>
  </w:num>
  <w:num w:numId="36" w16cid:durableId="801846279">
    <w:abstractNumId w:val="44"/>
  </w:num>
  <w:num w:numId="37" w16cid:durableId="1445029521">
    <w:abstractNumId w:val="35"/>
  </w:num>
  <w:num w:numId="38" w16cid:durableId="667247089">
    <w:abstractNumId w:val="19"/>
  </w:num>
  <w:num w:numId="39" w16cid:durableId="72969243">
    <w:abstractNumId w:val="6"/>
  </w:num>
  <w:num w:numId="40" w16cid:durableId="1211966111">
    <w:abstractNumId w:val="5"/>
  </w:num>
  <w:num w:numId="41" w16cid:durableId="1933736815">
    <w:abstractNumId w:val="43"/>
  </w:num>
  <w:num w:numId="42" w16cid:durableId="1380982291">
    <w:abstractNumId w:val="1"/>
  </w:num>
  <w:num w:numId="43" w16cid:durableId="1670909399">
    <w:abstractNumId w:val="47"/>
  </w:num>
  <w:num w:numId="44" w16cid:durableId="2097360999">
    <w:abstractNumId w:val="40"/>
  </w:num>
  <w:num w:numId="45" w16cid:durableId="1650328568">
    <w:abstractNumId w:val="46"/>
  </w:num>
  <w:num w:numId="46" w16cid:durableId="196546588">
    <w:abstractNumId w:val="3"/>
  </w:num>
  <w:num w:numId="47" w16cid:durableId="1865366738">
    <w:abstractNumId w:val="28"/>
  </w:num>
  <w:num w:numId="48" w16cid:durableId="2041860894">
    <w:abstractNumId w:val="33"/>
  </w:num>
  <w:num w:numId="49" w16cid:durableId="1075005994">
    <w:abstractNumId w:val="17"/>
  </w:num>
  <w:num w:numId="50" w16cid:durableId="1680346985">
    <w:abstractNumId w:val="1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2"/>
    <w:rsid w:val="0001416B"/>
    <w:rsid w:val="000146B8"/>
    <w:rsid w:val="0002127B"/>
    <w:rsid w:val="00032D9E"/>
    <w:rsid w:val="00033951"/>
    <w:rsid w:val="000405C7"/>
    <w:rsid w:val="00052A69"/>
    <w:rsid w:val="00054576"/>
    <w:rsid w:val="00057861"/>
    <w:rsid w:val="00071499"/>
    <w:rsid w:val="0007344A"/>
    <w:rsid w:val="00073F11"/>
    <w:rsid w:val="0008349C"/>
    <w:rsid w:val="00092260"/>
    <w:rsid w:val="000C5DF3"/>
    <w:rsid w:val="000D0FA6"/>
    <w:rsid w:val="000E0A4F"/>
    <w:rsid w:val="00117829"/>
    <w:rsid w:val="001264BF"/>
    <w:rsid w:val="001275F6"/>
    <w:rsid w:val="00135EEF"/>
    <w:rsid w:val="0013643B"/>
    <w:rsid w:val="00142899"/>
    <w:rsid w:val="00151535"/>
    <w:rsid w:val="001900B2"/>
    <w:rsid w:val="0019142C"/>
    <w:rsid w:val="001A4BD3"/>
    <w:rsid w:val="001B1905"/>
    <w:rsid w:val="001E6A2F"/>
    <w:rsid w:val="001F0E83"/>
    <w:rsid w:val="001F64C5"/>
    <w:rsid w:val="0021548B"/>
    <w:rsid w:val="002158F5"/>
    <w:rsid w:val="00277E24"/>
    <w:rsid w:val="0029573D"/>
    <w:rsid w:val="002A65D7"/>
    <w:rsid w:val="002B26CA"/>
    <w:rsid w:val="002B6B9F"/>
    <w:rsid w:val="002B6E3C"/>
    <w:rsid w:val="002C1144"/>
    <w:rsid w:val="002E23CC"/>
    <w:rsid w:val="002F20AD"/>
    <w:rsid w:val="0031147E"/>
    <w:rsid w:val="00327CE2"/>
    <w:rsid w:val="0033328A"/>
    <w:rsid w:val="00355E6A"/>
    <w:rsid w:val="003576D5"/>
    <w:rsid w:val="00361936"/>
    <w:rsid w:val="003728D4"/>
    <w:rsid w:val="00380266"/>
    <w:rsid w:val="00384469"/>
    <w:rsid w:val="00392968"/>
    <w:rsid w:val="003A127B"/>
    <w:rsid w:val="003A1CD0"/>
    <w:rsid w:val="003A3E81"/>
    <w:rsid w:val="003D0D51"/>
    <w:rsid w:val="003D2CF5"/>
    <w:rsid w:val="003E15B2"/>
    <w:rsid w:val="003E59FD"/>
    <w:rsid w:val="00402022"/>
    <w:rsid w:val="00411D5A"/>
    <w:rsid w:val="004151B0"/>
    <w:rsid w:val="00425EAF"/>
    <w:rsid w:val="00432B11"/>
    <w:rsid w:val="004444D5"/>
    <w:rsid w:val="00461507"/>
    <w:rsid w:val="00465A11"/>
    <w:rsid w:val="00471EF6"/>
    <w:rsid w:val="00474D4B"/>
    <w:rsid w:val="00476C4C"/>
    <w:rsid w:val="00487835"/>
    <w:rsid w:val="00495A7C"/>
    <w:rsid w:val="00496E40"/>
    <w:rsid w:val="004A0007"/>
    <w:rsid w:val="004A57B7"/>
    <w:rsid w:val="004A6915"/>
    <w:rsid w:val="004E580D"/>
    <w:rsid w:val="004E64EE"/>
    <w:rsid w:val="004F3876"/>
    <w:rsid w:val="00500875"/>
    <w:rsid w:val="005048EA"/>
    <w:rsid w:val="005141D6"/>
    <w:rsid w:val="00517C72"/>
    <w:rsid w:val="0052505C"/>
    <w:rsid w:val="005259FE"/>
    <w:rsid w:val="00527C61"/>
    <w:rsid w:val="00572CC9"/>
    <w:rsid w:val="0058511D"/>
    <w:rsid w:val="00597DAA"/>
    <w:rsid w:val="005B44AE"/>
    <w:rsid w:val="005C1D7E"/>
    <w:rsid w:val="005C6B07"/>
    <w:rsid w:val="005D1038"/>
    <w:rsid w:val="005F784D"/>
    <w:rsid w:val="00667E81"/>
    <w:rsid w:val="006A4EF5"/>
    <w:rsid w:val="006B7701"/>
    <w:rsid w:val="006E49D1"/>
    <w:rsid w:val="006F4A8B"/>
    <w:rsid w:val="00714DEC"/>
    <w:rsid w:val="007178C3"/>
    <w:rsid w:val="0072788E"/>
    <w:rsid w:val="00732956"/>
    <w:rsid w:val="00735A95"/>
    <w:rsid w:val="007414BE"/>
    <w:rsid w:val="0074508C"/>
    <w:rsid w:val="007454F2"/>
    <w:rsid w:val="00747B15"/>
    <w:rsid w:val="00750E0B"/>
    <w:rsid w:val="007533D6"/>
    <w:rsid w:val="007605AC"/>
    <w:rsid w:val="00760B04"/>
    <w:rsid w:val="00760D65"/>
    <w:rsid w:val="00773975"/>
    <w:rsid w:val="007836FA"/>
    <w:rsid w:val="0079542F"/>
    <w:rsid w:val="007B12FE"/>
    <w:rsid w:val="007C2A07"/>
    <w:rsid w:val="007C48E1"/>
    <w:rsid w:val="007F0930"/>
    <w:rsid w:val="007F1529"/>
    <w:rsid w:val="00801290"/>
    <w:rsid w:val="008037E4"/>
    <w:rsid w:val="00807271"/>
    <w:rsid w:val="008206D2"/>
    <w:rsid w:val="00830C8D"/>
    <w:rsid w:val="00850465"/>
    <w:rsid w:val="0085551E"/>
    <w:rsid w:val="00861D53"/>
    <w:rsid w:val="00865B84"/>
    <w:rsid w:val="008668A7"/>
    <w:rsid w:val="008773E6"/>
    <w:rsid w:val="00883E71"/>
    <w:rsid w:val="008870C8"/>
    <w:rsid w:val="008B01BA"/>
    <w:rsid w:val="008B4179"/>
    <w:rsid w:val="008D420A"/>
    <w:rsid w:val="008E4695"/>
    <w:rsid w:val="0090074D"/>
    <w:rsid w:val="00906365"/>
    <w:rsid w:val="00926B85"/>
    <w:rsid w:val="0094386F"/>
    <w:rsid w:val="00945AB4"/>
    <w:rsid w:val="009565AF"/>
    <w:rsid w:val="009611B7"/>
    <w:rsid w:val="0096190A"/>
    <w:rsid w:val="00967A8B"/>
    <w:rsid w:val="009723D8"/>
    <w:rsid w:val="00975BB2"/>
    <w:rsid w:val="009858AE"/>
    <w:rsid w:val="00993DFF"/>
    <w:rsid w:val="009A5E3E"/>
    <w:rsid w:val="009D52B8"/>
    <w:rsid w:val="009D5A38"/>
    <w:rsid w:val="00A04547"/>
    <w:rsid w:val="00A100DC"/>
    <w:rsid w:val="00A11CDE"/>
    <w:rsid w:val="00A24E4F"/>
    <w:rsid w:val="00A2569A"/>
    <w:rsid w:val="00A30FA8"/>
    <w:rsid w:val="00A47EEA"/>
    <w:rsid w:val="00A53D59"/>
    <w:rsid w:val="00A96721"/>
    <w:rsid w:val="00AB0F77"/>
    <w:rsid w:val="00AE709A"/>
    <w:rsid w:val="00AE7F69"/>
    <w:rsid w:val="00AF3471"/>
    <w:rsid w:val="00AF5655"/>
    <w:rsid w:val="00B066B0"/>
    <w:rsid w:val="00B06F15"/>
    <w:rsid w:val="00B15B1C"/>
    <w:rsid w:val="00B33D75"/>
    <w:rsid w:val="00B62F42"/>
    <w:rsid w:val="00B64B99"/>
    <w:rsid w:val="00B9533C"/>
    <w:rsid w:val="00BA3324"/>
    <w:rsid w:val="00BA4B09"/>
    <w:rsid w:val="00BA6FCE"/>
    <w:rsid w:val="00BB2B39"/>
    <w:rsid w:val="00BB357D"/>
    <w:rsid w:val="00BB76A2"/>
    <w:rsid w:val="00BC04E2"/>
    <w:rsid w:val="00BC3ECC"/>
    <w:rsid w:val="00BD3CDC"/>
    <w:rsid w:val="00BE7499"/>
    <w:rsid w:val="00BF5119"/>
    <w:rsid w:val="00BF6A3B"/>
    <w:rsid w:val="00BF7CC4"/>
    <w:rsid w:val="00C0332B"/>
    <w:rsid w:val="00C21EF9"/>
    <w:rsid w:val="00C2585F"/>
    <w:rsid w:val="00C25970"/>
    <w:rsid w:val="00C307A7"/>
    <w:rsid w:val="00C55F36"/>
    <w:rsid w:val="00C63F9F"/>
    <w:rsid w:val="00C643BA"/>
    <w:rsid w:val="00C703FE"/>
    <w:rsid w:val="00C73A22"/>
    <w:rsid w:val="00C84501"/>
    <w:rsid w:val="00C956DF"/>
    <w:rsid w:val="00C9574F"/>
    <w:rsid w:val="00C971F4"/>
    <w:rsid w:val="00CA454B"/>
    <w:rsid w:val="00CA631B"/>
    <w:rsid w:val="00CA7A73"/>
    <w:rsid w:val="00CC1F60"/>
    <w:rsid w:val="00CD4EA2"/>
    <w:rsid w:val="00CD6284"/>
    <w:rsid w:val="00CE3E7F"/>
    <w:rsid w:val="00CE545D"/>
    <w:rsid w:val="00D20F1C"/>
    <w:rsid w:val="00D262A2"/>
    <w:rsid w:val="00D519D0"/>
    <w:rsid w:val="00D60581"/>
    <w:rsid w:val="00D73A9E"/>
    <w:rsid w:val="00D92532"/>
    <w:rsid w:val="00DA3ACE"/>
    <w:rsid w:val="00DA4E2A"/>
    <w:rsid w:val="00DA71D1"/>
    <w:rsid w:val="00DB762C"/>
    <w:rsid w:val="00DB7EFF"/>
    <w:rsid w:val="00DC1DA0"/>
    <w:rsid w:val="00DD05F4"/>
    <w:rsid w:val="00DD06DD"/>
    <w:rsid w:val="00DE1061"/>
    <w:rsid w:val="00DF3C84"/>
    <w:rsid w:val="00E073B0"/>
    <w:rsid w:val="00E179BF"/>
    <w:rsid w:val="00E17D9E"/>
    <w:rsid w:val="00E24021"/>
    <w:rsid w:val="00E531C8"/>
    <w:rsid w:val="00EA3F45"/>
    <w:rsid w:val="00EC1836"/>
    <w:rsid w:val="00EC21A2"/>
    <w:rsid w:val="00EC27A9"/>
    <w:rsid w:val="00EC6E64"/>
    <w:rsid w:val="00EE0442"/>
    <w:rsid w:val="00EF6DDE"/>
    <w:rsid w:val="00F04D48"/>
    <w:rsid w:val="00F061B1"/>
    <w:rsid w:val="00F07470"/>
    <w:rsid w:val="00F165C5"/>
    <w:rsid w:val="00F3023A"/>
    <w:rsid w:val="00F33C72"/>
    <w:rsid w:val="00F44C7F"/>
    <w:rsid w:val="00F5297D"/>
    <w:rsid w:val="00F60C44"/>
    <w:rsid w:val="00F63603"/>
    <w:rsid w:val="00F6628D"/>
    <w:rsid w:val="00F71FF0"/>
    <w:rsid w:val="00F919E8"/>
    <w:rsid w:val="00FC64E9"/>
    <w:rsid w:val="00FE0F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243F9"/>
  <w15:docId w15:val="{22031AE7-DF2F-42EA-AE98-70653579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1EF9"/>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iPriority w:val="99"/>
    <w:unhideWhenUsed/>
    <w:rsid w:val="002B6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iPriority w:val="99"/>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character" w:styleId="Odwoaniedokomentarza">
    <w:name w:val="annotation reference"/>
    <w:basedOn w:val="Domylnaczcionkaakapitu"/>
    <w:uiPriority w:val="99"/>
    <w:semiHidden/>
    <w:unhideWhenUsed/>
    <w:rsid w:val="00DD05F4"/>
    <w:rPr>
      <w:sz w:val="16"/>
      <w:szCs w:val="16"/>
    </w:rPr>
  </w:style>
  <w:style w:type="paragraph" w:styleId="Tekstkomentarza">
    <w:name w:val="annotation text"/>
    <w:basedOn w:val="Normalny"/>
    <w:link w:val="TekstkomentarzaZnak"/>
    <w:uiPriority w:val="99"/>
    <w:semiHidden/>
    <w:unhideWhenUsed/>
    <w:rsid w:val="00DD05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5F4"/>
    <w:rPr>
      <w:sz w:val="20"/>
      <w:szCs w:val="20"/>
    </w:rPr>
  </w:style>
  <w:style w:type="paragraph" w:styleId="Tematkomentarza">
    <w:name w:val="annotation subject"/>
    <w:basedOn w:val="Tekstkomentarza"/>
    <w:next w:val="Tekstkomentarza"/>
    <w:link w:val="TematkomentarzaZnak"/>
    <w:uiPriority w:val="99"/>
    <w:semiHidden/>
    <w:unhideWhenUsed/>
    <w:rsid w:val="00DD05F4"/>
    <w:rPr>
      <w:b/>
      <w:bCs/>
    </w:rPr>
  </w:style>
  <w:style w:type="character" w:customStyle="1" w:styleId="TematkomentarzaZnak">
    <w:name w:val="Temat komentarza Znak"/>
    <w:basedOn w:val="TekstkomentarzaZnak"/>
    <w:link w:val="Tematkomentarza"/>
    <w:uiPriority w:val="99"/>
    <w:semiHidden/>
    <w:rsid w:val="00DD05F4"/>
    <w:rPr>
      <w:b/>
      <w:bCs/>
      <w:sz w:val="20"/>
      <w:szCs w:val="20"/>
    </w:rPr>
  </w:style>
  <w:style w:type="paragraph" w:styleId="Tekstdymka">
    <w:name w:val="Balloon Text"/>
    <w:basedOn w:val="Normalny"/>
    <w:link w:val="TekstdymkaZnak"/>
    <w:uiPriority w:val="99"/>
    <w:semiHidden/>
    <w:unhideWhenUsed/>
    <w:rsid w:val="00EF6D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6DDE"/>
    <w:rPr>
      <w:rFonts w:ascii="Tahoma" w:hAnsi="Tahoma" w:cs="Tahoma"/>
      <w:sz w:val="16"/>
      <w:szCs w:val="16"/>
    </w:rPr>
  </w:style>
  <w:style w:type="paragraph" w:customStyle="1" w:styleId="Akapitzlist1">
    <w:name w:val="Akapit z listą1"/>
    <w:basedOn w:val="Normalny"/>
    <w:rsid w:val="00EF6DDE"/>
    <w:pPr>
      <w:spacing w:after="0"/>
      <w:ind w:left="720"/>
    </w:pPr>
    <w:rPr>
      <w:rFonts w:ascii="Calibri" w:eastAsia="Calibri" w:hAnsi="Calibri" w:cs="Calibri"/>
      <w:lang w:eastAsia="ar-SA"/>
    </w:rPr>
  </w:style>
  <w:style w:type="paragraph" w:customStyle="1" w:styleId="Akapitzlist2">
    <w:name w:val="Akapit z listą2"/>
    <w:basedOn w:val="Normalny"/>
    <w:rsid w:val="00EF6DDE"/>
    <w:pPr>
      <w:spacing w:after="0"/>
      <w:ind w:left="720"/>
    </w:pPr>
    <w:rPr>
      <w:rFonts w:ascii="Calibri" w:eastAsia="Calibri" w:hAnsi="Calibri" w:cs="Calibri"/>
      <w:lang w:eastAsia="ar-SA"/>
    </w:rPr>
  </w:style>
  <w:style w:type="character" w:customStyle="1" w:styleId="text-company-name">
    <w:name w:val="text-company-name"/>
    <w:basedOn w:val="Domylnaczcionkaakapitu"/>
    <w:rsid w:val="00EF6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wielkanieszawk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1@wielkanieszaw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stepca.wojta@wielkanieszawka.pl" TargetMode="External"/><Relationship Id="rId4" Type="http://schemas.openxmlformats.org/officeDocument/2006/relationships/settings" Target="settings.xml"/><Relationship Id="rId9" Type="http://schemas.openxmlformats.org/officeDocument/2006/relationships/hyperlink" Target="https://nowy.inforlex.pl/dok/tresc,DZU.2022.056.0000463,USTAWA-z-dnia-12-maja-2011-r-o-refundacji-lekow-srodkow-spozywczych-specjalnego-przeznaczenia-zywieniowego-oraz-wyrobow-medycznych.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70340-2E8F-41E8-8DD6-2EA5F95B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7602</Words>
  <Characters>45614</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Praca</cp:lastModifiedBy>
  <cp:revision>4</cp:revision>
  <cp:lastPrinted>2024-01-03T07:58:00Z</cp:lastPrinted>
  <dcterms:created xsi:type="dcterms:W3CDTF">2024-01-03T07:53:00Z</dcterms:created>
  <dcterms:modified xsi:type="dcterms:W3CDTF">2024-01-03T09:37:00Z</dcterms:modified>
</cp:coreProperties>
</file>