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622A4" w14:textId="77777777" w:rsidR="001A15E5" w:rsidRPr="001A467A" w:rsidRDefault="001A15E5" w:rsidP="001A467A">
      <w:pPr>
        <w:pStyle w:val="Nagwek4"/>
        <w:spacing w:line="276" w:lineRule="auto"/>
        <w:ind w:left="864"/>
        <w:jc w:val="right"/>
        <w:rPr>
          <w:rFonts w:asciiTheme="minorHAnsi" w:hAnsiTheme="minorHAnsi" w:cstheme="minorHAnsi"/>
        </w:rPr>
      </w:pPr>
      <w:r w:rsidRPr="001A467A">
        <w:rPr>
          <w:rFonts w:asciiTheme="minorHAnsi" w:hAnsiTheme="minorHAnsi" w:cstheme="minorHAnsi"/>
        </w:rPr>
        <w:t>załącznik nr 1</w:t>
      </w:r>
    </w:p>
    <w:p w14:paraId="591BA70C" w14:textId="77777777" w:rsidR="001A15E5" w:rsidRPr="001A467A" w:rsidRDefault="001A15E5" w:rsidP="001A467A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1A467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1A467A" w14:paraId="17ED6119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45D6A" w14:textId="4F2BD379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C9E1" w14:textId="6F21E40D" w:rsidR="001A467A" w:rsidRPr="001A467A" w:rsidRDefault="001A467A" w:rsidP="001A46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467A">
              <w:rPr>
                <w:rFonts w:asciiTheme="minorHAnsi" w:hAnsiTheme="minorHAnsi" w:cstheme="minorHAnsi"/>
                <w:b/>
                <w:bCs/>
              </w:rPr>
              <w:t>„Modernizacja sieci wodno-kanalizacyjnej na terenie Gminy Wielka Nieszawka”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A467A">
              <w:rPr>
                <w:rFonts w:asciiTheme="minorHAnsi" w:hAnsiTheme="minorHAnsi" w:cstheme="minorHAnsi"/>
                <w:b/>
                <w:bCs/>
              </w:rPr>
              <w:t>w trybie zaprojektuj i wybuduj</w:t>
            </w:r>
          </w:p>
          <w:p w14:paraId="5641AEC7" w14:textId="77777777" w:rsidR="001A467A" w:rsidRPr="001A467A" w:rsidRDefault="001A467A" w:rsidP="001A467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0DAF3AB" w14:textId="5F5C9814" w:rsidR="001A467A" w:rsidRPr="001A467A" w:rsidRDefault="001A467A" w:rsidP="001A46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467A">
              <w:rPr>
                <w:rFonts w:asciiTheme="minorHAnsi" w:hAnsiTheme="minorHAnsi" w:cstheme="minorHAnsi"/>
                <w:b/>
                <w:bCs/>
              </w:rPr>
              <w:t>Część I:</w:t>
            </w:r>
            <w:r w:rsidRPr="001A467A">
              <w:rPr>
                <w:rFonts w:asciiTheme="minorHAnsi" w:hAnsiTheme="minorHAnsi" w:cstheme="minorHAnsi"/>
              </w:rPr>
              <w:t xml:space="preserve"> Modernizacja sieci wodociągowej w Małej Nieszawce: ul. Leśna – ok. L=530m (dn. 110mm)</w:t>
            </w:r>
            <w:r w:rsidR="00E2610F">
              <w:rPr>
                <w:rFonts w:asciiTheme="minorHAnsi" w:hAnsiTheme="minorHAnsi" w:cstheme="minorHAnsi"/>
              </w:rPr>
              <w:t>*</w:t>
            </w:r>
          </w:p>
          <w:p w14:paraId="5AC2A5C3" w14:textId="7E433045" w:rsidR="001A467A" w:rsidRPr="001A467A" w:rsidRDefault="001A467A" w:rsidP="001A46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467A">
              <w:rPr>
                <w:rFonts w:asciiTheme="minorHAnsi" w:hAnsiTheme="minorHAnsi" w:cstheme="minorHAnsi"/>
                <w:b/>
                <w:bCs/>
              </w:rPr>
              <w:t>Część II:</w:t>
            </w:r>
            <w:r w:rsidRPr="001A467A">
              <w:rPr>
                <w:rFonts w:asciiTheme="minorHAnsi" w:hAnsiTheme="minorHAnsi" w:cstheme="minorHAnsi"/>
              </w:rPr>
              <w:t xml:space="preserve"> Modernizacja sieci wodociągowej w Małej Nieszawce: ul. Rzemieślnicza – ok. L=750m (dn.110mm)</w:t>
            </w:r>
            <w:r w:rsidR="00E2610F">
              <w:rPr>
                <w:rFonts w:asciiTheme="minorHAnsi" w:hAnsiTheme="minorHAnsi" w:cstheme="minorHAnsi"/>
              </w:rPr>
              <w:t>*</w:t>
            </w:r>
          </w:p>
          <w:p w14:paraId="785DFDFB" w14:textId="729FD4AE" w:rsidR="001A467A" w:rsidRPr="001A467A" w:rsidRDefault="001A467A" w:rsidP="001A46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467A">
              <w:rPr>
                <w:rFonts w:asciiTheme="minorHAnsi" w:hAnsiTheme="minorHAnsi" w:cstheme="minorHAnsi"/>
                <w:b/>
                <w:bCs/>
              </w:rPr>
              <w:t>Część III:</w:t>
            </w:r>
            <w:r w:rsidRPr="001A467A">
              <w:rPr>
                <w:rFonts w:asciiTheme="minorHAnsi" w:hAnsiTheme="minorHAnsi" w:cstheme="minorHAnsi"/>
              </w:rPr>
              <w:t xml:space="preserve"> Modernizacja sieci wodociągowej w Małej Nieszawce: ul. Wodociągowa – ok. L=250m (dn. 110mm)</w:t>
            </w:r>
            <w:r w:rsidR="00E2610F">
              <w:rPr>
                <w:rFonts w:asciiTheme="minorHAnsi" w:hAnsiTheme="minorHAnsi" w:cstheme="minorHAnsi"/>
              </w:rPr>
              <w:t>*</w:t>
            </w:r>
          </w:p>
          <w:p w14:paraId="48E585B6" w14:textId="78AEFCBC" w:rsidR="001A467A" w:rsidRPr="001A467A" w:rsidRDefault="001A467A" w:rsidP="001A46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467A">
              <w:rPr>
                <w:rFonts w:asciiTheme="minorHAnsi" w:hAnsiTheme="minorHAnsi" w:cstheme="minorHAnsi"/>
                <w:b/>
                <w:bCs/>
              </w:rPr>
              <w:t>Część IV:</w:t>
            </w:r>
            <w:r w:rsidRPr="001A467A">
              <w:rPr>
                <w:rFonts w:asciiTheme="minorHAnsi" w:hAnsiTheme="minorHAnsi" w:cstheme="minorHAnsi"/>
              </w:rPr>
              <w:t xml:space="preserve"> Modernizacja sieci wodociągowej w Małej Nieszawce: ul. Piaskowa – ok. L=100m (dn. 110mm), ul. Słoneczna – ok. L=190m (dn. 110mm), ul. Wiosenna – ok. L=80m (dn. 110mm), ul. Jesienna – ok. L=70m (dn. 110mm), ul. Kwiatowa – ok. L=230m (dn. 110mm)</w:t>
            </w:r>
            <w:r w:rsidR="00E2610F">
              <w:rPr>
                <w:rFonts w:asciiTheme="minorHAnsi" w:hAnsiTheme="minorHAnsi" w:cstheme="minorHAnsi"/>
              </w:rPr>
              <w:t>*</w:t>
            </w:r>
          </w:p>
          <w:p w14:paraId="17E06E1F" w14:textId="6C22BD4B" w:rsidR="001A15E5" w:rsidRPr="001A467A" w:rsidRDefault="001A467A" w:rsidP="001A46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467A">
              <w:rPr>
                <w:rFonts w:asciiTheme="minorHAnsi" w:hAnsiTheme="minorHAnsi" w:cstheme="minorHAnsi"/>
                <w:b/>
                <w:bCs/>
              </w:rPr>
              <w:t>Część V:</w:t>
            </w:r>
            <w:r w:rsidRPr="001A467A">
              <w:rPr>
                <w:rFonts w:asciiTheme="minorHAnsi" w:hAnsiTheme="minorHAnsi" w:cstheme="minorHAnsi"/>
              </w:rPr>
              <w:t xml:space="preserve"> Modernizacja 14 kpl. przepompowni ścieków na terenie Gminy Wielka Nieszawka</w:t>
            </w:r>
            <w:r w:rsidR="00E2610F">
              <w:rPr>
                <w:rFonts w:asciiTheme="minorHAnsi" w:hAnsiTheme="minorHAnsi" w:cstheme="minorHAnsi"/>
              </w:rPr>
              <w:t>*</w:t>
            </w:r>
          </w:p>
        </w:tc>
      </w:tr>
      <w:tr w:rsidR="001A15E5" w:rsidRPr="001A467A" w14:paraId="1534AE0F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2BAA7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BAF3F7B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2EF9" w14:textId="77777777" w:rsidR="001A15E5" w:rsidRPr="001A467A" w:rsidRDefault="001A15E5" w:rsidP="001A467A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1A467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9CDBF66" w14:textId="77777777" w:rsidR="001A15E5" w:rsidRPr="001A467A" w:rsidRDefault="001A15E5" w:rsidP="001A467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1A15E5" w:rsidRPr="001A467A" w14:paraId="30C0F00E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62E8C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1A467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 wpisać wszystkich członków Konsorcjum – jeśli Wykonawca ubiega się o zamówienie w trybie art. 23 ustawy ) </w:t>
            </w:r>
            <w:r w:rsidRPr="001A46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7413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855ADC1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19F7AF70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122BDC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14:paraId="2A297E66" w14:textId="77777777" w:rsidR="001A15E5" w:rsidRPr="001A467A" w:rsidRDefault="001A15E5" w:rsidP="001A467A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4E2E2FA" w14:textId="77777777" w:rsidR="001A15E5" w:rsidRPr="001A467A" w:rsidRDefault="001A15E5" w:rsidP="001A467A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1A467A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 :  </w:t>
            </w:r>
            <w:r w:rsidRPr="001A467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 zaznacz właściwe )</w:t>
            </w:r>
          </w:p>
          <w:p w14:paraId="5F2A5514" w14:textId="77777777" w:rsidR="001A15E5" w:rsidRPr="001A467A" w:rsidRDefault="001A15E5" w:rsidP="001A467A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A467A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760ECC4F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1A467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1A15E5" w:rsidRPr="001A467A" w14:paraId="6F8FF745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4C61E94" w14:textId="77777777" w:rsidR="001A15E5" w:rsidRPr="001A467A" w:rsidRDefault="001A15E5" w:rsidP="001A467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467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1A467A" w14:paraId="1843322E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0DF44D" w14:textId="0BD3B5DB" w:rsidR="001A15E5" w:rsidRPr="001A467A" w:rsidRDefault="001A15E5" w:rsidP="001A467A">
            <w:pPr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1A467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="001A467A" w:rsidRPr="001A467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1A467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F61E68C" w14:textId="77777777" w:rsidR="001A15E5" w:rsidRPr="001A467A" w:rsidRDefault="001A15E5" w:rsidP="001A467A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1A467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39D641A8" w14:textId="77777777" w:rsidR="001A15E5" w:rsidRPr="001A467A" w:rsidRDefault="001A15E5" w:rsidP="001A467A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1A467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6BA1A33B" w14:textId="77777777" w:rsidR="001A15E5" w:rsidRPr="001A467A" w:rsidRDefault="001A15E5" w:rsidP="001A467A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1A467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330004D2" w14:textId="77777777" w:rsidR="001A15E5" w:rsidRPr="001A467A" w:rsidRDefault="001A15E5" w:rsidP="001A467A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1A467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C5C5D5" w14:textId="77777777" w:rsidR="001A15E5" w:rsidRPr="001A467A" w:rsidRDefault="001A15E5" w:rsidP="001A467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A467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1A467A" w14:paraId="044637F3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1A467A" w14:paraId="7C0F78E2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4E8D238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1A467A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Oświadczenie o podwykonawstwie 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52D5A16F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A467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89EF929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5C991EE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A467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10F030DB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98EE96B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A467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2A9D9FFD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1A467A" w14:paraId="4CDE93ED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789D7D58" w14:textId="77777777" w:rsidR="001A15E5" w:rsidRPr="001A467A" w:rsidRDefault="001A15E5" w:rsidP="001A467A">
                  <w:pPr>
                    <w:autoSpaceDE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Wykonawca o</w:t>
                  </w:r>
                  <w:r w:rsidRPr="001A467A">
                    <w:rPr>
                      <w:rFonts w:asciiTheme="minorHAnsi" w:eastAsia="TimesNewRoman" w:hAnsiTheme="minorHAnsi" w:cstheme="minorHAnsi"/>
                      <w:b/>
                      <w:color w:val="000000"/>
                    </w:rPr>
                    <w:t>ś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wiadcza, iż zapoznał si</w:t>
                  </w:r>
                  <w:r w:rsidRPr="001A467A">
                    <w:rPr>
                      <w:rFonts w:asciiTheme="minorHAnsi" w:eastAsia="TimesNewRoman" w:hAnsiTheme="minorHAnsi" w:cstheme="minorHAnsi"/>
                      <w:b/>
                      <w:color w:val="000000"/>
                    </w:rPr>
                    <w:t xml:space="preserve">ę 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z tre</w:t>
                  </w:r>
                  <w:r w:rsidRPr="001A467A">
                    <w:rPr>
                      <w:rFonts w:asciiTheme="minorHAnsi" w:eastAsia="TimesNewRoman" w:hAnsiTheme="minorHAnsi" w:cstheme="minorHAnsi"/>
                      <w:b/>
                      <w:color w:val="000000"/>
                    </w:rPr>
                    <w:t>ś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ci</w:t>
                  </w:r>
                  <w:r w:rsidRPr="001A467A">
                    <w:rPr>
                      <w:rFonts w:asciiTheme="minorHAnsi" w:eastAsia="TimesNewRoman" w:hAnsiTheme="minorHAnsi" w:cstheme="minorHAnsi"/>
                      <w:b/>
                      <w:color w:val="000000"/>
                    </w:rPr>
                    <w:t xml:space="preserve">ą 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wzoru umowy i akceptuje go w cało</w:t>
                  </w:r>
                  <w:r w:rsidRPr="001A467A">
                    <w:rPr>
                      <w:rFonts w:asciiTheme="minorHAnsi" w:eastAsia="TimesNewRoman" w:hAnsiTheme="minorHAnsi" w:cstheme="minorHAnsi"/>
                      <w:b/>
                      <w:color w:val="000000"/>
                    </w:rPr>
                    <w:t>ś</w:t>
                  </w:r>
                  <w:r w:rsidRPr="001A467A">
                    <w:rPr>
                      <w:rFonts w:asciiTheme="minorHAnsi" w:hAnsiTheme="minorHAnsi" w:cstheme="minorHAnsi"/>
                      <w:b/>
                      <w:color w:val="000000"/>
                    </w:rPr>
                    <w:t>ci.</w:t>
                  </w:r>
                </w:p>
              </w:tc>
            </w:tr>
          </w:tbl>
          <w:p w14:paraId="11DDC7C9" w14:textId="77777777" w:rsidR="001A15E5" w:rsidRPr="001A467A" w:rsidRDefault="001A15E5" w:rsidP="001A467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1A467A" w14:paraId="3EEBE8F5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DD1529" w14:textId="77777777" w:rsidR="001A15E5" w:rsidRPr="001A467A" w:rsidRDefault="001A15E5" w:rsidP="001A467A">
            <w:pPr>
              <w:pStyle w:val="Nagwek9"/>
              <w:spacing w:line="276" w:lineRule="auto"/>
              <w:ind w:left="1584" w:hanging="1584"/>
              <w:rPr>
                <w:rFonts w:asciiTheme="minorHAnsi" w:hAnsiTheme="minorHAnsi" w:cstheme="minorHAnsi"/>
                <w:b/>
                <w:i/>
              </w:rPr>
            </w:pPr>
            <w:r w:rsidRPr="001A467A">
              <w:rPr>
                <w:rFonts w:asciiTheme="minorHAnsi" w:hAnsiTheme="minorHAnsi" w:cstheme="minorHAnsi"/>
                <w:b/>
              </w:rPr>
              <w:t>Data</w:t>
            </w:r>
          </w:p>
          <w:p w14:paraId="00817BFF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7E9EA9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9975A3" w14:textId="77777777" w:rsidR="001A15E5" w:rsidRPr="001A467A" w:rsidRDefault="001A15E5" w:rsidP="001A467A">
            <w:pPr>
              <w:pStyle w:val="WW-Domy3flnie"/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A467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Podpis</w:t>
            </w:r>
          </w:p>
          <w:p w14:paraId="7042D50D" w14:textId="77777777" w:rsidR="001A15E5" w:rsidRPr="001A467A" w:rsidRDefault="001A15E5" w:rsidP="001A467A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467A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355B" w14:textId="77777777" w:rsidR="001A15E5" w:rsidRPr="001A467A" w:rsidRDefault="001A15E5" w:rsidP="001A467A">
            <w:pPr>
              <w:pStyle w:val="WW-Domy3flnie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9AFB19D" w14:textId="77777777" w:rsidR="001A15E5" w:rsidRPr="001A467A" w:rsidRDefault="001A15E5" w:rsidP="001A467A">
            <w:pPr>
              <w:pStyle w:val="WW-Domy3flnie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43D8770" w14:textId="77777777" w:rsidR="001A15E5" w:rsidRPr="001A467A" w:rsidRDefault="001A15E5" w:rsidP="001A467A">
            <w:pPr>
              <w:pStyle w:val="WW-Domy3flnie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7819E64" w14:textId="77777777" w:rsidR="001A15E5" w:rsidRPr="001A467A" w:rsidRDefault="001A15E5" w:rsidP="001A467A">
            <w:pPr>
              <w:pStyle w:val="WW-Domy3flnie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A63FD8" w14:textId="77777777" w:rsidR="001A15E5" w:rsidRPr="001A467A" w:rsidRDefault="001A15E5" w:rsidP="001A467A">
            <w:pPr>
              <w:pStyle w:val="WW-Domy3flnie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B54CE47" w14:textId="77777777" w:rsidR="001A15E5" w:rsidRPr="001A467A" w:rsidRDefault="001A15E5" w:rsidP="001A467A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F7A7160" w14:textId="77777777" w:rsidR="007155DE" w:rsidRPr="001A467A" w:rsidRDefault="007155DE" w:rsidP="001A467A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p w14:paraId="175C6C2F" w14:textId="77777777" w:rsidR="00EA5824" w:rsidRPr="001A467A" w:rsidRDefault="00EA5824" w:rsidP="001A467A">
      <w:pPr>
        <w:pStyle w:val="Style13"/>
        <w:shd w:val="clear" w:color="auto" w:fill="auto"/>
        <w:spacing w:after="0" w:line="276" w:lineRule="auto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15CD2B57" w14:textId="77777777" w:rsidR="00EA5824" w:rsidRPr="001A467A" w:rsidRDefault="00EA5824" w:rsidP="001A467A">
      <w:pPr>
        <w:pStyle w:val="Style13"/>
        <w:shd w:val="clear" w:color="auto" w:fill="auto"/>
        <w:spacing w:after="0" w:line="276" w:lineRule="auto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1A467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49A5" w14:textId="77777777" w:rsidR="007B7E58" w:rsidRDefault="007B7E58">
      <w:r>
        <w:separator/>
      </w:r>
    </w:p>
  </w:endnote>
  <w:endnote w:type="continuationSeparator" w:id="0">
    <w:p w14:paraId="4DF41BBB" w14:textId="77777777" w:rsidR="007B7E58" w:rsidRDefault="007B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D8F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6D167B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6D167B" w:rsidRPr="00C62C84">
      <w:rPr>
        <w:rFonts w:ascii="Calibri" w:hAnsi="Calibri"/>
        <w:sz w:val="20"/>
        <w:szCs w:val="20"/>
      </w:rPr>
      <w:fldChar w:fldCharType="separate"/>
    </w:r>
    <w:r w:rsidR="009B614A">
      <w:rPr>
        <w:rFonts w:ascii="Calibri" w:hAnsi="Calibri"/>
        <w:noProof/>
        <w:sz w:val="20"/>
        <w:szCs w:val="20"/>
      </w:rPr>
      <w:t>1</w:t>
    </w:r>
    <w:r w:rsidR="006D167B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6D167B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6D167B" w:rsidRPr="00C62C84">
      <w:rPr>
        <w:rFonts w:ascii="Calibri" w:hAnsi="Calibri"/>
        <w:sz w:val="20"/>
        <w:szCs w:val="20"/>
      </w:rPr>
      <w:fldChar w:fldCharType="separate"/>
    </w:r>
    <w:r w:rsidR="009B614A">
      <w:rPr>
        <w:rFonts w:ascii="Calibri" w:hAnsi="Calibri"/>
        <w:noProof/>
        <w:sz w:val="20"/>
        <w:szCs w:val="20"/>
      </w:rPr>
      <w:t>1</w:t>
    </w:r>
    <w:r w:rsidR="006D167B" w:rsidRPr="00C62C84">
      <w:rPr>
        <w:rFonts w:ascii="Calibri" w:hAnsi="Calibri"/>
        <w:sz w:val="20"/>
        <w:szCs w:val="20"/>
      </w:rPr>
      <w:fldChar w:fldCharType="end"/>
    </w:r>
  </w:p>
  <w:p w14:paraId="77C77C7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A48F" w14:textId="77777777" w:rsidR="007B7E58" w:rsidRDefault="007B7E58">
      <w:r>
        <w:separator/>
      </w:r>
    </w:p>
  </w:footnote>
  <w:footnote w:type="continuationSeparator" w:id="0">
    <w:p w14:paraId="030D0578" w14:textId="77777777" w:rsidR="007B7E58" w:rsidRDefault="007B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9C29" w14:textId="2B76E8F4" w:rsidR="007B5132" w:rsidRPr="001F2E04" w:rsidRDefault="001F2E04" w:rsidP="001F2E04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A100DC">
      <w:rPr>
        <w:noProof/>
        <w:lang w:eastAsia="pl-PL"/>
      </w:rPr>
      <w:drawing>
        <wp:inline distT="0" distB="0" distL="0" distR="0" wp14:anchorId="58D9F690" wp14:editId="3CD4D777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4C5AD250" wp14:editId="534317F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________________________________________________Znak sprawy: RIT.271.2.</w:t>
    </w:r>
    <w:r w:rsidR="001A467A">
      <w:rPr>
        <w:rFonts w:ascii="Calibri" w:hAnsi="Calibri" w:cs="Calibri"/>
        <w:u w:val="single"/>
      </w:rPr>
      <w:t>11</w:t>
    </w:r>
    <w:r w:rsidRPr="00A100DC">
      <w:rPr>
        <w:rFonts w:ascii="Calibri" w:hAnsi="Calibri" w:cs="Calibri"/>
        <w:u w:val="single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036400">
    <w:abstractNumId w:val="102"/>
  </w:num>
  <w:num w:numId="2" w16cid:durableId="605818075">
    <w:abstractNumId w:val="119"/>
  </w:num>
  <w:num w:numId="3" w16cid:durableId="1961719687">
    <w:abstractNumId w:val="94"/>
  </w:num>
  <w:num w:numId="4" w16cid:durableId="752434331">
    <w:abstractNumId w:val="106"/>
  </w:num>
  <w:num w:numId="5" w16cid:durableId="754479956">
    <w:abstractNumId w:val="116"/>
  </w:num>
  <w:num w:numId="6" w16cid:durableId="1225019831">
    <w:abstractNumId w:val="128"/>
  </w:num>
  <w:num w:numId="7" w16cid:durableId="837236629">
    <w:abstractNumId w:val="84"/>
  </w:num>
  <w:num w:numId="8" w16cid:durableId="310065292">
    <w:abstractNumId w:val="79"/>
  </w:num>
  <w:num w:numId="9" w16cid:durableId="1133599272">
    <w:abstractNumId w:val="74"/>
  </w:num>
  <w:num w:numId="10" w16cid:durableId="1677612648">
    <w:abstractNumId w:val="113"/>
  </w:num>
  <w:num w:numId="11" w16cid:durableId="734817666">
    <w:abstractNumId w:val="98"/>
  </w:num>
  <w:num w:numId="12" w16cid:durableId="115678490">
    <w:abstractNumId w:val="105"/>
  </w:num>
  <w:num w:numId="13" w16cid:durableId="938101453">
    <w:abstractNumId w:val="99"/>
  </w:num>
  <w:num w:numId="14" w16cid:durableId="820391290">
    <w:abstractNumId w:val="118"/>
  </w:num>
  <w:num w:numId="15" w16cid:durableId="23986459">
    <w:abstractNumId w:val="129"/>
  </w:num>
  <w:num w:numId="16" w16cid:durableId="383676874">
    <w:abstractNumId w:val="69"/>
  </w:num>
  <w:num w:numId="17" w16cid:durableId="1529446027">
    <w:abstractNumId w:val="111"/>
  </w:num>
  <w:num w:numId="18" w16cid:durableId="1452478088">
    <w:abstractNumId w:val="125"/>
  </w:num>
  <w:num w:numId="19" w16cid:durableId="1584337743">
    <w:abstractNumId w:val="109"/>
  </w:num>
  <w:num w:numId="20" w16cid:durableId="906767961">
    <w:abstractNumId w:val="68"/>
  </w:num>
  <w:num w:numId="21" w16cid:durableId="204029163">
    <w:abstractNumId w:val="103"/>
  </w:num>
  <w:num w:numId="22" w16cid:durableId="239950029">
    <w:abstractNumId w:val="86"/>
  </w:num>
  <w:num w:numId="23" w16cid:durableId="1634872082">
    <w:abstractNumId w:val="90"/>
  </w:num>
  <w:num w:numId="24" w16cid:durableId="2060662212">
    <w:abstractNumId w:val="101"/>
  </w:num>
  <w:num w:numId="25" w16cid:durableId="844520120">
    <w:abstractNumId w:val="127"/>
  </w:num>
  <w:num w:numId="26" w16cid:durableId="615913370">
    <w:abstractNumId w:val="108"/>
  </w:num>
  <w:num w:numId="27" w16cid:durableId="1396077290">
    <w:abstractNumId w:val="72"/>
  </w:num>
  <w:num w:numId="28" w16cid:durableId="73549583">
    <w:abstractNumId w:val="110"/>
  </w:num>
  <w:num w:numId="29" w16cid:durableId="1610429059">
    <w:abstractNumId w:val="114"/>
  </w:num>
  <w:num w:numId="30" w16cid:durableId="351614641">
    <w:abstractNumId w:val="2"/>
  </w:num>
  <w:num w:numId="31" w16cid:durableId="1128620398">
    <w:abstractNumId w:val="5"/>
  </w:num>
  <w:num w:numId="32" w16cid:durableId="120997259">
    <w:abstractNumId w:val="8"/>
  </w:num>
  <w:num w:numId="33" w16cid:durableId="1727754689">
    <w:abstractNumId w:val="76"/>
  </w:num>
  <w:num w:numId="34" w16cid:durableId="1773939629">
    <w:abstractNumId w:val="124"/>
  </w:num>
  <w:num w:numId="35" w16cid:durableId="663317275">
    <w:abstractNumId w:val="87"/>
  </w:num>
  <w:num w:numId="36" w16cid:durableId="778254639">
    <w:abstractNumId w:val="80"/>
  </w:num>
  <w:num w:numId="37" w16cid:durableId="63798643">
    <w:abstractNumId w:val="107"/>
  </w:num>
  <w:num w:numId="38" w16cid:durableId="1473257415">
    <w:abstractNumId w:val="73"/>
  </w:num>
  <w:num w:numId="39" w16cid:durableId="1994488340">
    <w:abstractNumId w:val="92"/>
  </w:num>
  <w:num w:numId="40" w16cid:durableId="763453895">
    <w:abstractNumId w:val="104"/>
  </w:num>
  <w:num w:numId="41" w16cid:durableId="1019115797">
    <w:abstractNumId w:val="130"/>
  </w:num>
  <w:num w:numId="42" w16cid:durableId="1500081433">
    <w:abstractNumId w:val="82"/>
  </w:num>
  <w:num w:numId="43" w16cid:durableId="524564520">
    <w:abstractNumId w:val="85"/>
  </w:num>
  <w:num w:numId="44" w16cid:durableId="1072193825">
    <w:abstractNumId w:val="123"/>
  </w:num>
  <w:num w:numId="45" w16cid:durableId="1766808425">
    <w:abstractNumId w:val="97"/>
  </w:num>
  <w:num w:numId="46" w16cid:durableId="1615939443">
    <w:abstractNumId w:val="126"/>
  </w:num>
  <w:num w:numId="47" w16cid:durableId="580025566">
    <w:abstractNumId w:val="81"/>
  </w:num>
  <w:num w:numId="48" w16cid:durableId="821507861">
    <w:abstractNumId w:val="100"/>
  </w:num>
  <w:num w:numId="49" w16cid:durableId="2058777425">
    <w:abstractNumId w:val="78"/>
  </w:num>
  <w:num w:numId="50" w16cid:durableId="828060424">
    <w:abstractNumId w:val="75"/>
  </w:num>
  <w:num w:numId="51" w16cid:durableId="1718386481">
    <w:abstractNumId w:val="88"/>
  </w:num>
  <w:num w:numId="52" w16cid:durableId="865093503">
    <w:abstractNumId w:val="91"/>
  </w:num>
  <w:num w:numId="53" w16cid:durableId="2055036510">
    <w:abstractNumId w:val="120"/>
  </w:num>
  <w:num w:numId="54" w16cid:durableId="1404177737">
    <w:abstractNumId w:val="70"/>
  </w:num>
  <w:num w:numId="55" w16cid:durableId="461190466">
    <w:abstractNumId w:val="89"/>
  </w:num>
  <w:num w:numId="56" w16cid:durableId="1026755204">
    <w:abstractNumId w:val="122"/>
  </w:num>
  <w:num w:numId="57" w16cid:durableId="465661269">
    <w:abstractNumId w:val="29"/>
  </w:num>
  <w:num w:numId="58" w16cid:durableId="1324628458">
    <w:abstractNumId w:val="71"/>
  </w:num>
  <w:num w:numId="59" w16cid:durableId="1756826824">
    <w:abstractNumId w:val="96"/>
  </w:num>
  <w:num w:numId="60" w16cid:durableId="1241527836">
    <w:abstractNumId w:val="93"/>
  </w:num>
  <w:num w:numId="61" w16cid:durableId="189076883">
    <w:abstractNumId w:val="83"/>
  </w:num>
  <w:num w:numId="62" w16cid:durableId="84922302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467A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2E04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B7E58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10F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9F34B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C6B4-6ED2-4BD2-B4E2-68BABC60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4</cp:revision>
  <cp:lastPrinted>2021-07-14T06:53:00Z</cp:lastPrinted>
  <dcterms:created xsi:type="dcterms:W3CDTF">2023-02-03T08:12:00Z</dcterms:created>
  <dcterms:modified xsi:type="dcterms:W3CDTF">2023-04-19T11:26:00Z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