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37" w:rsidRDefault="005E2737" w:rsidP="005E2737">
      <w:pPr>
        <w:jc w:val="right"/>
      </w:pPr>
      <w:r>
        <w:t>Załącznik nr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3187"/>
        <w:gridCol w:w="1349"/>
      </w:tblGrid>
      <w:tr w:rsidR="00A95F53" w:rsidTr="00A95F53">
        <w:tc>
          <w:tcPr>
            <w:tcW w:w="1384" w:type="dxa"/>
            <w:shd w:val="clear" w:color="auto" w:fill="B2A1C7" w:themeFill="accent4" w:themeFillTint="99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B2A1C7" w:themeFill="accent4" w:themeFillTint="99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Przedmiot</w:t>
            </w:r>
          </w:p>
        </w:tc>
        <w:tc>
          <w:tcPr>
            <w:tcW w:w="3187" w:type="dxa"/>
            <w:shd w:val="clear" w:color="auto" w:fill="B2A1C7" w:themeFill="accent4" w:themeFillTint="99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Parametry</w:t>
            </w:r>
          </w:p>
        </w:tc>
        <w:tc>
          <w:tcPr>
            <w:tcW w:w="1349" w:type="dxa"/>
            <w:shd w:val="clear" w:color="auto" w:fill="B2A1C7" w:themeFill="accent4" w:themeFillTint="99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Ilość</w:t>
            </w:r>
          </w:p>
        </w:tc>
      </w:tr>
      <w:tr w:rsidR="00A95F53" w:rsidTr="00A95F53">
        <w:tc>
          <w:tcPr>
            <w:tcW w:w="1384" w:type="dxa"/>
          </w:tcPr>
          <w:p w:rsidR="00A95F53" w:rsidRPr="00A95F53" w:rsidRDefault="00A95F53" w:rsidP="00A95F5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Rampa oświetleniowa 4 metrowa</w:t>
            </w:r>
          </w:p>
          <w:p w:rsidR="00A95F53" w:rsidRDefault="00A95F53" w:rsidP="000333E5">
            <w:pPr>
              <w:jc w:val="center"/>
            </w:pPr>
          </w:p>
        </w:tc>
        <w:tc>
          <w:tcPr>
            <w:tcW w:w="3187" w:type="dxa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Wysokiej klasy, przenośny stalowy system. Na komplet składają się 2 statywy typu winda i 2 belki trawersowe z </w:t>
            </w:r>
            <w:proofErr w:type="spellStart"/>
            <w:r>
              <w:rPr>
                <w:rFonts w:ascii="Calibri" w:hAnsi="Calibri" w:cs="Calibri"/>
                <w:color w:val="000000"/>
              </w:rPr>
              <w:t>trisystemu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DANE TECHNICZNE:</w:t>
            </w:r>
            <w:r>
              <w:rPr>
                <w:rFonts w:ascii="Calibri" w:hAnsi="Calibri" w:cs="Calibri"/>
                <w:color w:val="000000"/>
              </w:rPr>
              <w:br/>
              <w:t>Max. obciążenie całości: 80 kg</w:t>
            </w:r>
            <w:r>
              <w:rPr>
                <w:rFonts w:ascii="Calibri" w:hAnsi="Calibri" w:cs="Calibri"/>
                <w:color w:val="000000"/>
              </w:rPr>
              <w:br/>
              <w:t xml:space="preserve">Minimalna wysokość: 1.47 m </w:t>
            </w:r>
            <w:r>
              <w:rPr>
                <w:rFonts w:ascii="Calibri" w:hAnsi="Calibri" w:cs="Calibri"/>
                <w:color w:val="000000"/>
              </w:rPr>
              <w:br/>
              <w:t xml:space="preserve">Maksymalny udźwig: 100 kg </w:t>
            </w:r>
            <w:r>
              <w:rPr>
                <w:rFonts w:ascii="Calibri" w:hAnsi="Calibri" w:cs="Calibri"/>
                <w:color w:val="000000"/>
              </w:rPr>
              <w:br/>
              <w:t>Maksymalna wysokość: 3 m</w:t>
            </w:r>
            <w:r>
              <w:rPr>
                <w:rFonts w:ascii="Calibri" w:hAnsi="Calibri" w:cs="Calibri"/>
                <w:color w:val="000000"/>
              </w:rPr>
              <w:br/>
              <w:t>Waga kompletu: 39 kg</w:t>
            </w:r>
          </w:p>
          <w:p w:rsidR="00A95F53" w:rsidRDefault="00A95F53" w:rsidP="000333E5">
            <w:pPr>
              <w:jc w:val="center"/>
            </w:pPr>
          </w:p>
        </w:tc>
        <w:tc>
          <w:tcPr>
            <w:tcW w:w="1349" w:type="dxa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  <w:p w:rsidR="00A95F53" w:rsidRDefault="00A95F53" w:rsidP="000333E5">
            <w:pPr>
              <w:jc w:val="center"/>
            </w:pPr>
          </w:p>
        </w:tc>
      </w:tr>
      <w:tr w:rsidR="00A95F53" w:rsidTr="00A95F53">
        <w:tc>
          <w:tcPr>
            <w:tcW w:w="1384" w:type="dxa"/>
          </w:tcPr>
          <w:p w:rsidR="00A95F53" w:rsidRPr="00A95F53" w:rsidRDefault="00A95F53" w:rsidP="00A95F5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Reflektor sceniczny</w:t>
            </w:r>
          </w:p>
          <w:p w:rsidR="00A95F53" w:rsidRDefault="00A95F53" w:rsidP="000333E5">
            <w:pPr>
              <w:jc w:val="center"/>
            </w:pPr>
          </w:p>
        </w:tc>
        <w:tc>
          <w:tcPr>
            <w:tcW w:w="3187" w:type="dxa"/>
          </w:tcPr>
          <w:p w:rsidR="00A95F53" w:rsidRDefault="00A95F53" w:rsidP="000333E5">
            <w:pPr>
              <w:spacing w:after="24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Ten reflektor LED nadaje się do oświetlania wielu różnych scen i zapewnia wysokiej jakości białe światło o regulowanej barwie i bardzo dobrym współczynniku oddawania barw Ra 95. Mocne diody COB LED można regulować temperaturę barwową w zakresie od 2 500 K do 5 700 K. Reflektor oferuje dużą elastyczność, można go zamontować lub ustawić i jest wszechstronnie regulowany: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Auto, muzyka, tryb master/</w:t>
            </w:r>
            <w:proofErr w:type="spellStart"/>
            <w:r>
              <w:rPr>
                <w:rFonts w:ascii="Calibri" w:hAnsi="Calibri" w:cs="Calibri"/>
                <w:color w:val="000000"/>
              </w:rPr>
              <w:t>slave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DMX.</w:t>
            </w:r>
            <w:r>
              <w:rPr>
                <w:rFonts w:ascii="Calibri" w:hAnsi="Calibri" w:cs="Calibri"/>
                <w:color w:val="000000"/>
              </w:rPr>
              <w:br/>
              <w:t>Zintegrowane programy pokazowe w trybie automatycznym i muzycznym                                                                                                                                                                               Efekt ściemniacza i stroboskopu</w:t>
            </w:r>
            <w:r>
              <w:rPr>
                <w:rFonts w:ascii="Calibri" w:hAnsi="Calibri" w:cs="Calibri"/>
                <w:color w:val="000000"/>
              </w:rPr>
              <w:br/>
              <w:t>Adresowanie i ustawienia za pomocą jednostki sterującej z 4-cyfrowym wyświetlaczem LED</w:t>
            </w:r>
            <w:r>
              <w:rPr>
                <w:rFonts w:ascii="Calibri" w:hAnsi="Calibri" w:cs="Calibri"/>
                <w:color w:val="000000"/>
              </w:rPr>
              <w:br/>
              <w:t>Sterowanie muzyką poprzez wbudowany mikrofon z regulacją czułości mikrofonu</w:t>
            </w:r>
            <w:r>
              <w:rPr>
                <w:rFonts w:ascii="Calibri" w:hAnsi="Calibri" w:cs="Calibri"/>
                <w:color w:val="000000"/>
              </w:rPr>
              <w:br/>
              <w:t>Możliwość wyboru 1 lub 4 kanałów DMX</w:t>
            </w:r>
            <w:r>
              <w:rPr>
                <w:rFonts w:ascii="Calibri" w:hAnsi="Calibri" w:cs="Calibri"/>
                <w:color w:val="000000"/>
              </w:rPr>
              <w:br/>
              <w:t xml:space="preserve">kompatybilny z DRMX firmy </w:t>
            </w:r>
            <w:proofErr w:type="spellStart"/>
            <w:r>
              <w:rPr>
                <w:rFonts w:ascii="Calibri" w:hAnsi="Calibri" w:cs="Calibri"/>
                <w:color w:val="000000"/>
              </w:rPr>
              <w:t>LumenRadio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WDMX firmy Wireless Solution</w:t>
            </w:r>
            <w:r>
              <w:rPr>
                <w:rFonts w:ascii="Calibri" w:hAnsi="Calibri" w:cs="Calibri"/>
                <w:color w:val="000000"/>
              </w:rPr>
              <w:br/>
              <w:t>chłodzenie urządzenia przez wentylator</w:t>
            </w:r>
            <w:r>
              <w:rPr>
                <w:rFonts w:ascii="Calibri" w:hAnsi="Calibri" w:cs="Calibri"/>
                <w:color w:val="000000"/>
              </w:rPr>
              <w:br/>
              <w:t xml:space="preserve">Możliwość połączenia </w:t>
            </w:r>
            <w:r>
              <w:rPr>
                <w:rFonts w:ascii="Calibri" w:hAnsi="Calibri" w:cs="Calibri"/>
                <w:color w:val="000000"/>
              </w:rPr>
              <w:lastRenderedPageBreak/>
              <w:t>szeregowego do 8 urządzeń</w:t>
            </w:r>
          </w:p>
          <w:p w:rsidR="00A95F53" w:rsidRDefault="00A95F53" w:rsidP="000333E5">
            <w:pPr>
              <w:jc w:val="center"/>
            </w:pPr>
          </w:p>
        </w:tc>
        <w:tc>
          <w:tcPr>
            <w:tcW w:w="1349" w:type="dxa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  <w:p w:rsidR="00A95F53" w:rsidRDefault="00A95F53" w:rsidP="000333E5">
            <w:pPr>
              <w:jc w:val="center"/>
            </w:pPr>
          </w:p>
        </w:tc>
      </w:tr>
      <w:tr w:rsidR="00A95F53" w:rsidTr="00A95F53">
        <w:tc>
          <w:tcPr>
            <w:tcW w:w="1384" w:type="dxa"/>
          </w:tcPr>
          <w:p w:rsidR="00A95F53" w:rsidRPr="00A95F53" w:rsidRDefault="00A95F53" w:rsidP="00A95F5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Sceniczna głowica ruchoma LED</w:t>
            </w:r>
          </w:p>
          <w:p w:rsidR="00A95F53" w:rsidRDefault="00A95F53" w:rsidP="000333E5">
            <w:pPr>
              <w:jc w:val="center"/>
            </w:pPr>
          </w:p>
        </w:tc>
        <w:tc>
          <w:tcPr>
            <w:tcW w:w="3187" w:type="dxa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Napięcie: AC90-240V, 50/60Hz</w:t>
            </w:r>
            <w:r>
              <w:rPr>
                <w:rFonts w:ascii="Calibri" w:hAnsi="Calibri" w:cs="Calibri"/>
                <w:color w:val="000000"/>
              </w:rPr>
              <w:br/>
              <w:t>Źródło światła: 150W wysokiej jakości biała dioda LED</w:t>
            </w:r>
            <w:r>
              <w:rPr>
                <w:rFonts w:ascii="Calibri" w:hAnsi="Calibri" w:cs="Calibri"/>
                <w:color w:val="000000"/>
              </w:rPr>
              <w:br/>
              <w:t>Zużycie energii: 250W</w:t>
            </w:r>
            <w:r>
              <w:rPr>
                <w:rFonts w:ascii="Calibri" w:hAnsi="Calibri" w:cs="Calibri"/>
                <w:color w:val="000000"/>
              </w:rPr>
              <w:br/>
              <w:t>Kąt świecenia: 10°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Dimmer</w:t>
            </w:r>
            <w:proofErr w:type="spellEnd"/>
            <w:r>
              <w:rPr>
                <w:rFonts w:ascii="Calibri" w:hAnsi="Calibri" w:cs="Calibri"/>
                <w:color w:val="000000"/>
              </w:rPr>
              <w:t>: pełnozakresowy 0-100%</w:t>
            </w:r>
            <w:r>
              <w:rPr>
                <w:rFonts w:ascii="Calibri" w:hAnsi="Calibri" w:cs="Calibri"/>
                <w:color w:val="000000"/>
              </w:rPr>
              <w:br/>
              <w:t>Focus: zmotoryzowany</w:t>
            </w:r>
            <w:r>
              <w:rPr>
                <w:rFonts w:ascii="Calibri" w:hAnsi="Calibri" w:cs="Calibri"/>
                <w:color w:val="000000"/>
              </w:rPr>
              <w:br/>
              <w:t xml:space="preserve">Moc świecenia: 51200 </w:t>
            </w:r>
            <w:proofErr w:type="spellStart"/>
            <w:r>
              <w:rPr>
                <w:rFonts w:ascii="Calibri" w:hAnsi="Calibri" w:cs="Calibri"/>
                <w:color w:val="000000"/>
              </w:rPr>
              <w:t>lux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 m), 25200 </w:t>
            </w:r>
            <w:proofErr w:type="spellStart"/>
            <w:r>
              <w:rPr>
                <w:rFonts w:ascii="Calibri" w:hAnsi="Calibri" w:cs="Calibri"/>
                <w:color w:val="000000"/>
              </w:rPr>
              <w:t>lux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(3 m), 9730 </w:t>
            </w:r>
            <w:proofErr w:type="spellStart"/>
            <w:r>
              <w:rPr>
                <w:rFonts w:ascii="Calibri" w:hAnsi="Calibri" w:cs="Calibri"/>
                <w:color w:val="000000"/>
              </w:rPr>
              <w:t>lux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(5 m) – kolor biały</w:t>
            </w:r>
            <w:r>
              <w:rPr>
                <w:rFonts w:ascii="Calibri" w:hAnsi="Calibri" w:cs="Calibri"/>
                <w:color w:val="000000"/>
              </w:rPr>
              <w:br/>
              <w:t>Średnica plamy: 45 cm (2 m), 63 cm (3 m), 98 cm (5 m)</w:t>
            </w:r>
            <w:r>
              <w:rPr>
                <w:rFonts w:ascii="Calibri" w:hAnsi="Calibri" w:cs="Calibri"/>
                <w:color w:val="000000"/>
              </w:rPr>
              <w:br/>
              <w:t>Temperatura barwowa: 9300K</w:t>
            </w:r>
            <w:r>
              <w:rPr>
                <w:rFonts w:ascii="Calibri" w:hAnsi="Calibri" w:cs="Calibri"/>
                <w:color w:val="000000"/>
              </w:rPr>
              <w:br/>
              <w:t>Ochrona przed przegrzaniem: cichy wentylator (uruchamia się automatycznie przy odpowiednich wartościach temperatury głowicy)</w:t>
            </w:r>
            <w:r>
              <w:rPr>
                <w:rFonts w:ascii="Calibri" w:hAnsi="Calibri" w:cs="Calibri"/>
                <w:color w:val="000000"/>
              </w:rPr>
              <w:br/>
              <w:t>Koło kolorów: 7 kolorów + biały, rotacja dwukierunkowa z regulacją prędkości</w:t>
            </w:r>
            <w:r>
              <w:rPr>
                <w:rFonts w:ascii="Calibri" w:hAnsi="Calibri" w:cs="Calibri"/>
                <w:color w:val="000000"/>
              </w:rPr>
              <w:br/>
              <w:t xml:space="preserve">Tarcza </w:t>
            </w:r>
            <w:proofErr w:type="spellStart"/>
            <w:r>
              <w:rPr>
                <w:rFonts w:ascii="Calibri" w:hAnsi="Calibri" w:cs="Calibri"/>
                <w:color w:val="000000"/>
              </w:rPr>
              <w:t>gobo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statycznych: 8 </w:t>
            </w:r>
            <w:proofErr w:type="spellStart"/>
            <w:r>
              <w:rPr>
                <w:rFonts w:ascii="Calibri" w:hAnsi="Calibri" w:cs="Calibri"/>
                <w:color w:val="000000"/>
              </w:rPr>
              <w:t>gobo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open, rotacja z regulacją prędkości</w:t>
            </w:r>
            <w:r>
              <w:rPr>
                <w:rFonts w:ascii="Calibri" w:hAnsi="Calibri" w:cs="Calibri"/>
                <w:color w:val="000000"/>
              </w:rPr>
              <w:br/>
              <w:t xml:space="preserve">Tarcza </w:t>
            </w:r>
            <w:proofErr w:type="spellStart"/>
            <w:r>
              <w:rPr>
                <w:rFonts w:ascii="Calibri" w:hAnsi="Calibri" w:cs="Calibri"/>
                <w:color w:val="000000"/>
              </w:rPr>
              <w:t>gobo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rotacyjnych: 6 </w:t>
            </w:r>
            <w:proofErr w:type="spellStart"/>
            <w:r>
              <w:rPr>
                <w:rFonts w:ascii="Calibri" w:hAnsi="Calibri" w:cs="Calibri"/>
                <w:color w:val="000000"/>
              </w:rPr>
              <w:t>gobo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open, rotacja z regulacją prędkości</w:t>
            </w:r>
            <w:r>
              <w:rPr>
                <w:rFonts w:ascii="Calibri" w:hAnsi="Calibri" w:cs="Calibri"/>
                <w:color w:val="000000"/>
              </w:rPr>
              <w:br/>
              <w:t>Pryzma: trójramienna, dwukierunkowa/rotacyjna z regulacją prędkości</w:t>
            </w:r>
            <w:r>
              <w:rPr>
                <w:rFonts w:ascii="Calibri" w:hAnsi="Calibri" w:cs="Calibri"/>
                <w:color w:val="000000"/>
              </w:rPr>
              <w:br/>
              <w:t>Stroboskop: ze zmianą częstotliwości od 1 do 25 błysków na sekundę</w:t>
            </w:r>
            <w:r>
              <w:rPr>
                <w:rFonts w:ascii="Calibri" w:hAnsi="Calibri" w:cs="Calibri"/>
                <w:color w:val="000000"/>
              </w:rPr>
              <w:br/>
              <w:t>Programy automatyczne: tak</w:t>
            </w:r>
            <w:r>
              <w:rPr>
                <w:rFonts w:ascii="Calibri" w:hAnsi="Calibri" w:cs="Calibri"/>
                <w:color w:val="000000"/>
              </w:rPr>
              <w:br/>
              <w:t>Kanały DMX: 16/14/12/10</w:t>
            </w:r>
            <w:r>
              <w:rPr>
                <w:rFonts w:ascii="Calibri" w:hAnsi="Calibri" w:cs="Calibri"/>
                <w:color w:val="000000"/>
              </w:rPr>
              <w:br/>
              <w:t xml:space="preserve">Tryby pracy: auto, </w:t>
            </w:r>
            <w:proofErr w:type="spellStart"/>
            <w:r>
              <w:rPr>
                <w:rFonts w:ascii="Calibri" w:hAnsi="Calibri" w:cs="Calibri"/>
                <w:color w:val="000000"/>
              </w:rPr>
              <w:t>sound</w:t>
            </w:r>
            <w:proofErr w:type="spellEnd"/>
            <w:r>
              <w:rPr>
                <w:rFonts w:ascii="Calibri" w:hAnsi="Calibri" w:cs="Calibri"/>
                <w:color w:val="000000"/>
              </w:rPr>
              <w:t>, master/</w:t>
            </w:r>
            <w:proofErr w:type="spellStart"/>
            <w:r>
              <w:rPr>
                <w:rFonts w:ascii="Calibri" w:hAnsi="Calibri" w:cs="Calibri"/>
                <w:color w:val="000000"/>
              </w:rPr>
              <w:t>slave</w:t>
            </w:r>
            <w:proofErr w:type="spellEnd"/>
            <w:r>
              <w:rPr>
                <w:rFonts w:ascii="Calibri" w:hAnsi="Calibri" w:cs="Calibri"/>
                <w:color w:val="000000"/>
              </w:rPr>
              <w:t>, DMX 512</w:t>
            </w:r>
            <w:r>
              <w:rPr>
                <w:rFonts w:ascii="Calibri" w:hAnsi="Calibri" w:cs="Calibri"/>
                <w:color w:val="000000"/>
              </w:rPr>
              <w:br/>
              <w:t>Wyświetlacz: kolorowy LCD</w:t>
            </w:r>
            <w:r>
              <w:rPr>
                <w:rFonts w:ascii="Calibri" w:hAnsi="Calibri" w:cs="Calibri"/>
                <w:color w:val="000000"/>
              </w:rPr>
              <w:br/>
              <w:t xml:space="preserve">Złącza zasilania: </w:t>
            </w:r>
            <w:proofErr w:type="spellStart"/>
            <w:r>
              <w:rPr>
                <w:rFonts w:ascii="Calibri" w:hAnsi="Calibri" w:cs="Calibri"/>
                <w:color w:val="000000"/>
              </w:rPr>
              <w:t>powercon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in/out</w:t>
            </w:r>
            <w:r>
              <w:rPr>
                <w:rFonts w:ascii="Calibri" w:hAnsi="Calibri" w:cs="Calibri"/>
                <w:color w:val="000000"/>
              </w:rPr>
              <w:br/>
              <w:t>Złącza DMX: 3-pinowe XLR in/out</w:t>
            </w:r>
          </w:p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Uchwyty montażowy: dwa typu omega</w:t>
            </w:r>
            <w:r>
              <w:rPr>
                <w:rFonts w:ascii="Calibri" w:hAnsi="Calibri" w:cs="Calibri"/>
                <w:color w:val="000000"/>
              </w:rPr>
              <w:br/>
              <w:t>Stopień ochrony: IP20</w:t>
            </w:r>
            <w:r>
              <w:rPr>
                <w:rFonts w:ascii="Calibri" w:hAnsi="Calibri" w:cs="Calibri"/>
                <w:color w:val="000000"/>
              </w:rPr>
              <w:br/>
              <w:t>Wymiary: 270 x 270 470 mm</w:t>
            </w:r>
            <w:r>
              <w:rPr>
                <w:rFonts w:ascii="Calibri" w:hAnsi="Calibri" w:cs="Calibri"/>
                <w:color w:val="000000"/>
              </w:rPr>
              <w:br/>
              <w:t xml:space="preserve">Wymiary opakowania: 305 x 305 </w:t>
            </w:r>
            <w:r>
              <w:rPr>
                <w:rFonts w:ascii="Calibri" w:hAnsi="Calibri" w:cs="Calibri"/>
                <w:color w:val="000000"/>
              </w:rPr>
              <w:lastRenderedPageBreak/>
              <w:t>x 500 mm</w:t>
            </w:r>
            <w:r>
              <w:rPr>
                <w:rFonts w:ascii="Calibri" w:hAnsi="Calibri" w:cs="Calibri"/>
                <w:color w:val="000000"/>
              </w:rPr>
              <w:br/>
              <w:t>Waga netto: 10,6 kg</w:t>
            </w:r>
            <w:r>
              <w:rPr>
                <w:rFonts w:ascii="Calibri" w:hAnsi="Calibri" w:cs="Calibri"/>
                <w:color w:val="000000"/>
              </w:rPr>
              <w:br/>
              <w:t>Waga brutto: 12,6 kg</w:t>
            </w:r>
          </w:p>
          <w:p w:rsidR="00A95F53" w:rsidRDefault="00A95F53" w:rsidP="000333E5">
            <w:pPr>
              <w:jc w:val="center"/>
            </w:pPr>
          </w:p>
        </w:tc>
        <w:tc>
          <w:tcPr>
            <w:tcW w:w="1349" w:type="dxa"/>
          </w:tcPr>
          <w:p w:rsidR="00A95F53" w:rsidRDefault="00A95F53" w:rsidP="000333E5">
            <w:pPr>
              <w:jc w:val="center"/>
            </w:pPr>
            <w:r>
              <w:lastRenderedPageBreak/>
              <w:t>2</w:t>
            </w:r>
          </w:p>
        </w:tc>
      </w:tr>
      <w:tr w:rsidR="00A95F53" w:rsidTr="00A95F53">
        <w:tc>
          <w:tcPr>
            <w:tcW w:w="1384" w:type="dxa"/>
          </w:tcPr>
          <w:p w:rsidR="00A95F53" w:rsidRPr="00A95F53" w:rsidRDefault="00A95F53" w:rsidP="00A95F5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8-sekcyjna listwa LED z pilotem bezprzewodowym</w:t>
            </w:r>
          </w:p>
          <w:p w:rsidR="00A95F53" w:rsidRDefault="00A95F53" w:rsidP="000333E5">
            <w:pPr>
              <w:jc w:val="center"/>
            </w:pPr>
          </w:p>
        </w:tc>
        <w:tc>
          <w:tcPr>
            <w:tcW w:w="3187" w:type="dxa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Kolor obudowy: CZARNY</w:t>
            </w:r>
            <w:r>
              <w:rPr>
                <w:rFonts w:ascii="Calibri" w:hAnsi="Calibri" w:cs="Calibri"/>
                <w:color w:val="000000"/>
              </w:rPr>
              <w:br/>
              <w:t>Ilość sekcji: 8</w:t>
            </w:r>
            <w:r>
              <w:rPr>
                <w:rFonts w:ascii="Calibri" w:hAnsi="Calibri" w:cs="Calibri"/>
                <w:color w:val="000000"/>
              </w:rPr>
              <w:br/>
              <w:t>Materiał obudowy: aluminium</w:t>
            </w:r>
            <w:r>
              <w:rPr>
                <w:rFonts w:ascii="Calibri" w:hAnsi="Calibri" w:cs="Calibri"/>
                <w:color w:val="000000"/>
              </w:rPr>
              <w:br/>
              <w:t>Zasilanie: AC 85-265V, 50/60Hz</w:t>
            </w:r>
            <w:r>
              <w:rPr>
                <w:rFonts w:ascii="Calibri" w:hAnsi="Calibri" w:cs="Calibri"/>
                <w:color w:val="000000"/>
              </w:rPr>
              <w:br/>
              <w:t>Bezpiecznik: 1A/250V</w:t>
            </w:r>
            <w:r>
              <w:rPr>
                <w:rFonts w:ascii="Calibri" w:hAnsi="Calibri" w:cs="Calibri"/>
                <w:color w:val="000000"/>
              </w:rPr>
              <w:br/>
              <w:t>Moc: 36W</w:t>
            </w:r>
            <w:r>
              <w:rPr>
                <w:rFonts w:ascii="Calibri" w:hAnsi="Calibri" w:cs="Calibri"/>
                <w:color w:val="000000"/>
              </w:rPr>
              <w:br/>
              <w:t>Źródło światła: 240 diod LED (R-96, G-72, B-72)</w:t>
            </w:r>
            <w:r>
              <w:rPr>
                <w:rFonts w:ascii="Calibri" w:hAnsi="Calibri" w:cs="Calibri"/>
                <w:color w:val="000000"/>
              </w:rPr>
              <w:br/>
              <w:t>Kąt wiązki: 40°</w:t>
            </w:r>
            <w:r>
              <w:rPr>
                <w:rFonts w:ascii="Calibri" w:hAnsi="Calibri" w:cs="Calibri"/>
                <w:color w:val="000000"/>
              </w:rPr>
              <w:br/>
              <w:t>Wejście i wyjście DMX: 3-stykowe gniazda XLR (żeńskie, męskie)</w:t>
            </w:r>
            <w:r>
              <w:rPr>
                <w:rFonts w:ascii="Calibri" w:hAnsi="Calibri" w:cs="Calibri"/>
                <w:color w:val="000000"/>
              </w:rPr>
              <w:br/>
              <w:t>Gniazda zasilania: IEC I/O</w:t>
            </w:r>
            <w:r>
              <w:rPr>
                <w:rFonts w:ascii="Calibri" w:hAnsi="Calibri" w:cs="Calibri"/>
                <w:color w:val="000000"/>
              </w:rPr>
              <w:br/>
              <w:t>Mikrofon: wbudowany</w:t>
            </w:r>
            <w:r>
              <w:rPr>
                <w:rFonts w:ascii="Calibri" w:hAnsi="Calibri" w:cs="Calibri"/>
                <w:color w:val="000000"/>
              </w:rPr>
              <w:br/>
              <w:t>Miejsce pracy: wewnątrz</w:t>
            </w:r>
            <w:r>
              <w:rPr>
                <w:rFonts w:ascii="Calibri" w:hAnsi="Calibri" w:cs="Calibri"/>
                <w:color w:val="000000"/>
              </w:rPr>
              <w:br/>
              <w:t>Temperatura pracy: -20°C ~ 45°C</w:t>
            </w:r>
            <w:r>
              <w:rPr>
                <w:rFonts w:ascii="Calibri" w:hAnsi="Calibri" w:cs="Calibri"/>
                <w:color w:val="000000"/>
              </w:rPr>
              <w:br/>
              <w:t>Wilgotność otoczenia: 0 – 90%</w:t>
            </w:r>
            <w:r>
              <w:rPr>
                <w:rFonts w:ascii="Calibri" w:hAnsi="Calibri" w:cs="Calibri"/>
                <w:color w:val="000000"/>
              </w:rPr>
              <w:br/>
              <w:t>Wyświetlacz: cyfrowy LED</w:t>
            </w:r>
            <w:r>
              <w:rPr>
                <w:rFonts w:ascii="Calibri" w:hAnsi="Calibri" w:cs="Calibri"/>
                <w:color w:val="000000"/>
              </w:rPr>
              <w:br/>
              <w:t xml:space="preserve">Tryby pracy: kolor statyczny, auto, </w:t>
            </w:r>
            <w:proofErr w:type="spellStart"/>
            <w:r>
              <w:rPr>
                <w:rFonts w:ascii="Calibri" w:hAnsi="Calibri" w:cs="Calibri"/>
                <w:color w:val="000000"/>
              </w:rPr>
              <w:t>sound</w:t>
            </w:r>
            <w:proofErr w:type="spellEnd"/>
            <w:r>
              <w:rPr>
                <w:rFonts w:ascii="Calibri" w:hAnsi="Calibri" w:cs="Calibri"/>
                <w:color w:val="000000"/>
              </w:rPr>
              <w:t>, master/</w:t>
            </w:r>
            <w:proofErr w:type="spellStart"/>
            <w:r>
              <w:rPr>
                <w:rFonts w:ascii="Calibri" w:hAnsi="Calibri" w:cs="Calibri"/>
                <w:color w:val="000000"/>
              </w:rPr>
              <w:t>Slave</w:t>
            </w:r>
            <w:proofErr w:type="spellEnd"/>
            <w:r>
              <w:rPr>
                <w:rFonts w:ascii="Calibri" w:hAnsi="Calibri" w:cs="Calibri"/>
                <w:color w:val="000000"/>
              </w:rPr>
              <w:t>, DMX</w:t>
            </w:r>
            <w:r>
              <w:rPr>
                <w:rFonts w:ascii="Calibri" w:hAnsi="Calibri" w:cs="Calibri"/>
                <w:color w:val="000000"/>
              </w:rPr>
              <w:br/>
              <w:t>Ilość kanałów DMX: 2/3/4/7/14/26</w:t>
            </w:r>
            <w:r>
              <w:rPr>
                <w:rFonts w:ascii="Calibri" w:hAnsi="Calibri" w:cs="Calibri"/>
                <w:color w:val="000000"/>
              </w:rPr>
              <w:br/>
              <w:t>Wymiary: 1070 x 65 x 88 mm</w:t>
            </w:r>
            <w:r>
              <w:rPr>
                <w:rFonts w:ascii="Calibri" w:hAnsi="Calibri" w:cs="Calibri"/>
                <w:color w:val="000000"/>
              </w:rPr>
              <w:br/>
              <w:t>Waga: 2,6 kg</w:t>
            </w:r>
            <w:r>
              <w:rPr>
                <w:rFonts w:ascii="Calibri" w:hAnsi="Calibri" w:cs="Calibri"/>
                <w:color w:val="000000"/>
              </w:rPr>
              <w:br/>
              <w:t>W zestawie: przewód zasilający, nóżki, instrukcja obsługi</w:t>
            </w:r>
          </w:p>
          <w:p w:rsidR="00A95F53" w:rsidRDefault="00A95F53" w:rsidP="000333E5">
            <w:pPr>
              <w:jc w:val="center"/>
            </w:pPr>
          </w:p>
        </w:tc>
        <w:tc>
          <w:tcPr>
            <w:tcW w:w="1349" w:type="dxa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  <w:p w:rsidR="00A95F53" w:rsidRDefault="00A95F53" w:rsidP="000333E5">
            <w:pPr>
              <w:jc w:val="center"/>
            </w:pPr>
          </w:p>
        </w:tc>
      </w:tr>
      <w:tr w:rsidR="00A95F53" w:rsidTr="00A95F53">
        <w:tc>
          <w:tcPr>
            <w:tcW w:w="1384" w:type="dxa"/>
          </w:tcPr>
          <w:p w:rsidR="00A95F53" w:rsidRPr="00A95F53" w:rsidRDefault="00A95F53" w:rsidP="00A95F5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Zestaw oświetleniowy 4xLED PAR na statywie z kontrolerem nożnym.</w:t>
            </w:r>
          </w:p>
          <w:p w:rsidR="00A95F53" w:rsidRDefault="00A95F53" w:rsidP="000333E5">
            <w:pPr>
              <w:jc w:val="center"/>
            </w:pPr>
          </w:p>
        </w:tc>
        <w:tc>
          <w:tcPr>
            <w:tcW w:w="3187" w:type="dxa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Kompletny zestaw oświetleniowy na statywie z czterema lampami LED oraz kontrolerem nożnym</w:t>
            </w:r>
            <w:r>
              <w:rPr>
                <w:rFonts w:ascii="Calibri" w:hAnsi="Calibri" w:cs="Calibri"/>
                <w:color w:val="000000"/>
              </w:rPr>
              <w:br/>
              <w:t>Idealny do obsługi małych koncertów, imprez tanecznych i uroczystości, występów DJ oraz instalacji wizualnych</w:t>
            </w:r>
            <w:r>
              <w:rPr>
                <w:rFonts w:ascii="Calibri" w:hAnsi="Calibri" w:cs="Calibri"/>
                <w:color w:val="000000"/>
              </w:rPr>
              <w:br/>
              <w:t xml:space="preserve">Każda lampa posiada 7×3-watowe </w:t>
            </w:r>
            <w:proofErr w:type="spellStart"/>
            <w:r>
              <w:rPr>
                <w:rFonts w:ascii="Calibri" w:hAnsi="Calibri" w:cs="Calibri"/>
                <w:color w:val="000000"/>
              </w:rPr>
              <w:t>ledy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RGB o wysokiej jasności</w:t>
            </w:r>
            <w:r>
              <w:rPr>
                <w:rFonts w:ascii="Calibri" w:hAnsi="Calibri" w:cs="Calibri"/>
                <w:color w:val="000000"/>
              </w:rPr>
              <w:br/>
              <w:t>System może być obsługiwany poprzez urządzenia DMX, w trybie master/</w:t>
            </w:r>
            <w:proofErr w:type="spellStart"/>
            <w:r>
              <w:rPr>
                <w:rFonts w:ascii="Calibri" w:hAnsi="Calibri" w:cs="Calibri"/>
                <w:color w:val="000000"/>
              </w:rPr>
              <w:t>slave</w:t>
            </w:r>
            <w:proofErr w:type="spellEnd"/>
            <w:r>
              <w:rPr>
                <w:rFonts w:ascii="Calibri" w:hAnsi="Calibri" w:cs="Calibri"/>
                <w:color w:val="000000"/>
              </w:rPr>
              <w:t>, poprzez wbudowany panel sterowania ze zintegrowanym wyświetlaczem oraz po podłączeniu kontrolera nożnego (w zestawie) lub pilota IRC1 (nie dołączony do zestawu)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Możliwość pracy w trybie </w:t>
            </w:r>
            <w:proofErr w:type="spellStart"/>
            <w:r>
              <w:rPr>
                <w:rFonts w:ascii="Calibri" w:hAnsi="Calibri" w:cs="Calibri"/>
                <w:color w:val="000000"/>
              </w:rPr>
              <w:t>standalone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obsługiwanej przez 24 zaprogramowane sceny i kolorowe makra</w:t>
            </w:r>
            <w:r>
              <w:rPr>
                <w:rFonts w:ascii="Calibri" w:hAnsi="Calibri" w:cs="Calibri"/>
                <w:color w:val="000000"/>
              </w:rPr>
              <w:br/>
              <w:t>Wbudowany mikrofon umożliwiający automatyczną synchronizację światła do rytmu grającej muzyki</w:t>
            </w:r>
            <w:r>
              <w:rPr>
                <w:rFonts w:ascii="Calibri" w:hAnsi="Calibri" w:cs="Calibri"/>
                <w:color w:val="000000"/>
              </w:rPr>
              <w:br/>
              <w:t>Dołączony czteroprzyciskowy kontroler nożny sterujący wyborem programów (Auto Run/Program), włączaniem trybu synchronizacji do dźwięku (Sound Active), stopowania programu (</w:t>
            </w:r>
            <w:proofErr w:type="spellStart"/>
            <w:r>
              <w:rPr>
                <w:rFonts w:ascii="Calibri" w:hAnsi="Calibri" w:cs="Calibri"/>
                <w:color w:val="000000"/>
              </w:rPr>
              <w:t>Freeze</w:t>
            </w:r>
            <w:proofErr w:type="spellEnd"/>
            <w:r>
              <w:rPr>
                <w:rFonts w:ascii="Calibri" w:hAnsi="Calibri" w:cs="Calibri"/>
                <w:color w:val="000000"/>
              </w:rPr>
              <w:t>) oraz natychmiastowego ściemniania świateł (</w:t>
            </w:r>
            <w:proofErr w:type="spellStart"/>
            <w:r>
              <w:rPr>
                <w:rFonts w:ascii="Calibri" w:hAnsi="Calibri" w:cs="Calibri"/>
                <w:color w:val="000000"/>
              </w:rPr>
              <w:t>Blackout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br/>
              <w:t>Możliwość zasilania kolejnych zestawów za pomocą złącza Power Link</w:t>
            </w:r>
            <w:r>
              <w:rPr>
                <w:rFonts w:ascii="Calibri" w:hAnsi="Calibri" w:cs="Calibri"/>
                <w:color w:val="000000"/>
              </w:rPr>
              <w:br/>
              <w:t>Stabilny trójnożny statyw o maksymalnej wysokości 240 cm wraz z belką o rozpiętości 120 cm</w:t>
            </w:r>
            <w:r>
              <w:rPr>
                <w:rFonts w:ascii="Calibri" w:hAnsi="Calibri" w:cs="Calibri"/>
                <w:color w:val="000000"/>
              </w:rPr>
              <w:br/>
              <w:t>Kąt świecenia 40 stopni</w:t>
            </w:r>
            <w:r>
              <w:rPr>
                <w:rFonts w:ascii="Calibri" w:hAnsi="Calibri" w:cs="Calibri"/>
                <w:color w:val="000000"/>
              </w:rPr>
              <w:br/>
              <w:t>Dołączona torba transportowa</w:t>
            </w:r>
          </w:p>
          <w:p w:rsidR="00A95F53" w:rsidRDefault="00A95F53" w:rsidP="000333E5">
            <w:pPr>
              <w:jc w:val="center"/>
            </w:pPr>
          </w:p>
          <w:p w:rsidR="00A95F53" w:rsidRDefault="00A95F53" w:rsidP="000333E5">
            <w:pPr>
              <w:jc w:val="center"/>
            </w:pPr>
          </w:p>
          <w:p w:rsidR="00A95F53" w:rsidRPr="000333E5" w:rsidRDefault="00A95F53" w:rsidP="000333E5">
            <w:pPr>
              <w:ind w:firstLine="708"/>
              <w:jc w:val="center"/>
            </w:pPr>
          </w:p>
        </w:tc>
        <w:tc>
          <w:tcPr>
            <w:tcW w:w="1349" w:type="dxa"/>
          </w:tcPr>
          <w:p w:rsidR="00A95F53" w:rsidRDefault="00A95F53" w:rsidP="000333E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  <w:p w:rsidR="00A95F53" w:rsidRDefault="00A95F53" w:rsidP="000333E5">
            <w:pPr>
              <w:jc w:val="center"/>
            </w:pPr>
          </w:p>
        </w:tc>
      </w:tr>
    </w:tbl>
    <w:p w:rsidR="002914D1" w:rsidRDefault="002914D1" w:rsidP="000333E5">
      <w:pPr>
        <w:jc w:val="center"/>
      </w:pPr>
    </w:p>
    <w:sectPr w:rsidR="002914D1" w:rsidSect="00592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04" w:rsidRDefault="004F5E04" w:rsidP="00C24DA5">
      <w:pPr>
        <w:spacing w:after="0" w:line="240" w:lineRule="auto"/>
      </w:pPr>
      <w:r>
        <w:separator/>
      </w:r>
    </w:p>
  </w:endnote>
  <w:endnote w:type="continuationSeparator" w:id="0">
    <w:p w:rsidR="004F5E04" w:rsidRDefault="004F5E04" w:rsidP="00C2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A5" w:rsidRDefault="00C24D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A5" w:rsidRPr="00C24DA5" w:rsidRDefault="00C24DA5" w:rsidP="00C24DA5">
    <w:pPr>
      <w:jc w:val="center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 xml:space="preserve">Projekt </w:t>
    </w:r>
    <w:r w:rsidRPr="008F2006">
      <w:rPr>
        <w:rFonts w:cstheme="minorHAnsi"/>
        <w:i/>
        <w:sz w:val="16"/>
        <w:szCs w:val="16"/>
      </w:rPr>
      <w:t>„</w:t>
    </w:r>
    <w:r w:rsidRPr="008F2006">
      <w:rPr>
        <w:i/>
        <w:sz w:val="16"/>
        <w:szCs w:val="16"/>
      </w:rPr>
      <w:t>Rozwój pasji i zainteresowań młodzieży w Gminie Wielka Nieszawka”</w:t>
    </w:r>
    <w:r>
      <w:rPr>
        <w:rFonts w:cstheme="minorHAnsi"/>
        <w:i/>
        <w:sz w:val="16"/>
        <w:szCs w:val="16"/>
      </w:rPr>
      <w:t xml:space="preserve"> </w:t>
    </w:r>
    <w:r w:rsidRPr="008F2006">
      <w:rPr>
        <w:rFonts w:cstheme="minorHAnsi"/>
        <w:i/>
        <w:sz w:val="16"/>
        <w:szCs w:val="16"/>
      </w:rPr>
      <w:t>realizowan</w:t>
    </w:r>
    <w:r>
      <w:rPr>
        <w:rFonts w:cstheme="minorHAnsi"/>
        <w:i/>
        <w:sz w:val="16"/>
        <w:szCs w:val="16"/>
      </w:rPr>
      <w:t xml:space="preserve">y jest </w:t>
    </w:r>
    <w:r w:rsidRPr="008F2006">
      <w:rPr>
        <w:rFonts w:cstheme="minorHAnsi"/>
        <w:i/>
        <w:sz w:val="16"/>
        <w:szCs w:val="16"/>
      </w:rPr>
      <w:t xml:space="preserve"> w ramach</w:t>
    </w:r>
    <w:r>
      <w:rPr>
        <w:rFonts w:cstheme="minorHAnsi"/>
        <w:i/>
        <w:sz w:val="16"/>
        <w:szCs w:val="16"/>
      </w:rPr>
      <w:t xml:space="preserve"> </w:t>
    </w:r>
    <w:r w:rsidRPr="008F2006">
      <w:rPr>
        <w:rFonts w:cstheme="minorHAnsi"/>
        <w:i/>
        <w:sz w:val="16"/>
        <w:szCs w:val="16"/>
      </w:rPr>
      <w:t>Działania 7.1 Rozwój lokalny kierowany przez społeczność w ramach Regionalnego Programu Operacyjnego Województwa Kujawsko-Pomorskiego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A5" w:rsidRDefault="00C24D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04" w:rsidRDefault="004F5E04" w:rsidP="00C24DA5">
      <w:pPr>
        <w:spacing w:after="0" w:line="240" w:lineRule="auto"/>
      </w:pPr>
      <w:r>
        <w:separator/>
      </w:r>
    </w:p>
  </w:footnote>
  <w:footnote w:type="continuationSeparator" w:id="0">
    <w:p w:rsidR="004F5E04" w:rsidRDefault="004F5E04" w:rsidP="00C2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A5" w:rsidRDefault="00C24D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A5" w:rsidRPr="00C24DA5" w:rsidRDefault="00C24DA5" w:rsidP="00C24DA5">
    <w:pPr>
      <w:pStyle w:val="Nagwek"/>
      <w:tabs>
        <w:tab w:val="clear" w:pos="4536"/>
        <w:tab w:val="left" w:pos="1134"/>
      </w:tabs>
      <w:jc w:val="right"/>
      <w:rPr>
        <w:rFonts w:ascii="Calibri" w:hAnsi="Calibri" w:cs="Calibri"/>
        <w:i/>
        <w:iCs/>
        <w:u w:val="single"/>
      </w:rPr>
    </w:pPr>
    <w:r>
      <w:rPr>
        <w:b/>
        <w:bCs/>
        <w:noProof/>
        <w:color w:val="FF0000"/>
        <w:spacing w:val="-3"/>
        <w:lang w:eastAsia="pl-PL"/>
      </w:rPr>
      <w:drawing>
        <wp:inline distT="0" distB="0" distL="0" distR="0">
          <wp:extent cx="5671185" cy="595190"/>
          <wp:effectExtent l="0" t="0" r="5715" b="0"/>
          <wp:docPr id="9" name="Obraz 4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9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i/>
        <w:iCs/>
        <w:u w:val="single"/>
      </w:rPr>
      <w:t>_________________________________________________</w:t>
    </w:r>
    <w:r w:rsidRPr="00272B8D">
      <w:rPr>
        <w:rFonts w:ascii="Calibri" w:hAnsi="Calibri" w:cs="Calibri"/>
        <w:i/>
        <w:iCs/>
        <w:u w:val="single"/>
      </w:rPr>
      <w:t xml:space="preserve">Znak sprawy: </w:t>
    </w:r>
    <w:r w:rsidRPr="00272B8D">
      <w:rPr>
        <w:rFonts w:ascii="Calibri" w:hAnsi="Calibri" w:cs="Calibri"/>
        <w:i/>
        <w:iCs/>
        <w:u w:val="single"/>
      </w:rPr>
      <w:t>RIT.271</w:t>
    </w:r>
    <w:r>
      <w:rPr>
        <w:rFonts w:ascii="Calibri" w:hAnsi="Calibri" w:cs="Calibri"/>
        <w:i/>
        <w:iCs/>
        <w:u w:val="single"/>
      </w:rPr>
      <w:t>.2.</w:t>
    </w:r>
    <w:r w:rsidR="00AD1324">
      <w:rPr>
        <w:rFonts w:ascii="Calibri" w:hAnsi="Calibri" w:cs="Calibri"/>
        <w:i/>
        <w:iCs/>
        <w:u w:val="single"/>
      </w:rPr>
      <w:t>10</w:t>
    </w:r>
    <w:bookmarkStart w:id="0" w:name="_GoBack"/>
    <w:bookmarkEnd w:id="0"/>
    <w:r w:rsidRPr="00272B8D">
      <w:rPr>
        <w:rFonts w:ascii="Calibri" w:hAnsi="Calibri" w:cs="Calibri"/>
        <w:i/>
        <w:iCs/>
        <w:u w:val="single"/>
      </w:rPr>
      <w:t>.202</w:t>
    </w:r>
    <w:r>
      <w:rPr>
        <w:rFonts w:ascii="Calibri" w:hAnsi="Calibri" w:cs="Calibri"/>
        <w:i/>
        <w:iCs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A5" w:rsidRDefault="00C24D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71E1"/>
    <w:multiLevelType w:val="hybridMultilevel"/>
    <w:tmpl w:val="499A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E5"/>
    <w:rsid w:val="000333E5"/>
    <w:rsid w:val="002914D1"/>
    <w:rsid w:val="004F5E04"/>
    <w:rsid w:val="005927A2"/>
    <w:rsid w:val="005E2737"/>
    <w:rsid w:val="0061317A"/>
    <w:rsid w:val="00A95F53"/>
    <w:rsid w:val="00AD1324"/>
    <w:rsid w:val="00C24DA5"/>
    <w:rsid w:val="00F4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Tekstpodstawowy"/>
    <w:link w:val="Nagwek4Znak"/>
    <w:uiPriority w:val="99"/>
    <w:qFormat/>
    <w:rsid w:val="00C24DA5"/>
    <w:pPr>
      <w:keepNext/>
      <w:tabs>
        <w:tab w:val="left" w:pos="484"/>
      </w:tabs>
      <w:spacing w:after="0" w:line="360" w:lineRule="auto"/>
      <w:jc w:val="both"/>
      <w:outlineLvl w:val="3"/>
    </w:pPr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5F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DA5"/>
  </w:style>
  <w:style w:type="paragraph" w:styleId="Stopka">
    <w:name w:val="footer"/>
    <w:basedOn w:val="Normalny"/>
    <w:link w:val="StopkaZnak"/>
    <w:uiPriority w:val="99"/>
    <w:unhideWhenUsed/>
    <w:rsid w:val="00C2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DA5"/>
  </w:style>
  <w:style w:type="character" w:customStyle="1" w:styleId="Nagwek4Znak">
    <w:name w:val="Nagłówek 4 Znak"/>
    <w:basedOn w:val="Domylnaczcionkaakapitu"/>
    <w:link w:val="Nagwek4"/>
    <w:uiPriority w:val="99"/>
    <w:rsid w:val="00C24DA5"/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4D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4DA5"/>
  </w:style>
  <w:style w:type="paragraph" w:styleId="Tekstdymka">
    <w:name w:val="Balloon Text"/>
    <w:basedOn w:val="Normalny"/>
    <w:link w:val="TekstdymkaZnak"/>
    <w:uiPriority w:val="99"/>
    <w:semiHidden/>
    <w:unhideWhenUsed/>
    <w:rsid w:val="00C2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Tekstpodstawowy"/>
    <w:link w:val="Nagwek4Znak"/>
    <w:uiPriority w:val="99"/>
    <w:qFormat/>
    <w:rsid w:val="00C24DA5"/>
    <w:pPr>
      <w:keepNext/>
      <w:tabs>
        <w:tab w:val="left" w:pos="484"/>
      </w:tabs>
      <w:spacing w:after="0" w:line="360" w:lineRule="auto"/>
      <w:jc w:val="both"/>
      <w:outlineLvl w:val="3"/>
    </w:pPr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5F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DA5"/>
  </w:style>
  <w:style w:type="paragraph" w:styleId="Stopka">
    <w:name w:val="footer"/>
    <w:basedOn w:val="Normalny"/>
    <w:link w:val="StopkaZnak"/>
    <w:uiPriority w:val="99"/>
    <w:unhideWhenUsed/>
    <w:rsid w:val="00C2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DA5"/>
  </w:style>
  <w:style w:type="character" w:customStyle="1" w:styleId="Nagwek4Znak">
    <w:name w:val="Nagłówek 4 Znak"/>
    <w:basedOn w:val="Domylnaczcionkaakapitu"/>
    <w:link w:val="Nagwek4"/>
    <w:uiPriority w:val="99"/>
    <w:rsid w:val="00C24DA5"/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4D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4DA5"/>
  </w:style>
  <w:style w:type="paragraph" w:styleId="Tekstdymka">
    <w:name w:val="Balloon Text"/>
    <w:basedOn w:val="Normalny"/>
    <w:link w:val="TekstdymkaZnak"/>
    <w:uiPriority w:val="99"/>
    <w:semiHidden/>
    <w:unhideWhenUsed/>
    <w:rsid w:val="00C2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dcterms:created xsi:type="dcterms:W3CDTF">2023-03-08T11:08:00Z</dcterms:created>
  <dcterms:modified xsi:type="dcterms:W3CDTF">2023-03-08T11:08:00Z</dcterms:modified>
</cp:coreProperties>
</file>