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…………../2022</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EE6CB2" w:rsidRPr="00760D65" w:rsidRDefault="00EE6CB2" w:rsidP="00EE6CB2">
      <w:pPr>
        <w:pStyle w:val="Bezodstpw"/>
        <w:spacing w:line="276" w:lineRule="auto"/>
        <w:jc w:val="center"/>
        <w:rPr>
          <w:b/>
          <w:bCs/>
          <w:sz w:val="24"/>
          <w:szCs w:val="24"/>
        </w:rPr>
      </w:pPr>
      <w:r w:rsidRPr="00760D65">
        <w:rPr>
          <w:b/>
          <w:bCs/>
          <w:sz w:val="24"/>
          <w:szCs w:val="24"/>
        </w:rPr>
        <w:t xml:space="preserve">Budowa </w:t>
      </w:r>
      <w:r>
        <w:rPr>
          <w:b/>
          <w:bCs/>
          <w:sz w:val="24"/>
          <w:szCs w:val="24"/>
        </w:rPr>
        <w:t>sieci wodociągowej w ul. Krętej w m. Mała Nieszawka (dz. nr 127, 148, 147/2, 160/1) obręb 0003) gm. Wielka Nieszawka</w:t>
      </w:r>
    </w:p>
    <w:p w:rsidR="00EE0442" w:rsidRPr="005E1E3C" w:rsidRDefault="00EE0442" w:rsidP="00BD6795">
      <w:pPr>
        <w:pStyle w:val="Bezodstpw"/>
        <w:spacing w:line="276" w:lineRule="auto"/>
        <w:rPr>
          <w:sz w:val="24"/>
          <w:szCs w:val="24"/>
        </w:rPr>
      </w:pPr>
    </w:p>
    <w:p w:rsidR="00EE0442" w:rsidRPr="005E1E3C" w:rsidRDefault="00EE0442" w:rsidP="00C85509">
      <w:pPr>
        <w:pStyle w:val="Bezodstpw"/>
        <w:spacing w:line="276" w:lineRule="auto"/>
        <w:jc w:val="center"/>
        <w:rPr>
          <w:b/>
          <w:bCs/>
          <w:sz w:val="24"/>
          <w:szCs w:val="24"/>
        </w:rPr>
      </w:pPr>
      <w:r w:rsidRPr="005E1E3C">
        <w:rPr>
          <w:b/>
          <w:bCs/>
          <w:sz w:val="24"/>
          <w:szCs w:val="24"/>
        </w:rPr>
        <w:t>§ 1</w:t>
      </w:r>
    </w:p>
    <w:p w:rsidR="00EE0442" w:rsidRPr="005E1E3C" w:rsidRDefault="00EE0442" w:rsidP="007C448E">
      <w:pPr>
        <w:pStyle w:val="Bezodstpw"/>
        <w:spacing w:line="276" w:lineRule="auto"/>
        <w:jc w:val="both"/>
        <w:rPr>
          <w:sz w:val="24"/>
          <w:szCs w:val="24"/>
        </w:rPr>
      </w:pPr>
      <w:r w:rsidRPr="005E1E3C">
        <w:rPr>
          <w:sz w:val="24"/>
          <w:szCs w:val="24"/>
        </w:rPr>
        <w:t xml:space="preserve">Przedmiot zamówienia obejmuje w szczególności: </w:t>
      </w:r>
    </w:p>
    <w:p w:rsidR="00EE6CB2" w:rsidRPr="00850465" w:rsidRDefault="00EE6CB2" w:rsidP="00EE6CB2">
      <w:pPr>
        <w:pStyle w:val="Akapitzlist"/>
        <w:numPr>
          <w:ilvl w:val="0"/>
          <w:numId w:val="48"/>
        </w:numPr>
        <w:spacing w:after="0"/>
        <w:jc w:val="both"/>
        <w:rPr>
          <w:rFonts w:eastAsia="Times New Roman" w:cstheme="minorHAnsi"/>
          <w:b/>
          <w:sz w:val="24"/>
          <w:szCs w:val="24"/>
        </w:rPr>
      </w:pPr>
      <w:r w:rsidRPr="00850465">
        <w:rPr>
          <w:rFonts w:cstheme="minorHAnsi"/>
          <w:sz w:val="24"/>
          <w:szCs w:val="24"/>
        </w:rPr>
        <w:t>Przedmiot zamówienia obejmuje w szczególności:</w:t>
      </w:r>
      <w:r w:rsidRPr="00850465">
        <w:rPr>
          <w:rFonts w:eastAsia="Times New Roman" w:cstheme="minorHAnsi"/>
          <w:b/>
          <w:sz w:val="24"/>
          <w:szCs w:val="24"/>
        </w:rPr>
        <w:t xml:space="preserve"> </w:t>
      </w:r>
      <w:r w:rsidRPr="00850465">
        <w:rPr>
          <w:rFonts w:cstheme="minorHAnsi"/>
          <w:sz w:val="24"/>
          <w:szCs w:val="24"/>
        </w:rPr>
        <w:t>wykonanie robót ziemnych, budowę sieci wodociągowej, odwodnienie wykopów oraz obsługę geodezyjną całego zadania.</w:t>
      </w:r>
      <w:bookmarkStart w:id="0" w:name="_Hlk56590091"/>
    </w:p>
    <w:p w:rsidR="00EE6CB2" w:rsidRPr="00850465" w:rsidRDefault="00EE6CB2" w:rsidP="00EE6CB2">
      <w:pPr>
        <w:pStyle w:val="Akapitzlist"/>
        <w:numPr>
          <w:ilvl w:val="0"/>
          <w:numId w:val="48"/>
        </w:numPr>
        <w:spacing w:after="0"/>
        <w:jc w:val="both"/>
        <w:rPr>
          <w:rFonts w:eastAsia="Times New Roman" w:cstheme="minorHAnsi"/>
          <w:b/>
          <w:sz w:val="24"/>
          <w:szCs w:val="24"/>
        </w:rPr>
      </w:pPr>
      <w:r w:rsidRPr="00850465">
        <w:rPr>
          <w:rFonts w:cstheme="minorHAnsi"/>
          <w:sz w:val="24"/>
          <w:szCs w:val="24"/>
        </w:rPr>
        <w:t>Szczegółowy zakres przedmiotu zamówienia określają:</w:t>
      </w:r>
      <w:bookmarkEnd w:id="0"/>
    </w:p>
    <w:p w:rsidR="00EE6CB2" w:rsidRPr="00850465" w:rsidRDefault="00EE6CB2" w:rsidP="00EE6CB2">
      <w:pPr>
        <w:pStyle w:val="Akapitzlist"/>
        <w:numPr>
          <w:ilvl w:val="0"/>
          <w:numId w:val="49"/>
        </w:numPr>
        <w:spacing w:after="0"/>
        <w:jc w:val="both"/>
        <w:rPr>
          <w:b/>
          <w:bCs/>
          <w:sz w:val="24"/>
          <w:szCs w:val="24"/>
        </w:rPr>
      </w:pPr>
      <w:r w:rsidRPr="00850465">
        <w:rPr>
          <w:rFonts w:cstheme="minorHAnsi"/>
          <w:sz w:val="24"/>
          <w:szCs w:val="24"/>
        </w:rPr>
        <w:t xml:space="preserve">projekt budowlany wykonany przez </w:t>
      </w:r>
      <w:bookmarkStart w:id="1" w:name="_Hlk56590193"/>
      <w:r w:rsidRPr="00850465">
        <w:rPr>
          <w:rFonts w:cstheme="minorHAnsi"/>
          <w:sz w:val="24"/>
          <w:szCs w:val="24"/>
        </w:rPr>
        <w:t>projekt budowlany wykonany przez Projektowanie i Nadzory Wod-Kan mgr inż. Jan Kretkowski, ul. Miodowa 3, Mała Nieszawka, 87-103 Toruń 5, pn. „</w:t>
      </w:r>
      <w:r w:rsidRPr="00850465">
        <w:rPr>
          <w:bCs/>
          <w:sz w:val="24"/>
          <w:szCs w:val="24"/>
        </w:rPr>
        <w:t>Budowa sieci wodociągowej w m. Mała Nieszawka (dz. nr 127, 148, 147/2, 160/1) obręb 0003) gm. Wielka Nieszawka”.</w:t>
      </w:r>
    </w:p>
    <w:p w:rsidR="00EE6CB2" w:rsidRPr="00850465" w:rsidRDefault="00EE6CB2" w:rsidP="00EE6CB2">
      <w:pPr>
        <w:pStyle w:val="Akapitzlist"/>
        <w:numPr>
          <w:ilvl w:val="0"/>
          <w:numId w:val="49"/>
        </w:numPr>
        <w:spacing w:after="0"/>
        <w:jc w:val="both"/>
        <w:rPr>
          <w:rFonts w:eastAsia="Times New Roman" w:cstheme="minorHAnsi"/>
          <w:b/>
          <w:sz w:val="24"/>
          <w:szCs w:val="24"/>
        </w:rPr>
      </w:pPr>
      <w:r w:rsidRPr="00850465">
        <w:rPr>
          <w:rFonts w:cstheme="minorHAnsi"/>
          <w:sz w:val="24"/>
          <w:szCs w:val="24"/>
        </w:rPr>
        <w:t>specyfikacja techniczna wykonania i odbioru robót budowlanych.</w:t>
      </w:r>
      <w:bookmarkEnd w:id="1"/>
    </w:p>
    <w:p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rsidR="007F4047" w:rsidRPr="005E1E3C" w:rsidRDefault="00EE0442" w:rsidP="007C448E">
      <w:pPr>
        <w:pStyle w:val="Bezodstpw"/>
        <w:numPr>
          <w:ilvl w:val="0"/>
          <w:numId w:val="1"/>
        </w:numPr>
        <w:spacing w:line="276" w:lineRule="auto"/>
        <w:jc w:val="both"/>
        <w:rPr>
          <w:sz w:val="24"/>
          <w:szCs w:val="24"/>
        </w:rPr>
      </w:pPr>
      <w:r w:rsidRPr="005E1E3C">
        <w:rPr>
          <w:sz w:val="24"/>
          <w:szCs w:val="24"/>
        </w:rPr>
        <w:lastRenderedPageBreak/>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7C448E">
      <w:pPr>
        <w:pStyle w:val="Bezodstpw"/>
        <w:numPr>
          <w:ilvl w:val="0"/>
          <w:numId w:val="6"/>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7C448E">
      <w:pPr>
        <w:pStyle w:val="Bezodstpw"/>
        <w:numPr>
          <w:ilvl w:val="1"/>
          <w:numId w:val="7"/>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7C448E">
      <w:pPr>
        <w:pStyle w:val="Bezodstpw"/>
        <w:numPr>
          <w:ilvl w:val="1"/>
          <w:numId w:val="7"/>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EE6CB2" w:rsidRDefault="00EE0442" w:rsidP="007C448E">
      <w:pPr>
        <w:pStyle w:val="Bezodstpw"/>
        <w:numPr>
          <w:ilvl w:val="0"/>
          <w:numId w:val="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 xml:space="preserve">przez cały okres realizacji przedmiotu zamówienia, osób wykonujących wskazane poniżej czynności związane z robotami budowlanymi w trakcie realizacji przedmiotu zamówienia: </w:t>
      </w:r>
      <w:r w:rsidR="00FE5F41" w:rsidRPr="00EE6CB2">
        <w:rPr>
          <w:sz w:val="24"/>
          <w:szCs w:val="24"/>
        </w:rPr>
        <w:t xml:space="preserve">roboty związane z </w:t>
      </w:r>
      <w:r w:rsidR="00EE6CB2" w:rsidRPr="00C23E02">
        <w:rPr>
          <w:color w:val="000000"/>
          <w:sz w:val="24"/>
          <w:szCs w:val="24"/>
        </w:rPr>
        <w:t>układaniem rur, robotami ziemnymi, obsługą maszyn</w:t>
      </w:r>
      <w:r w:rsidR="00EE6CB2">
        <w:rPr>
          <w:sz w:val="24"/>
          <w:szCs w:val="24"/>
        </w:rPr>
        <w:t>.</w:t>
      </w:r>
    </w:p>
    <w:p w:rsidR="00C85509" w:rsidRPr="00EE6CB2" w:rsidRDefault="00EE0442" w:rsidP="007C448E">
      <w:pPr>
        <w:pStyle w:val="Bezodstpw"/>
        <w:numPr>
          <w:ilvl w:val="0"/>
          <w:numId w:val="1"/>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7C448E">
      <w:pPr>
        <w:pStyle w:val="Bezodstpw"/>
        <w:numPr>
          <w:ilvl w:val="0"/>
          <w:numId w:val="8"/>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w:t>
      </w:r>
      <w:r w:rsidRPr="005E1E3C">
        <w:rPr>
          <w:sz w:val="24"/>
          <w:szCs w:val="24"/>
        </w:rPr>
        <w:lastRenderedPageBreak/>
        <w:t>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w:t>
      </w:r>
      <w:r w:rsidRPr="005E1E3C">
        <w:rPr>
          <w:sz w:val="24"/>
          <w:szCs w:val="24"/>
        </w:rPr>
        <w:lastRenderedPageBreak/>
        <w:t xml:space="preserve">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7C448E">
      <w:pPr>
        <w:pStyle w:val="Bezodstpw"/>
        <w:numPr>
          <w:ilvl w:val="0"/>
          <w:numId w:val="10"/>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7C448E">
      <w:pPr>
        <w:pStyle w:val="Bezodstpw"/>
        <w:numPr>
          <w:ilvl w:val="0"/>
          <w:numId w:val="10"/>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7C448E">
      <w:pPr>
        <w:pStyle w:val="Bezodstpw"/>
        <w:numPr>
          <w:ilvl w:val="0"/>
          <w:numId w:val="10"/>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rsidR="009B0630" w:rsidRDefault="00EE0442" w:rsidP="007C448E">
      <w:pPr>
        <w:pStyle w:val="Bezodstpw"/>
        <w:numPr>
          <w:ilvl w:val="0"/>
          <w:numId w:val="11"/>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7C448E">
      <w:pPr>
        <w:pStyle w:val="Bezodstpw"/>
        <w:numPr>
          <w:ilvl w:val="0"/>
          <w:numId w:val="11"/>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lastRenderedPageBreak/>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w:t>
      </w:r>
      <w:r w:rsidRPr="005E1E3C">
        <w:rPr>
          <w:sz w:val="24"/>
          <w:szCs w:val="24"/>
        </w:rPr>
        <w:lastRenderedPageBreak/>
        <w:t xml:space="preserve">dorozumiany, w formie ustnej lub poprzez inne zachowania lub czynności faktyczne Zamawiającego.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7C448E">
      <w:pPr>
        <w:pStyle w:val="Bezodstpw"/>
        <w:numPr>
          <w:ilvl w:val="0"/>
          <w:numId w:val="12"/>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Każda zmiana umowy z podwykonawcą wymaga pisemnej zgody Zamawi</w:t>
      </w:r>
      <w:r w:rsidR="00733159" w:rsidRPr="005E1E3C">
        <w:rPr>
          <w:sz w:val="24"/>
          <w:szCs w:val="24"/>
        </w:rPr>
        <w:t>ającego pod rygorem nieważności.</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7C448E">
      <w:pPr>
        <w:pStyle w:val="Bezodstpw"/>
        <w:numPr>
          <w:ilvl w:val="0"/>
          <w:numId w:val="11"/>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5E1E3C" w:rsidRDefault="00EE0442" w:rsidP="00EE6CB2">
      <w:pPr>
        <w:pStyle w:val="Bezodstpw"/>
        <w:spacing w:line="276" w:lineRule="auto"/>
        <w:jc w:val="both"/>
        <w:rPr>
          <w:sz w:val="24"/>
          <w:szCs w:val="24"/>
        </w:rPr>
      </w:pPr>
      <w:r w:rsidRPr="005E1E3C">
        <w:rPr>
          <w:sz w:val="24"/>
          <w:szCs w:val="24"/>
        </w:rPr>
        <w:t>Zamawiający wymaga, aby przedmiot zamówienia został zrealizowany w terminie</w:t>
      </w:r>
      <w:r w:rsidR="00EE6CB2">
        <w:rPr>
          <w:sz w:val="24"/>
          <w:szCs w:val="24"/>
        </w:rPr>
        <w:t xml:space="preserve"> </w:t>
      </w:r>
      <w:r w:rsidRPr="005E1E3C">
        <w:rPr>
          <w:sz w:val="24"/>
          <w:szCs w:val="24"/>
        </w:rPr>
        <w:t xml:space="preserve">do </w:t>
      </w:r>
      <w:r w:rsidR="004F198D">
        <w:rPr>
          <w:sz w:val="24"/>
          <w:szCs w:val="24"/>
        </w:rPr>
        <w:t>30</w:t>
      </w:r>
      <w:r w:rsidRPr="005E1E3C">
        <w:rPr>
          <w:sz w:val="24"/>
          <w:szCs w:val="24"/>
        </w:rPr>
        <w:t xml:space="preserve"> dni od zawarcia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7C448E">
      <w:pPr>
        <w:pStyle w:val="Bezodstpw"/>
        <w:numPr>
          <w:ilvl w:val="0"/>
          <w:numId w:val="14"/>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7C448E">
      <w:pPr>
        <w:pStyle w:val="Bezodstpw"/>
        <w:numPr>
          <w:ilvl w:val="0"/>
          <w:numId w:val="15"/>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lastRenderedPageBreak/>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rsidR="00EE0442" w:rsidRPr="005E1E3C" w:rsidRDefault="00EE0442" w:rsidP="007C448E">
      <w:pPr>
        <w:pStyle w:val="Bezodstpw"/>
        <w:numPr>
          <w:ilvl w:val="0"/>
          <w:numId w:val="15"/>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lastRenderedPageBreak/>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7C448E">
      <w:pPr>
        <w:pStyle w:val="Bezodstpw"/>
        <w:numPr>
          <w:ilvl w:val="0"/>
          <w:numId w:val="16"/>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rsidR="003221A7"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xml:space="preserve">), Wykonawca, niezależnie od obowiązków wskazanych wyżej, przedłoży Zamawiającemu, przed terminem płatności faktury dowód dokonania zapłaty kwoty odpowiadającej </w:t>
      </w:r>
      <w:r w:rsidRPr="005E1E3C">
        <w:rPr>
          <w:sz w:val="24"/>
          <w:szCs w:val="24"/>
        </w:rPr>
        <w:lastRenderedPageBreak/>
        <w:t>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lastRenderedPageBreak/>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7C448E">
      <w:pPr>
        <w:pStyle w:val="Bezodstpw"/>
        <w:numPr>
          <w:ilvl w:val="0"/>
          <w:numId w:val="17"/>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7C448E">
      <w:pPr>
        <w:pStyle w:val="Bezodstpw"/>
        <w:numPr>
          <w:ilvl w:val="0"/>
          <w:numId w:val="17"/>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t>
      </w:r>
      <w:r w:rsidRPr="005E1E3C">
        <w:rPr>
          <w:sz w:val="24"/>
          <w:szCs w:val="24"/>
        </w:rPr>
        <w:lastRenderedPageBreak/>
        <w:t>(Wykonawcy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EE0442" w:rsidRPr="005E1E3C" w:rsidRDefault="00EE0442" w:rsidP="007C448E">
      <w:pPr>
        <w:pStyle w:val="Bezodstpw"/>
        <w:numPr>
          <w:ilvl w:val="0"/>
          <w:numId w:val="21"/>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w:t>
      </w:r>
      <w:r w:rsidRPr="005E1E3C">
        <w:rPr>
          <w:sz w:val="24"/>
          <w:szCs w:val="24"/>
        </w:rPr>
        <w:lastRenderedPageBreak/>
        <w:t xml:space="preserve">zakończenia wykonania przedmiotu umowy dzień zgłoszenia gotowości do odbioru końcowego,  </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7C448E">
      <w:pPr>
        <w:pStyle w:val="Bezodstpw"/>
        <w:numPr>
          <w:ilvl w:val="0"/>
          <w:numId w:val="23"/>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7C448E">
      <w:pPr>
        <w:pStyle w:val="Bezodstpw"/>
        <w:numPr>
          <w:ilvl w:val="0"/>
          <w:numId w:val="23"/>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Strony przyjmują za dzień wykonania umowy:</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w terminie nie dłuższym niż 14 dni,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7C448E">
      <w:pPr>
        <w:pStyle w:val="Bezodstpw"/>
        <w:numPr>
          <w:ilvl w:val="0"/>
          <w:numId w:val="25"/>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7C448E">
      <w:pPr>
        <w:pStyle w:val="Bezodstpw"/>
        <w:numPr>
          <w:ilvl w:val="0"/>
          <w:numId w:val="25"/>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w:t>
      </w:r>
      <w:r w:rsidRPr="005E1E3C">
        <w:rPr>
          <w:sz w:val="24"/>
          <w:szCs w:val="24"/>
        </w:rPr>
        <w:lastRenderedPageBreak/>
        <w:t xml:space="preserve">związanych będzie miał zastosowanie nowy wyznaczony przez Zamawiającego w drodze jednostronnego oświadczenia termin.  </w:t>
      </w:r>
    </w:p>
    <w:p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lastRenderedPageBreak/>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7C448E">
      <w:pPr>
        <w:pStyle w:val="Bezodstpw"/>
        <w:numPr>
          <w:ilvl w:val="0"/>
          <w:numId w:val="26"/>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12</w:t>
      </w:r>
    </w:p>
    <w:p w:rsidR="00EE0442" w:rsidRPr="005E1E3C" w:rsidRDefault="00EE0442" w:rsidP="007C448E">
      <w:pPr>
        <w:pStyle w:val="Bezodstpw"/>
        <w:numPr>
          <w:ilvl w:val="0"/>
          <w:numId w:val="27"/>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7C448E">
      <w:pPr>
        <w:pStyle w:val="Bezodstpw"/>
        <w:numPr>
          <w:ilvl w:val="0"/>
          <w:numId w:val="27"/>
        </w:numPr>
        <w:spacing w:line="276" w:lineRule="auto"/>
        <w:jc w:val="both"/>
        <w:rPr>
          <w:sz w:val="24"/>
          <w:szCs w:val="24"/>
        </w:rPr>
      </w:pPr>
      <w:r w:rsidRPr="005E1E3C">
        <w:rPr>
          <w:sz w:val="24"/>
          <w:szCs w:val="24"/>
        </w:rPr>
        <w:lastRenderedPageBreak/>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7C448E">
      <w:pPr>
        <w:pStyle w:val="Bezodstpw"/>
        <w:numPr>
          <w:ilvl w:val="0"/>
          <w:numId w:val="29"/>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zwłokę w usunięciu wad stwierdzonych w okresie rękojmi i gwarancji - w wysokości 0,03 %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0,03 % wynagrodzenia brutto określonego w § 8 ust. 1 </w:t>
      </w:r>
      <w:r w:rsidR="004F198D" w:rsidRPr="004F198D">
        <w:rPr>
          <w:sz w:val="24"/>
          <w:szCs w:val="24"/>
        </w:rPr>
        <w:t xml:space="preserve">zdanie pierwsze </w:t>
      </w:r>
      <w:r w:rsidRPr="004F198D">
        <w:rPr>
          <w:sz w:val="24"/>
          <w:szCs w:val="24"/>
        </w:rPr>
        <w:t>za każdy dzień zwłoki, lecz nie więcej niż 0,99 %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7C448E">
      <w:pPr>
        <w:pStyle w:val="Bezodstpw"/>
        <w:numPr>
          <w:ilvl w:val="0"/>
          <w:numId w:val="29"/>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7C448E">
      <w:pPr>
        <w:pStyle w:val="Bezodstpw"/>
        <w:numPr>
          <w:ilvl w:val="0"/>
          <w:numId w:val="29"/>
        </w:numPr>
        <w:spacing w:line="276" w:lineRule="auto"/>
        <w:jc w:val="both"/>
        <w:rPr>
          <w:sz w:val="24"/>
          <w:szCs w:val="24"/>
        </w:rPr>
      </w:pPr>
      <w:r w:rsidRPr="004F198D">
        <w:rPr>
          <w:sz w:val="24"/>
          <w:szCs w:val="24"/>
        </w:rPr>
        <w:lastRenderedPageBreak/>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7C448E">
      <w:pPr>
        <w:pStyle w:val="Bezodstpw"/>
        <w:numPr>
          <w:ilvl w:val="0"/>
          <w:numId w:val="28"/>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7C448E">
      <w:pPr>
        <w:pStyle w:val="Bezodstpw"/>
        <w:numPr>
          <w:ilvl w:val="0"/>
          <w:numId w:val="28"/>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7C448E">
      <w:pPr>
        <w:pStyle w:val="Bezodstpw"/>
        <w:numPr>
          <w:ilvl w:val="0"/>
          <w:numId w:val="28"/>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lastRenderedPageBreak/>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7C448E">
      <w:pPr>
        <w:pStyle w:val="Bezodstpw"/>
        <w:numPr>
          <w:ilvl w:val="0"/>
          <w:numId w:val="32"/>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7C448E">
      <w:pPr>
        <w:pStyle w:val="Bezodstpw"/>
        <w:numPr>
          <w:ilvl w:val="0"/>
          <w:numId w:val="32"/>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7C448E">
      <w:pPr>
        <w:pStyle w:val="Bezodstpw"/>
        <w:numPr>
          <w:ilvl w:val="0"/>
          <w:numId w:val="33"/>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lastRenderedPageBreak/>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7C448E">
      <w:pPr>
        <w:pStyle w:val="Bezodstpw"/>
        <w:numPr>
          <w:ilvl w:val="0"/>
          <w:numId w:val="30"/>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lit. b,c,d,e,f,g,h i i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15</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7C448E">
      <w:pPr>
        <w:pStyle w:val="Bezodstpw"/>
        <w:numPr>
          <w:ilvl w:val="0"/>
          <w:numId w:val="34"/>
        </w:numPr>
        <w:spacing w:line="276" w:lineRule="auto"/>
        <w:jc w:val="both"/>
        <w:rPr>
          <w:sz w:val="24"/>
          <w:szCs w:val="24"/>
        </w:rPr>
      </w:pPr>
      <w:r w:rsidRPr="005E1E3C">
        <w:rPr>
          <w:sz w:val="24"/>
          <w:szCs w:val="24"/>
        </w:rPr>
        <w:t>Dopuszczalne jest dokonanie zmian umowy:</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7C448E">
      <w:pPr>
        <w:pStyle w:val="Bezodstpw"/>
        <w:numPr>
          <w:ilvl w:val="0"/>
          <w:numId w:val="36"/>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terminu wykonania przedmiotu   zamówienia, która spowodowana będzie:</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wystąpieniem warunków atmosferycznych, geologicznych, archeologicznych, terenowych</w:t>
      </w:r>
      <w:r w:rsidR="00FA4276" w:rsidRPr="005E1E3C">
        <w:rPr>
          <w:sz w:val="24"/>
          <w:szCs w:val="24"/>
        </w:rPr>
        <w:t xml:space="preserve">, </w:t>
      </w:r>
      <w:r w:rsidRPr="005E1E3C">
        <w:rPr>
          <w:sz w:val="24"/>
          <w:szCs w:val="24"/>
        </w:rPr>
        <w:t>w szczególności:</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lastRenderedPageBreak/>
        <w:t>klęsk żywiołowych;</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 xml:space="preserve">wyjątkowych warunków atmosferycznych uniemożliwiających prowadzenie robót budowlanych, przeprowadzanie prób i sprawdzeń, dokonywanie odbiorów, </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warunków atmosferycznych uniemożliwiających prowadzenie robót budowlanych, przeprowadzanie prób i sprawdzeń zgodnie z technologią przewidzianą przez producentów;</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niewypałów i niewybuchów;</w:t>
      </w:r>
    </w:p>
    <w:p w:rsidR="00EE0442" w:rsidRPr="005E1E3C" w:rsidRDefault="00EE0442" w:rsidP="007C448E">
      <w:pPr>
        <w:pStyle w:val="Bezodstpw"/>
        <w:numPr>
          <w:ilvl w:val="0"/>
          <w:numId w:val="37"/>
        </w:numPr>
        <w:spacing w:line="276" w:lineRule="auto"/>
        <w:jc w:val="both"/>
        <w:rPr>
          <w:sz w:val="24"/>
          <w:szCs w:val="24"/>
        </w:rPr>
      </w:pPr>
      <w:r w:rsidRPr="005E1E3C">
        <w:rPr>
          <w:sz w:val="24"/>
          <w:szCs w:val="24"/>
        </w:rPr>
        <w:t>odmiennych od przyjętych w dokumentacji projektowej warunków terenowych, w szczególności istnienie podziemnych sieci, instalacji, urządzeń lub nie zinwentaryzowanych obiektów budowlanych</w:t>
      </w:r>
      <w:r w:rsidR="006F4A2B" w:rsidRPr="005E1E3C">
        <w:rPr>
          <w:sz w:val="24"/>
          <w:szCs w:val="24"/>
        </w:rPr>
        <w:t>,</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następstw działania organów administracji, które w szczególności dotyczyć będą:</w:t>
      </w:r>
    </w:p>
    <w:p w:rsidR="00EE0442" w:rsidRPr="005E1E3C" w:rsidRDefault="00EE0442" w:rsidP="007C448E">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EE0442" w:rsidRPr="005E1E3C" w:rsidRDefault="00EE0442" w:rsidP="007C448E">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 na skutek błędów w dokumentacji projektowej;</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organizacyjno-technicznych, w 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formalno-prawnych, w szczególności dotyczących wprowadzenia zmian do dokumentacji projektowej na etapie wykonawstwa robót z przyczyn niezależnych od obu Stron;</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innych przyczyn leżących po stronie Zamawiającego, które w szczególności dotyczyć będą:</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wstrzymania robót przez Zamawiającego;</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konieczności usunięcia błędów lub wprowadzenia zmian w dokumentacji projektowej;</w:t>
      </w:r>
    </w:p>
    <w:p w:rsidR="00EE0442" w:rsidRPr="005E1E3C" w:rsidRDefault="00EE0442" w:rsidP="007C448E">
      <w:pPr>
        <w:pStyle w:val="Bezodstpw"/>
        <w:numPr>
          <w:ilvl w:val="0"/>
          <w:numId w:val="39"/>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rsidR="00EE0442" w:rsidRPr="005E1E3C" w:rsidRDefault="00771695" w:rsidP="007C448E">
      <w:pPr>
        <w:pStyle w:val="Bezodstpw"/>
        <w:spacing w:line="276" w:lineRule="auto"/>
        <w:ind w:left="1800"/>
        <w:jc w:val="both"/>
        <w:rPr>
          <w:i/>
          <w:iCs/>
          <w:sz w:val="24"/>
          <w:szCs w:val="24"/>
        </w:rPr>
      </w:pPr>
      <w:r w:rsidRPr="005E1E3C">
        <w:rPr>
          <w:i/>
          <w:iCs/>
          <w:sz w:val="24"/>
          <w:szCs w:val="24"/>
        </w:rPr>
        <w:lastRenderedPageBreak/>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zmiana o której mowa w pkt. 2 – wynagrodzenie może ulec obniżeniu/zwiększeniu  stosownie do zmniejszenia/zwiększenia przedmiotu umowy.</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7C448E">
      <w:pPr>
        <w:pStyle w:val="Bezodstpw"/>
        <w:numPr>
          <w:ilvl w:val="0"/>
          <w:numId w:val="41"/>
        </w:numPr>
        <w:spacing w:line="276" w:lineRule="auto"/>
        <w:jc w:val="both"/>
        <w:rPr>
          <w:sz w:val="24"/>
          <w:szCs w:val="24"/>
        </w:rPr>
      </w:pPr>
      <w:r w:rsidRPr="005E1E3C">
        <w:rPr>
          <w:sz w:val="24"/>
          <w:szCs w:val="24"/>
        </w:rPr>
        <w:t>projekt zamienny zawierający opis proponowanej zmiany wraz z informacją</w:t>
      </w:r>
    </w:p>
    <w:p w:rsidR="00EE0442" w:rsidRPr="005E1E3C" w:rsidRDefault="00EE0442" w:rsidP="007C448E">
      <w:pPr>
        <w:pStyle w:val="Bezodstpw"/>
        <w:numPr>
          <w:ilvl w:val="0"/>
          <w:numId w:val="41"/>
        </w:numPr>
        <w:spacing w:line="276" w:lineRule="auto"/>
        <w:jc w:val="both"/>
        <w:rPr>
          <w:sz w:val="24"/>
          <w:szCs w:val="24"/>
        </w:rPr>
      </w:pPr>
      <w:r w:rsidRPr="005E1E3C">
        <w:rPr>
          <w:sz w:val="24"/>
          <w:szCs w:val="24"/>
        </w:rPr>
        <w:t>konieczności zmiany pozwolenia na budowę,</w:t>
      </w:r>
    </w:p>
    <w:p w:rsidR="00EE0442" w:rsidRPr="005E1E3C" w:rsidRDefault="00EE0442" w:rsidP="007C448E">
      <w:pPr>
        <w:pStyle w:val="Bezodstpw"/>
        <w:numPr>
          <w:ilvl w:val="0"/>
          <w:numId w:val="41"/>
        </w:numPr>
        <w:spacing w:line="276" w:lineRule="auto"/>
        <w:jc w:val="both"/>
        <w:rPr>
          <w:sz w:val="24"/>
          <w:szCs w:val="24"/>
        </w:rPr>
      </w:pPr>
      <w:r w:rsidRPr="005E1E3C">
        <w:rPr>
          <w:sz w:val="24"/>
          <w:szCs w:val="24"/>
        </w:rPr>
        <w:t>niezbędne rysunki.</w:t>
      </w:r>
    </w:p>
    <w:p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opis propozycji zmiany, w tym wpływ na terminy wykonania,</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uzasadnienie zmiany,</w:t>
      </w:r>
    </w:p>
    <w:p w:rsidR="00EE0442" w:rsidRPr="005E1E3C" w:rsidRDefault="00EE0442" w:rsidP="007C448E">
      <w:pPr>
        <w:pStyle w:val="Bezodstpw"/>
        <w:numPr>
          <w:ilvl w:val="0"/>
          <w:numId w:val="42"/>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17</w:t>
      </w:r>
    </w:p>
    <w:p w:rsidR="00EE0442" w:rsidRPr="005E1E3C" w:rsidRDefault="00EE0442" w:rsidP="007C448E">
      <w:pPr>
        <w:pStyle w:val="Bezodstpw"/>
        <w:spacing w:line="276" w:lineRule="auto"/>
        <w:jc w:val="both"/>
        <w:rPr>
          <w:sz w:val="24"/>
          <w:szCs w:val="24"/>
        </w:rPr>
      </w:pPr>
      <w:r w:rsidRPr="005E1E3C">
        <w:rPr>
          <w:sz w:val="24"/>
          <w:szCs w:val="24"/>
        </w:rPr>
        <w:lastRenderedPageBreak/>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744E3F" w:rsidRPr="005E1E3C" w:rsidRDefault="00744E3F" w:rsidP="00744E3F">
      <w:pPr>
        <w:jc w:val="center"/>
        <w:rPr>
          <w:rFonts w:ascii="Calibri" w:hAnsi="Calibri"/>
          <w:b/>
        </w:rPr>
      </w:pPr>
      <w:r w:rsidRPr="005E1E3C">
        <w:rPr>
          <w:rFonts w:ascii="Calibri" w:hAnsi="Calibri"/>
          <w:b/>
        </w:rPr>
        <w:t>BUDOWA SIECI WODNO-KANALIZACYJNYCH W GMINIE WIELKA NIESZAWKA:</w:t>
      </w:r>
    </w:p>
    <w:p w:rsidR="00744E3F" w:rsidRPr="005E1E3C" w:rsidRDefault="00744E3F" w:rsidP="00744E3F">
      <w:pPr>
        <w:spacing w:line="276" w:lineRule="auto"/>
        <w:jc w:val="center"/>
        <w:rPr>
          <w:rFonts w:ascii="Calibri" w:hAnsi="Calibri" w:cs="Arial"/>
          <w:b/>
        </w:rPr>
      </w:pPr>
    </w:p>
    <w:p w:rsidR="00744E3F" w:rsidRPr="005E1E3C" w:rsidRDefault="00744E3F" w:rsidP="00744E3F">
      <w:pPr>
        <w:spacing w:line="276" w:lineRule="auto"/>
        <w:jc w:val="center"/>
        <w:rPr>
          <w:rFonts w:ascii="Calibri" w:hAnsi="Calibri" w:cs="Calibri"/>
          <w:b/>
        </w:rPr>
      </w:pPr>
      <w:r w:rsidRPr="005E1E3C">
        <w:rPr>
          <w:rFonts w:ascii="Calibri" w:hAnsi="Calibri" w:cs="Arial"/>
          <w:b/>
        </w:rPr>
        <w:t xml:space="preserve">Część I: </w:t>
      </w:r>
      <w:r w:rsidRPr="005E1E3C">
        <w:rPr>
          <w:rFonts w:asciiTheme="minorHAnsi" w:hAnsiTheme="minorHAnsi" w:cstheme="minorHAnsi"/>
          <w:b/>
        </w:rPr>
        <w:t xml:space="preserve">Budowa sieci wodociągowej </w:t>
      </w:r>
      <w:r w:rsidRPr="005E1E3C">
        <w:rPr>
          <w:rFonts w:ascii="Calibri" w:hAnsi="Calibri" w:cs="Calibri"/>
          <w:b/>
        </w:rPr>
        <w:t>na działkach o numerach ewidencyjnych:</w:t>
      </w:r>
    </w:p>
    <w:p w:rsidR="00744E3F" w:rsidRPr="005E1E3C" w:rsidRDefault="00744E3F" w:rsidP="00744E3F">
      <w:pPr>
        <w:spacing w:line="276" w:lineRule="auto"/>
        <w:jc w:val="center"/>
        <w:rPr>
          <w:rFonts w:ascii="Calibri" w:hAnsi="Calibri" w:cs="Arial"/>
          <w:b/>
        </w:rPr>
      </w:pPr>
      <w:r w:rsidRPr="005E1E3C">
        <w:rPr>
          <w:rFonts w:asciiTheme="minorHAnsi" w:hAnsiTheme="minorHAnsi" w:cstheme="minorHAnsi"/>
          <w:b/>
        </w:rPr>
        <w:t xml:space="preserve">330/7, 307/23, 308/30, 308/11, 307/15, 3067) w </w:t>
      </w:r>
      <w:r w:rsidRPr="005E1E3C">
        <w:rPr>
          <w:rFonts w:ascii="Calibri" w:hAnsi="Calibri" w:cs="Calibri"/>
          <w:b/>
        </w:rPr>
        <w:t>miejscowości</w:t>
      </w:r>
      <w:r w:rsidRPr="005E1E3C">
        <w:rPr>
          <w:rFonts w:asciiTheme="minorHAnsi" w:hAnsiTheme="minorHAnsi" w:cstheme="minorHAnsi"/>
          <w:b/>
        </w:rPr>
        <w:t xml:space="preserve"> Cierpice*</w:t>
      </w:r>
    </w:p>
    <w:p w:rsidR="00744E3F" w:rsidRPr="005E1E3C" w:rsidRDefault="00744E3F" w:rsidP="00744E3F">
      <w:pPr>
        <w:spacing w:after="60"/>
        <w:rPr>
          <w:rFonts w:ascii="Calibri" w:hAnsi="Calibri" w:cs="Calibri"/>
          <w:b/>
        </w:rPr>
      </w:pPr>
    </w:p>
    <w:p w:rsidR="00744E3F" w:rsidRPr="005E1E3C" w:rsidRDefault="00744E3F" w:rsidP="00744E3F">
      <w:pPr>
        <w:spacing w:after="60"/>
        <w:jc w:val="center"/>
        <w:rPr>
          <w:rFonts w:ascii="Calibri" w:eastAsia="Arial Unicode MS" w:hAnsi="Calibri" w:cs="Calibri"/>
        </w:rPr>
      </w:pPr>
      <w:r w:rsidRPr="005E1E3C">
        <w:rPr>
          <w:rFonts w:ascii="Calibri" w:hAnsi="Calibri" w:cs="Calibri"/>
          <w:b/>
        </w:rPr>
        <w:t>Część II: Budowa sieci wodociągowej i sieci kanalizacji sanitarnej na działkach o numerach ewidencyjnych: 277, 282/3, 298/8, 298/10, 298/12, 298/14 w miejscowości Mała Nieszawka*</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1</w:t>
            </w:r>
          </w:p>
        </w:tc>
        <w:tc>
          <w:tcPr>
            <w:tcW w:w="6729" w:type="dxa"/>
            <w:vAlign w:val="center"/>
          </w:tcPr>
          <w:p w:rsidR="00744E3F" w:rsidRPr="005E1E3C" w:rsidRDefault="00744E3F" w:rsidP="0029671E">
            <w:pPr>
              <w:pStyle w:val="Tekstpodstawowywcity311"/>
              <w:ind w:left="0"/>
              <w:rPr>
                <w:rFonts w:ascii="Calibri" w:hAnsi="Calibri" w:cs="Calibri"/>
                <w:bCs/>
              </w:rPr>
            </w:pPr>
            <w:r w:rsidRPr="005E1E3C">
              <w:rPr>
                <w:rFonts w:ascii="Calibri" w:hAnsi="Calibri" w:cs="Calibri"/>
                <w:bCs/>
              </w:rPr>
              <w:t>Przygotowanie terenu pod budowę</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2.</w:t>
            </w:r>
          </w:p>
        </w:tc>
        <w:tc>
          <w:tcPr>
            <w:tcW w:w="6729" w:type="dxa"/>
            <w:tcBorders>
              <w:left w:val="single" w:sz="4" w:space="0" w:color="auto"/>
              <w:bottom w:val="single" w:sz="4" w:space="0" w:color="auto"/>
            </w:tcBorders>
            <w:vAlign w:val="center"/>
          </w:tcPr>
          <w:p w:rsidR="00744E3F" w:rsidRPr="005E1E3C" w:rsidRDefault="00744E3F" w:rsidP="0029671E">
            <w:pPr>
              <w:autoSpaceDE w:val="0"/>
              <w:jc w:val="both"/>
              <w:rPr>
                <w:rFonts w:ascii="Calibri" w:hAnsi="Calibri" w:cs="Calibri"/>
                <w:bCs/>
                <w:shd w:val="clear" w:color="auto" w:fill="FFFFFF"/>
              </w:rPr>
            </w:pPr>
            <w:r w:rsidRPr="005E1E3C">
              <w:rPr>
                <w:rFonts w:ascii="Calibri" w:hAnsi="Calibri" w:cs="Calibri"/>
                <w:bCs/>
                <w:shd w:val="clear" w:color="auto" w:fill="FFFFFF"/>
              </w:rPr>
              <w:t>Roboty montażowe</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3.</w:t>
            </w:r>
          </w:p>
        </w:tc>
        <w:tc>
          <w:tcPr>
            <w:tcW w:w="6729" w:type="dxa"/>
            <w:tcBorders>
              <w:left w:val="single" w:sz="4" w:space="0" w:color="auto"/>
              <w:bottom w:val="single" w:sz="4" w:space="0" w:color="auto"/>
            </w:tcBorders>
            <w:vAlign w:val="center"/>
          </w:tcPr>
          <w:p w:rsidR="00744E3F" w:rsidRPr="005E1E3C" w:rsidRDefault="00744E3F" w:rsidP="0029671E">
            <w:pPr>
              <w:autoSpaceDE w:val="0"/>
              <w:jc w:val="both"/>
              <w:rPr>
                <w:rFonts w:ascii="Calibri" w:hAnsi="Calibri" w:cs="Calibri"/>
                <w:bCs/>
                <w:shd w:val="clear" w:color="auto" w:fill="FFFFFF"/>
              </w:rPr>
            </w:pPr>
            <w:r w:rsidRPr="005E1E3C">
              <w:rPr>
                <w:rFonts w:ascii="Calibri" w:hAnsi="Calibri" w:cs="Calibri"/>
                <w:bCs/>
                <w:shd w:val="clear" w:color="auto" w:fill="FFFFFF"/>
              </w:rPr>
              <w:t>Inwentaryzacja geodezyjna</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835054">
            <w:pPr>
              <w:widowControl w:val="0"/>
              <w:numPr>
                <w:ilvl w:val="0"/>
                <w:numId w:val="4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835054">
      <w:pPr>
        <w:widowControl w:val="0"/>
        <w:numPr>
          <w:ilvl w:val="0"/>
          <w:numId w:val="4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w:t>
      </w:r>
      <w:r w:rsidRPr="005E1E3C">
        <w:rPr>
          <w:rFonts w:ascii="Calibri" w:eastAsia="Calibri" w:hAnsi="Calibri"/>
          <w:bCs/>
          <w:lang w:eastAsia="en-US"/>
        </w:rPr>
        <w:lastRenderedPageBreak/>
        <w:t>dane dotyczą, wskazania dodatkowych informacji mających na celu sprecyzowanie żądania, w szczególności podania nazwy lub daty postępowania o udzielenie zamówienia publicznego lub konkursu,</w:t>
      </w:r>
    </w:p>
    <w:p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835054">
      <w:pPr>
        <w:pStyle w:val="Akapitzlist"/>
        <w:numPr>
          <w:ilvl w:val="1"/>
          <w:numId w:val="44"/>
        </w:numPr>
        <w:spacing w:after="0"/>
        <w:jc w:val="both"/>
        <w:rPr>
          <w:bCs/>
        </w:rPr>
      </w:pPr>
      <w:r w:rsidRPr="005E1E3C">
        <w:rPr>
          <w:bCs/>
        </w:rPr>
        <w:t>wycofają zgodę na przetwarzanie danych osobowych,</w:t>
      </w:r>
    </w:p>
    <w:p w:rsidR="00835054" w:rsidRPr="005E1E3C" w:rsidRDefault="00835054" w:rsidP="00835054">
      <w:pPr>
        <w:pStyle w:val="Akapitzlist"/>
        <w:numPr>
          <w:ilvl w:val="1"/>
          <w:numId w:val="44"/>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835054">
      <w:pPr>
        <w:widowControl w:val="0"/>
        <w:numPr>
          <w:ilvl w:val="0"/>
          <w:numId w:val="4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835054">
      <w:pPr>
        <w:widowControl w:val="0"/>
        <w:numPr>
          <w:ilvl w:val="0"/>
          <w:numId w:val="4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BF" w:rsidRDefault="00DF6FBF" w:rsidP="002B6E3C">
      <w:r>
        <w:separator/>
      </w:r>
    </w:p>
  </w:endnote>
  <w:endnote w:type="continuationSeparator" w:id="0">
    <w:p w:rsidR="00DF6FBF" w:rsidRDefault="00DF6FBF"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C94959" w:rsidP="004A57B7">
            <w:pPr>
              <w:pStyle w:val="Stopka"/>
              <w:jc w:val="center"/>
              <w:rPr>
                <w:sz w:val="20"/>
                <w:szCs w:val="20"/>
              </w:rPr>
            </w:pPr>
            <w:r w:rsidRPr="004A57B7">
              <w:rPr>
                <w:sz w:val="20"/>
                <w:szCs w:val="20"/>
              </w:rPr>
              <w:t xml:space="preserve">Strona </w:t>
            </w:r>
            <w:r w:rsidR="00BE0F4C" w:rsidRPr="004A57B7">
              <w:rPr>
                <w:sz w:val="20"/>
                <w:szCs w:val="20"/>
              </w:rPr>
              <w:fldChar w:fldCharType="begin"/>
            </w:r>
            <w:r w:rsidRPr="004A57B7">
              <w:rPr>
                <w:sz w:val="20"/>
                <w:szCs w:val="20"/>
              </w:rPr>
              <w:instrText>PAGE</w:instrText>
            </w:r>
            <w:r w:rsidR="00BE0F4C" w:rsidRPr="004A57B7">
              <w:rPr>
                <w:sz w:val="20"/>
                <w:szCs w:val="20"/>
              </w:rPr>
              <w:fldChar w:fldCharType="separate"/>
            </w:r>
            <w:r w:rsidR="00EE6CB2">
              <w:rPr>
                <w:noProof/>
                <w:sz w:val="20"/>
                <w:szCs w:val="20"/>
              </w:rPr>
              <w:t>15</w:t>
            </w:r>
            <w:r w:rsidR="00BE0F4C" w:rsidRPr="004A57B7">
              <w:rPr>
                <w:sz w:val="20"/>
                <w:szCs w:val="20"/>
              </w:rPr>
              <w:fldChar w:fldCharType="end"/>
            </w:r>
            <w:r w:rsidRPr="004A57B7">
              <w:rPr>
                <w:sz w:val="20"/>
                <w:szCs w:val="20"/>
              </w:rPr>
              <w:t xml:space="preserve"> z </w:t>
            </w:r>
            <w:r w:rsidR="00BE0F4C" w:rsidRPr="004A57B7">
              <w:rPr>
                <w:sz w:val="20"/>
                <w:szCs w:val="20"/>
              </w:rPr>
              <w:fldChar w:fldCharType="begin"/>
            </w:r>
            <w:r w:rsidRPr="004A57B7">
              <w:rPr>
                <w:sz w:val="20"/>
                <w:szCs w:val="20"/>
              </w:rPr>
              <w:instrText>NUMPAGES</w:instrText>
            </w:r>
            <w:r w:rsidR="00BE0F4C" w:rsidRPr="004A57B7">
              <w:rPr>
                <w:sz w:val="20"/>
                <w:szCs w:val="20"/>
              </w:rPr>
              <w:fldChar w:fldCharType="separate"/>
            </w:r>
            <w:r w:rsidR="00EE6CB2">
              <w:rPr>
                <w:noProof/>
                <w:sz w:val="20"/>
                <w:szCs w:val="20"/>
              </w:rPr>
              <w:t>26</w:t>
            </w:r>
            <w:r w:rsidR="00BE0F4C"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BF" w:rsidRDefault="00DF6FBF" w:rsidP="002B6E3C">
      <w:r>
        <w:separator/>
      </w:r>
    </w:p>
  </w:footnote>
  <w:footnote w:type="continuationSeparator" w:id="0">
    <w:p w:rsidR="00DF6FBF" w:rsidRDefault="00DF6FBF"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p>
  <w:p w:rsidR="00C94959" w:rsidRPr="002B6E3C"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w:t>
    </w:r>
    <w:r w:rsidR="00094EF0">
      <w:rPr>
        <w:rFonts w:ascii="Calibri" w:eastAsia="Lucida Sans Unicode" w:hAnsi="Calibri" w:cs="Calibri"/>
        <w:sz w:val="24"/>
        <w:szCs w:val="24"/>
        <w:u w:val="single"/>
        <w:lang w:eastAsia="ar-SA"/>
      </w:rPr>
      <w:t>34</w:t>
    </w:r>
    <w:r w:rsidRPr="002B6E3C">
      <w:rPr>
        <w:rFonts w:ascii="Calibri" w:eastAsia="Lucida Sans Unicode" w:hAnsi="Calibri" w:cs="Calibri"/>
        <w:sz w:val="24"/>
        <w:szCs w:val="24"/>
        <w:u w:val="single"/>
        <w:lang w:eastAsia="ar-SA"/>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B03E13"/>
    <w:multiLevelType w:val="hybridMultilevel"/>
    <w:tmpl w:val="1D466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35739E"/>
    <w:multiLevelType w:val="hybridMultilevel"/>
    <w:tmpl w:val="6456C1D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7D41B1"/>
    <w:multiLevelType w:val="hybridMultilevel"/>
    <w:tmpl w:val="E41237F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9">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4C4C5517"/>
    <w:multiLevelType w:val="hybridMultilevel"/>
    <w:tmpl w:val="3EF0E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2CF08C4"/>
    <w:multiLevelType w:val="hybridMultilevel"/>
    <w:tmpl w:val="123E4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5C87709A"/>
    <w:multiLevelType w:val="hybridMultilevel"/>
    <w:tmpl w:val="A162B738"/>
    <w:lvl w:ilvl="0" w:tplc="75C8F3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3">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4">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6"/>
  </w:num>
  <w:num w:numId="2">
    <w:abstractNumId w:val="6"/>
  </w:num>
  <w:num w:numId="3">
    <w:abstractNumId w:val="29"/>
  </w:num>
  <w:num w:numId="4">
    <w:abstractNumId w:val="16"/>
  </w:num>
  <w:num w:numId="5">
    <w:abstractNumId w:val="2"/>
  </w:num>
  <w:num w:numId="6">
    <w:abstractNumId w:val="20"/>
  </w:num>
  <w:num w:numId="7">
    <w:abstractNumId w:val="15"/>
  </w:num>
  <w:num w:numId="8">
    <w:abstractNumId w:val="36"/>
  </w:num>
  <w:num w:numId="9">
    <w:abstractNumId w:val="27"/>
  </w:num>
  <w:num w:numId="10">
    <w:abstractNumId w:val="23"/>
  </w:num>
  <w:num w:numId="11">
    <w:abstractNumId w:val="41"/>
  </w:num>
  <w:num w:numId="12">
    <w:abstractNumId w:val="5"/>
  </w:num>
  <w:num w:numId="13">
    <w:abstractNumId w:val="30"/>
  </w:num>
  <w:num w:numId="14">
    <w:abstractNumId w:val="17"/>
  </w:num>
  <w:num w:numId="15">
    <w:abstractNumId w:val="31"/>
  </w:num>
  <w:num w:numId="16">
    <w:abstractNumId w:val="13"/>
  </w:num>
  <w:num w:numId="17">
    <w:abstractNumId w:val="34"/>
  </w:num>
  <w:num w:numId="18">
    <w:abstractNumId w:val="8"/>
  </w:num>
  <w:num w:numId="19">
    <w:abstractNumId w:val="7"/>
  </w:num>
  <w:num w:numId="20">
    <w:abstractNumId w:val="4"/>
  </w:num>
  <w:num w:numId="21">
    <w:abstractNumId w:val="19"/>
  </w:num>
  <w:num w:numId="22">
    <w:abstractNumId w:val="11"/>
  </w:num>
  <w:num w:numId="23">
    <w:abstractNumId w:val="12"/>
  </w:num>
  <w:num w:numId="24">
    <w:abstractNumId w:val="44"/>
  </w:num>
  <w:num w:numId="25">
    <w:abstractNumId w:val="3"/>
  </w:num>
  <w:num w:numId="26">
    <w:abstractNumId w:val="45"/>
  </w:num>
  <w:num w:numId="27">
    <w:abstractNumId w:val="21"/>
  </w:num>
  <w:num w:numId="28">
    <w:abstractNumId w:val="10"/>
  </w:num>
  <w:num w:numId="29">
    <w:abstractNumId w:val="48"/>
  </w:num>
  <w:num w:numId="30">
    <w:abstractNumId w:val="25"/>
  </w:num>
  <w:num w:numId="31">
    <w:abstractNumId w:val="47"/>
  </w:num>
  <w:num w:numId="32">
    <w:abstractNumId w:val="49"/>
  </w:num>
  <w:num w:numId="33">
    <w:abstractNumId w:val="1"/>
  </w:num>
  <w:num w:numId="34">
    <w:abstractNumId w:val="14"/>
  </w:num>
  <w:num w:numId="35">
    <w:abstractNumId w:val="32"/>
  </w:num>
  <w:num w:numId="36">
    <w:abstractNumId w:val="37"/>
  </w:num>
  <w:num w:numId="37">
    <w:abstractNumId w:val="26"/>
  </w:num>
  <w:num w:numId="38">
    <w:abstractNumId w:val="33"/>
  </w:num>
  <w:num w:numId="39">
    <w:abstractNumId w:val="18"/>
  </w:num>
  <w:num w:numId="40">
    <w:abstractNumId w:val="40"/>
  </w:num>
  <w:num w:numId="41">
    <w:abstractNumId w:val="50"/>
  </w:num>
  <w:num w:numId="42">
    <w:abstractNumId w:val="35"/>
  </w:num>
  <w:num w:numId="43">
    <w:abstractNumId w:val="28"/>
  </w:num>
  <w:num w:numId="44">
    <w:abstractNumId w:val="39"/>
  </w:num>
  <w:num w:numId="45">
    <w:abstractNumId w:val="22"/>
  </w:num>
  <w:num w:numId="46">
    <w:abstractNumId w:val="42"/>
  </w:num>
  <w:num w:numId="47">
    <w:abstractNumId w:val="9"/>
  </w:num>
  <w:num w:numId="48">
    <w:abstractNumId w:val="24"/>
  </w:num>
  <w:num w:numId="49">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405C7"/>
    <w:rsid w:val="00052A69"/>
    <w:rsid w:val="00073F11"/>
    <w:rsid w:val="00086739"/>
    <w:rsid w:val="00094EF0"/>
    <w:rsid w:val="000F5670"/>
    <w:rsid w:val="00117829"/>
    <w:rsid w:val="00135EEF"/>
    <w:rsid w:val="0013643B"/>
    <w:rsid w:val="00151535"/>
    <w:rsid w:val="00181A8B"/>
    <w:rsid w:val="001870BE"/>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E1E3C"/>
    <w:rsid w:val="005F5F5E"/>
    <w:rsid w:val="0061763B"/>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A04547"/>
    <w:rsid w:val="00A36EC6"/>
    <w:rsid w:val="00A40FC3"/>
    <w:rsid w:val="00A54EEE"/>
    <w:rsid w:val="00A977C5"/>
    <w:rsid w:val="00AB0F77"/>
    <w:rsid w:val="00B06F15"/>
    <w:rsid w:val="00B153B2"/>
    <w:rsid w:val="00B15B1C"/>
    <w:rsid w:val="00B33D75"/>
    <w:rsid w:val="00B42530"/>
    <w:rsid w:val="00B5033E"/>
    <w:rsid w:val="00B77F32"/>
    <w:rsid w:val="00B856AE"/>
    <w:rsid w:val="00BC04E2"/>
    <w:rsid w:val="00BC3ECC"/>
    <w:rsid w:val="00BD6795"/>
    <w:rsid w:val="00BE0F4C"/>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D4EA2"/>
    <w:rsid w:val="00CE3E7F"/>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44C7F"/>
    <w:rsid w:val="00F5297D"/>
    <w:rsid w:val="00F60C44"/>
    <w:rsid w:val="00F71FF0"/>
    <w:rsid w:val="00FA4276"/>
    <w:rsid w:val="00FE5F41"/>
    <w:rsid w:val="00FF3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1A2E-BE6F-4317-B0E5-605D0A01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26</Pages>
  <Words>8959</Words>
  <Characters>53754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Paulina</cp:lastModifiedBy>
  <cp:revision>15</cp:revision>
  <cp:lastPrinted>2022-08-25T12:17:00Z</cp:lastPrinted>
  <dcterms:created xsi:type="dcterms:W3CDTF">2022-08-25T07:25:00Z</dcterms:created>
  <dcterms:modified xsi:type="dcterms:W3CDTF">2022-10-19T15:56:00Z</dcterms:modified>
</cp:coreProperties>
</file>