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42" w:rsidRPr="00760D65" w:rsidRDefault="00EE0442" w:rsidP="00EE0442">
      <w:pPr>
        <w:pStyle w:val="Bezodstpw"/>
        <w:spacing w:line="276" w:lineRule="auto"/>
        <w:jc w:val="center"/>
        <w:rPr>
          <w:b/>
          <w:bCs/>
          <w:sz w:val="24"/>
          <w:szCs w:val="24"/>
        </w:rPr>
      </w:pPr>
      <w:r w:rsidRPr="00760D65">
        <w:rPr>
          <w:b/>
          <w:bCs/>
          <w:sz w:val="24"/>
          <w:szCs w:val="24"/>
        </w:rPr>
        <w:t>SPECYFIKACJA WARUNKÓW ZAMÓWIENIA</w:t>
      </w:r>
    </w:p>
    <w:p w:rsidR="00EE0442" w:rsidRPr="00760D65" w:rsidRDefault="00EE0442" w:rsidP="00EE0442">
      <w:pPr>
        <w:pStyle w:val="Bezodstpw"/>
        <w:spacing w:line="276" w:lineRule="auto"/>
        <w:jc w:val="center"/>
        <w:rPr>
          <w:sz w:val="24"/>
          <w:szCs w:val="24"/>
        </w:rPr>
      </w:pPr>
    </w:p>
    <w:p w:rsidR="00EE0442" w:rsidRPr="00760D65" w:rsidRDefault="00EE0442" w:rsidP="00EE0442">
      <w:pPr>
        <w:pStyle w:val="Bezodstpw"/>
        <w:spacing w:line="276" w:lineRule="auto"/>
        <w:jc w:val="center"/>
        <w:rPr>
          <w:sz w:val="24"/>
          <w:szCs w:val="24"/>
        </w:rPr>
      </w:pPr>
      <w:r w:rsidRPr="00760D65">
        <w:rPr>
          <w:sz w:val="24"/>
          <w:szCs w:val="24"/>
        </w:rPr>
        <w:t>Zgodnie z przepisami ustawy z dnia 11 września 2019 r. – Prawo zamówień Publicznych</w:t>
      </w:r>
    </w:p>
    <w:p w:rsidR="00EE0442" w:rsidRPr="00760D65" w:rsidRDefault="00EE0442" w:rsidP="00EE0442">
      <w:pPr>
        <w:pStyle w:val="Bezodstpw"/>
        <w:spacing w:line="276" w:lineRule="auto"/>
        <w:jc w:val="center"/>
        <w:rPr>
          <w:sz w:val="24"/>
          <w:szCs w:val="24"/>
        </w:rPr>
      </w:pPr>
      <w:r w:rsidRPr="00760D65">
        <w:rPr>
          <w:sz w:val="24"/>
          <w:szCs w:val="24"/>
        </w:rPr>
        <w:t>(Dz.U. z 2022 r., poz. 1710</w:t>
      </w:r>
      <w:r w:rsidR="007836FA">
        <w:rPr>
          <w:sz w:val="24"/>
          <w:szCs w:val="24"/>
        </w:rPr>
        <w:t xml:space="preserve"> ze zm.</w:t>
      </w:r>
      <w:r w:rsidRPr="00760D65">
        <w:rPr>
          <w:sz w:val="24"/>
          <w:szCs w:val="24"/>
        </w:rPr>
        <w:t>)</w:t>
      </w:r>
    </w:p>
    <w:p w:rsidR="00EE0442" w:rsidRPr="00760D65" w:rsidRDefault="00EE0442" w:rsidP="00EE0442">
      <w:pPr>
        <w:pStyle w:val="Bezodstpw"/>
        <w:spacing w:line="276" w:lineRule="auto"/>
        <w:jc w:val="center"/>
        <w:rPr>
          <w:sz w:val="24"/>
          <w:szCs w:val="24"/>
        </w:rPr>
      </w:pPr>
      <w:r w:rsidRPr="00760D65">
        <w:rPr>
          <w:sz w:val="24"/>
          <w:szCs w:val="24"/>
        </w:rPr>
        <w:t>Zamawiający – Gmina Wielka Nieszawka, ul. Toruńska 12, 87-165 Cierpice,</w:t>
      </w:r>
    </w:p>
    <w:p w:rsidR="00EE0442" w:rsidRPr="00760D65" w:rsidRDefault="00EE0442" w:rsidP="00EE0442">
      <w:pPr>
        <w:pStyle w:val="Bezodstpw"/>
        <w:spacing w:line="276" w:lineRule="auto"/>
        <w:jc w:val="center"/>
        <w:rPr>
          <w:sz w:val="24"/>
          <w:szCs w:val="24"/>
        </w:rPr>
      </w:pPr>
      <w:r w:rsidRPr="00760D65">
        <w:rPr>
          <w:sz w:val="24"/>
          <w:szCs w:val="24"/>
        </w:rPr>
        <w:t>NIP: 8792593680, REGON: 871118750</w:t>
      </w:r>
    </w:p>
    <w:p w:rsidR="00EE0442" w:rsidRPr="00760D65" w:rsidRDefault="00EE0442" w:rsidP="00EE0442">
      <w:pPr>
        <w:pStyle w:val="Bezodstpw"/>
        <w:spacing w:line="276" w:lineRule="auto"/>
        <w:jc w:val="center"/>
        <w:rPr>
          <w:sz w:val="24"/>
          <w:szCs w:val="24"/>
        </w:rPr>
      </w:pPr>
      <w:r w:rsidRPr="00760D65">
        <w:rPr>
          <w:sz w:val="24"/>
          <w:szCs w:val="24"/>
        </w:rPr>
        <w:t>adres strony internetowej: https://www.wielkanieszawka.pl/</w:t>
      </w:r>
    </w:p>
    <w:p w:rsidR="00EE0442" w:rsidRPr="00760D65" w:rsidRDefault="00EE0442" w:rsidP="00EE0442">
      <w:pPr>
        <w:pStyle w:val="Bezodstpw"/>
        <w:spacing w:line="276" w:lineRule="auto"/>
        <w:jc w:val="center"/>
        <w:rPr>
          <w:sz w:val="24"/>
          <w:szCs w:val="24"/>
        </w:rPr>
      </w:pPr>
      <w:r w:rsidRPr="00760D65">
        <w:rPr>
          <w:sz w:val="24"/>
          <w:szCs w:val="24"/>
        </w:rPr>
        <w:t>Biuletyn Informacji Publicznej: https://bip.wielkanieszawka.pl/</w:t>
      </w:r>
    </w:p>
    <w:p w:rsidR="00EE0442" w:rsidRPr="00760D65" w:rsidRDefault="00EE0442" w:rsidP="00EE0442">
      <w:pPr>
        <w:pStyle w:val="Bezodstpw"/>
        <w:spacing w:line="276" w:lineRule="auto"/>
        <w:jc w:val="center"/>
        <w:rPr>
          <w:sz w:val="24"/>
          <w:szCs w:val="24"/>
        </w:rPr>
      </w:pPr>
      <w:r w:rsidRPr="00760D65">
        <w:rPr>
          <w:sz w:val="24"/>
          <w:szCs w:val="24"/>
        </w:rPr>
        <w:t xml:space="preserve">zaprasza do wzięcia udziału w postępowaniu o udzielenie zamówienia publicznego </w:t>
      </w:r>
    </w:p>
    <w:p w:rsidR="00EE0442" w:rsidRPr="00760D65" w:rsidRDefault="00EE0442" w:rsidP="00EE0442">
      <w:pPr>
        <w:pStyle w:val="Bezodstpw"/>
        <w:spacing w:line="276" w:lineRule="auto"/>
        <w:jc w:val="center"/>
        <w:rPr>
          <w:sz w:val="24"/>
          <w:szCs w:val="24"/>
        </w:rPr>
      </w:pPr>
      <w:r w:rsidRPr="00760D65">
        <w:rPr>
          <w:sz w:val="24"/>
          <w:szCs w:val="24"/>
        </w:rPr>
        <w:t>prowadzonego w trybie podstawowym na realizację zadania pn.:</w:t>
      </w:r>
    </w:p>
    <w:p w:rsidR="00EE0442" w:rsidRPr="00760D65" w:rsidRDefault="00EE0442" w:rsidP="00EE0442">
      <w:pPr>
        <w:pStyle w:val="Bezodstpw"/>
        <w:spacing w:line="276" w:lineRule="auto"/>
        <w:rPr>
          <w:sz w:val="24"/>
          <w:szCs w:val="24"/>
        </w:rPr>
      </w:pPr>
    </w:p>
    <w:p w:rsidR="00EE0442" w:rsidRPr="00760D65" w:rsidRDefault="004E64EE" w:rsidP="004E64EE">
      <w:pPr>
        <w:pStyle w:val="Bezodstpw"/>
        <w:spacing w:line="276" w:lineRule="auto"/>
        <w:jc w:val="center"/>
        <w:rPr>
          <w:b/>
          <w:bCs/>
          <w:sz w:val="24"/>
          <w:szCs w:val="24"/>
        </w:rPr>
      </w:pPr>
      <w:r w:rsidRPr="00760D65">
        <w:rPr>
          <w:b/>
          <w:bCs/>
          <w:sz w:val="24"/>
          <w:szCs w:val="24"/>
        </w:rPr>
        <w:t>Budowa</w:t>
      </w:r>
      <w:r w:rsidR="00EE0442" w:rsidRPr="00760D65">
        <w:rPr>
          <w:b/>
          <w:bCs/>
          <w:sz w:val="24"/>
          <w:szCs w:val="24"/>
        </w:rPr>
        <w:t xml:space="preserve"> </w:t>
      </w:r>
      <w:r>
        <w:rPr>
          <w:b/>
          <w:bCs/>
          <w:sz w:val="24"/>
          <w:szCs w:val="24"/>
        </w:rPr>
        <w:t>sieci wodociągowej w ul. Krętej w m. Mała Nieszawka (dz. nr 127, 148, 147/2, 160/1) obręb 0003) gm. Wielka Nieszawka</w:t>
      </w:r>
    </w:p>
    <w:p w:rsidR="00EE0442" w:rsidRPr="00760D65" w:rsidRDefault="00EE0442" w:rsidP="00EE0442">
      <w:pPr>
        <w:pStyle w:val="Bezodstpw"/>
        <w:spacing w:line="276" w:lineRule="auto"/>
        <w:rPr>
          <w:sz w:val="24"/>
          <w:szCs w:val="24"/>
        </w:rPr>
      </w:pPr>
    </w:p>
    <w:p w:rsidR="00EE0442" w:rsidRPr="00760D65" w:rsidRDefault="00EE0442" w:rsidP="00EE0442">
      <w:pPr>
        <w:pStyle w:val="Bezodstpw"/>
        <w:spacing w:line="276" w:lineRule="auto"/>
        <w:rPr>
          <w:sz w:val="24"/>
          <w:szCs w:val="24"/>
        </w:rPr>
      </w:pPr>
    </w:p>
    <w:p w:rsidR="00EE0442" w:rsidRPr="00EC21A2" w:rsidRDefault="00EE0442" w:rsidP="00EE0442">
      <w:pPr>
        <w:pStyle w:val="Bezodstpw"/>
        <w:spacing w:line="276" w:lineRule="auto"/>
        <w:rPr>
          <w:sz w:val="24"/>
          <w:szCs w:val="24"/>
        </w:rPr>
      </w:pPr>
      <w:r w:rsidRPr="00EC21A2">
        <w:rPr>
          <w:sz w:val="24"/>
          <w:szCs w:val="24"/>
        </w:rPr>
        <w:t>Wspólny słownik zamówień CPV:</w:t>
      </w:r>
    </w:p>
    <w:p w:rsidR="00EC21A2" w:rsidRPr="00EC21A2" w:rsidRDefault="00EC21A2" w:rsidP="00EC21A2">
      <w:pPr>
        <w:ind w:left="1415" w:hanging="1415"/>
        <w:contextualSpacing/>
        <w:rPr>
          <w:rFonts w:ascii="Calibri" w:hAnsi="Calibri"/>
          <w:color w:val="000000"/>
          <w:sz w:val="24"/>
          <w:szCs w:val="24"/>
        </w:rPr>
      </w:pPr>
      <w:r w:rsidRPr="00EC21A2">
        <w:rPr>
          <w:rFonts w:ascii="Calibri" w:hAnsi="Calibri"/>
          <w:color w:val="000000"/>
          <w:sz w:val="24"/>
          <w:szCs w:val="24"/>
        </w:rPr>
        <w:t xml:space="preserve">45231300-8 </w:t>
      </w:r>
      <w:r w:rsidRPr="00EC21A2">
        <w:rPr>
          <w:rFonts w:ascii="Calibri" w:hAnsi="Calibri"/>
          <w:color w:val="000000"/>
          <w:sz w:val="24"/>
          <w:szCs w:val="24"/>
        </w:rPr>
        <w:tab/>
        <w:t>Roboty budowlane w zakresie budowy wodociągów i rurociągów do odprowadzania ścieków</w:t>
      </w:r>
    </w:p>
    <w:p w:rsidR="00EC21A2" w:rsidRPr="00EC21A2" w:rsidRDefault="00EC21A2" w:rsidP="00EC21A2">
      <w:pPr>
        <w:contextualSpacing/>
        <w:rPr>
          <w:rFonts w:ascii="Calibri" w:hAnsi="Calibri"/>
          <w:color w:val="000000"/>
          <w:sz w:val="24"/>
          <w:szCs w:val="24"/>
        </w:rPr>
      </w:pPr>
      <w:r w:rsidRPr="00EC21A2">
        <w:rPr>
          <w:rFonts w:ascii="Calibri" w:hAnsi="Calibri"/>
          <w:color w:val="000000"/>
          <w:sz w:val="24"/>
          <w:szCs w:val="24"/>
        </w:rPr>
        <w:t xml:space="preserve">45111200-0 </w:t>
      </w:r>
      <w:r w:rsidRPr="00EC21A2">
        <w:rPr>
          <w:rFonts w:ascii="Calibri" w:hAnsi="Calibri"/>
          <w:color w:val="000000"/>
          <w:sz w:val="24"/>
          <w:szCs w:val="24"/>
        </w:rPr>
        <w:tab/>
        <w:t>Roboty w zakresie przygotowania terenu pod budowę i roboty ziemne</w:t>
      </w:r>
    </w:p>
    <w:p w:rsidR="00EE0442" w:rsidRPr="00760D65" w:rsidRDefault="00EE0442" w:rsidP="00EE0442">
      <w:pPr>
        <w:pStyle w:val="Bezodstpw"/>
        <w:spacing w:line="276" w:lineRule="auto"/>
        <w:rPr>
          <w:sz w:val="24"/>
          <w:szCs w:val="24"/>
        </w:rPr>
      </w:pPr>
    </w:p>
    <w:p w:rsidR="00EE0442" w:rsidRPr="00760D65" w:rsidRDefault="00EE0442" w:rsidP="00F061B1">
      <w:pPr>
        <w:pStyle w:val="Bezodstpw"/>
        <w:spacing w:line="276" w:lineRule="auto"/>
        <w:jc w:val="both"/>
        <w:rPr>
          <w:sz w:val="24"/>
          <w:szCs w:val="24"/>
        </w:rPr>
      </w:pPr>
      <w:r w:rsidRPr="00760D65">
        <w:rPr>
          <w:sz w:val="24"/>
          <w:szCs w:val="24"/>
        </w:rPr>
        <w:t>Wartość zamówienia nie przekracza progów unijnych określonych na podstawie art. 3  ustawy z 11 września 2019 r. – Prawo zamówień publicznych (Dz.U. z 2022 r., poz. 1710</w:t>
      </w:r>
      <w:r w:rsidR="007836FA">
        <w:rPr>
          <w:sz w:val="24"/>
          <w:szCs w:val="24"/>
        </w:rPr>
        <w:t xml:space="preserve"> ze zm.</w:t>
      </w:r>
      <w:r w:rsidRPr="00760D65">
        <w:rPr>
          <w:sz w:val="24"/>
          <w:szCs w:val="24"/>
        </w:rPr>
        <w:t>)</w:t>
      </w:r>
      <w:r w:rsidR="00F061B1" w:rsidRPr="00760D65">
        <w:rPr>
          <w:sz w:val="24"/>
          <w:szCs w:val="24"/>
        </w:rPr>
        <w:t xml:space="preserve"> – dalej: ustawa / Pzp.</w:t>
      </w:r>
    </w:p>
    <w:p w:rsidR="00EE0442" w:rsidRPr="00760D65" w:rsidRDefault="00EE0442" w:rsidP="00F061B1">
      <w:pPr>
        <w:pStyle w:val="Bezodstpw"/>
        <w:spacing w:line="276" w:lineRule="auto"/>
        <w:jc w:val="both"/>
        <w:rPr>
          <w:sz w:val="24"/>
          <w:szCs w:val="24"/>
        </w:rPr>
      </w:pPr>
      <w:r w:rsidRPr="00760D65">
        <w:rPr>
          <w:sz w:val="24"/>
          <w:szCs w:val="24"/>
        </w:rPr>
        <w:t>Tryb udzielenia zamówienia – tryb podstawowy bez negocjacji o którym mowa w art. 275 pkt 1 ustawy</w:t>
      </w:r>
      <w:r w:rsidR="00F061B1" w:rsidRPr="00760D65">
        <w:rPr>
          <w:sz w:val="24"/>
          <w:szCs w:val="24"/>
        </w:rPr>
        <w:t>.</w:t>
      </w:r>
      <w:r w:rsidRPr="00760D65">
        <w:rPr>
          <w:sz w:val="24"/>
          <w:szCs w:val="24"/>
        </w:rPr>
        <w:t xml:space="preserve"> </w:t>
      </w:r>
    </w:p>
    <w:p w:rsidR="00EE0442" w:rsidRPr="00760D65" w:rsidRDefault="00EE0442" w:rsidP="00F061B1">
      <w:pPr>
        <w:pStyle w:val="Bezodstpw"/>
        <w:spacing w:line="276" w:lineRule="auto"/>
        <w:jc w:val="both"/>
        <w:rPr>
          <w:sz w:val="24"/>
          <w:szCs w:val="24"/>
        </w:rPr>
      </w:pPr>
      <w:r w:rsidRPr="00760D65">
        <w:rPr>
          <w:sz w:val="24"/>
          <w:szCs w:val="24"/>
        </w:rPr>
        <w:t xml:space="preserve">Zamawiający nie przewiduje wyboru najkorzystniejszej oferty z możliwością prowadzenia negocjacji na podstawie art. 275 pkt 2 </w:t>
      </w:r>
      <w:r w:rsidR="00F061B1" w:rsidRPr="00760D65">
        <w:rPr>
          <w:sz w:val="24"/>
          <w:szCs w:val="24"/>
        </w:rPr>
        <w:t>Pzp</w:t>
      </w:r>
      <w:r w:rsidRPr="00760D65">
        <w:rPr>
          <w:sz w:val="24"/>
          <w:szCs w:val="24"/>
        </w:rPr>
        <w:t xml:space="preserve">. </w:t>
      </w:r>
    </w:p>
    <w:p w:rsidR="00EE0442" w:rsidRPr="00760D65" w:rsidRDefault="00EE0442" w:rsidP="00EE0442">
      <w:pPr>
        <w:pStyle w:val="Bezodstpw"/>
        <w:spacing w:line="276" w:lineRule="auto"/>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przedmiotu zamówienia:</w:t>
      </w:r>
    </w:p>
    <w:p w:rsidR="00EC21A2" w:rsidRPr="00850465" w:rsidRDefault="00EC21A2" w:rsidP="00850465">
      <w:pPr>
        <w:pStyle w:val="Akapitzlist"/>
        <w:numPr>
          <w:ilvl w:val="0"/>
          <w:numId w:val="54"/>
        </w:numPr>
        <w:spacing w:after="0"/>
        <w:jc w:val="both"/>
        <w:rPr>
          <w:rFonts w:eastAsia="Times New Roman" w:cstheme="minorHAnsi"/>
          <w:b/>
          <w:sz w:val="24"/>
          <w:szCs w:val="24"/>
        </w:rPr>
      </w:pPr>
      <w:r w:rsidRPr="00850465">
        <w:rPr>
          <w:rFonts w:cstheme="minorHAnsi"/>
          <w:sz w:val="24"/>
          <w:szCs w:val="24"/>
        </w:rPr>
        <w:t>Przedmiot zamówienia obejmuje w szczególności:</w:t>
      </w:r>
      <w:r w:rsidRPr="00850465">
        <w:rPr>
          <w:rFonts w:eastAsia="Times New Roman" w:cstheme="minorHAnsi"/>
          <w:b/>
          <w:sz w:val="24"/>
          <w:szCs w:val="24"/>
        </w:rPr>
        <w:t xml:space="preserve"> </w:t>
      </w:r>
      <w:r w:rsidRPr="00850465">
        <w:rPr>
          <w:rFonts w:cstheme="minorHAnsi"/>
          <w:sz w:val="24"/>
          <w:szCs w:val="24"/>
        </w:rPr>
        <w:t>wykonanie robót ziemnych, budowę sieci wodociągowej, odwodnienie wykopów oraz obsługę geodezyjną całego zadania.</w:t>
      </w:r>
      <w:bookmarkStart w:id="0" w:name="_Hlk56590091"/>
    </w:p>
    <w:p w:rsidR="00EC21A2" w:rsidRPr="00850465" w:rsidRDefault="00EC21A2" w:rsidP="00850465">
      <w:pPr>
        <w:pStyle w:val="Akapitzlist"/>
        <w:numPr>
          <w:ilvl w:val="0"/>
          <w:numId w:val="54"/>
        </w:numPr>
        <w:spacing w:after="0"/>
        <w:jc w:val="both"/>
        <w:rPr>
          <w:rFonts w:eastAsia="Times New Roman" w:cstheme="minorHAnsi"/>
          <w:b/>
          <w:sz w:val="24"/>
          <w:szCs w:val="24"/>
        </w:rPr>
      </w:pPr>
      <w:r w:rsidRPr="00850465">
        <w:rPr>
          <w:rFonts w:cstheme="minorHAnsi"/>
          <w:sz w:val="24"/>
          <w:szCs w:val="24"/>
        </w:rPr>
        <w:t>Szczegółowy zakres przedmiotu zamówienia określają:</w:t>
      </w:r>
      <w:bookmarkEnd w:id="0"/>
    </w:p>
    <w:p w:rsidR="00850465" w:rsidRPr="00850465" w:rsidRDefault="00EC21A2" w:rsidP="00850465">
      <w:pPr>
        <w:pStyle w:val="Akapitzlist"/>
        <w:numPr>
          <w:ilvl w:val="0"/>
          <w:numId w:val="55"/>
        </w:numPr>
        <w:spacing w:after="0"/>
        <w:jc w:val="both"/>
        <w:rPr>
          <w:b/>
          <w:bCs/>
          <w:sz w:val="24"/>
          <w:szCs w:val="24"/>
        </w:rPr>
      </w:pPr>
      <w:r w:rsidRPr="00850465">
        <w:rPr>
          <w:rFonts w:cstheme="minorHAnsi"/>
          <w:sz w:val="24"/>
          <w:szCs w:val="24"/>
        </w:rPr>
        <w:t xml:space="preserve">projekt budowlany wykonany przez </w:t>
      </w:r>
      <w:bookmarkStart w:id="1" w:name="_Hlk56590193"/>
      <w:r w:rsidRPr="00850465">
        <w:rPr>
          <w:rFonts w:cstheme="minorHAnsi"/>
          <w:sz w:val="24"/>
          <w:szCs w:val="24"/>
        </w:rPr>
        <w:t xml:space="preserve">projekt budowlany wykonany przez Projektowanie i Nadzory Wod-Kan mgr inż. Jan Kretkowski, ul. Miodowa 3, Mała Nieszawka, 87-103 Toruń 5, pn. </w:t>
      </w:r>
      <w:r w:rsidR="00850465" w:rsidRPr="00850465">
        <w:rPr>
          <w:rFonts w:cstheme="minorHAnsi"/>
          <w:sz w:val="24"/>
          <w:szCs w:val="24"/>
        </w:rPr>
        <w:t>„</w:t>
      </w:r>
      <w:r w:rsidR="00850465" w:rsidRPr="00850465">
        <w:rPr>
          <w:bCs/>
          <w:sz w:val="24"/>
          <w:szCs w:val="24"/>
        </w:rPr>
        <w:t>Budowa sieci wodociągowej w m. Mała Nieszawka (dz. nr 127, 148, 147/2, 160/1) obręb 0003) gm. Wielka Nieszawka”.</w:t>
      </w:r>
    </w:p>
    <w:p w:rsidR="00EC21A2" w:rsidRPr="00850465" w:rsidRDefault="00EC21A2" w:rsidP="00850465">
      <w:pPr>
        <w:pStyle w:val="Akapitzlist"/>
        <w:numPr>
          <w:ilvl w:val="0"/>
          <w:numId w:val="55"/>
        </w:numPr>
        <w:spacing w:after="0"/>
        <w:jc w:val="both"/>
        <w:rPr>
          <w:rFonts w:eastAsia="Times New Roman" w:cstheme="minorHAnsi"/>
          <w:b/>
          <w:sz w:val="24"/>
          <w:szCs w:val="24"/>
        </w:rPr>
      </w:pPr>
      <w:r w:rsidRPr="00850465">
        <w:rPr>
          <w:rFonts w:cstheme="minorHAnsi"/>
          <w:sz w:val="24"/>
          <w:szCs w:val="24"/>
        </w:rPr>
        <w:t>specyfikacja techniczna wykonania i odbioru robót budowlanych.</w:t>
      </w:r>
      <w:bookmarkEnd w:id="1"/>
    </w:p>
    <w:p w:rsidR="00EE0442" w:rsidRPr="00760D65" w:rsidRDefault="00EE0442" w:rsidP="00850465">
      <w:pPr>
        <w:pStyle w:val="Bezodstpw"/>
        <w:numPr>
          <w:ilvl w:val="0"/>
          <w:numId w:val="54"/>
        </w:numPr>
        <w:spacing w:line="276" w:lineRule="auto"/>
        <w:jc w:val="both"/>
        <w:rPr>
          <w:sz w:val="24"/>
          <w:szCs w:val="24"/>
        </w:rPr>
      </w:pPr>
      <w:r w:rsidRPr="00760D65">
        <w:rPr>
          <w:sz w:val="24"/>
          <w:szCs w:val="24"/>
        </w:rPr>
        <w:t xml:space="preserve">Roboty należy wykonać zgodnie ze sztuką budowlaną, dokumentacją projektową oraz specyfikacjami technicznymi wykonania i odbioru robót. </w:t>
      </w:r>
    </w:p>
    <w:p w:rsidR="00EE0442" w:rsidRPr="00760D65" w:rsidRDefault="00EE0442" w:rsidP="00850465">
      <w:pPr>
        <w:pStyle w:val="Bezodstpw"/>
        <w:numPr>
          <w:ilvl w:val="0"/>
          <w:numId w:val="54"/>
        </w:numPr>
        <w:spacing w:line="276" w:lineRule="auto"/>
        <w:jc w:val="both"/>
        <w:rPr>
          <w:sz w:val="24"/>
          <w:szCs w:val="24"/>
        </w:rPr>
      </w:pPr>
      <w:r w:rsidRPr="00760D65">
        <w:rPr>
          <w:sz w:val="24"/>
          <w:szCs w:val="24"/>
        </w:rPr>
        <w:lastRenderedPageBreak/>
        <w:t xml:space="preserve">Wykonawca powinien obejrzeć miejsce robót w celu zgromadzenia wszelkich informacji, które mogą być potrzebne do prawidłowego przygotowania oferty. </w:t>
      </w:r>
    </w:p>
    <w:p w:rsidR="00EE0442" w:rsidRPr="00760D65" w:rsidRDefault="00EE0442" w:rsidP="00850465">
      <w:pPr>
        <w:pStyle w:val="Bezodstpw"/>
        <w:numPr>
          <w:ilvl w:val="0"/>
          <w:numId w:val="54"/>
        </w:numPr>
        <w:spacing w:line="276" w:lineRule="auto"/>
        <w:jc w:val="both"/>
        <w:rPr>
          <w:sz w:val="24"/>
          <w:szCs w:val="24"/>
        </w:rPr>
      </w:pPr>
      <w:r w:rsidRPr="00760D65">
        <w:rPr>
          <w:sz w:val="24"/>
          <w:szCs w:val="24"/>
        </w:rPr>
        <w:t>W przypadku rozbieżności w dokumentacji projektowej wykonawca ma obowiązek wykonać dany element zgodnie z założeniami i celem projektu.</w:t>
      </w:r>
    </w:p>
    <w:p w:rsidR="00F71FF0" w:rsidRPr="00760D65" w:rsidRDefault="00F71FF0" w:rsidP="00760D65">
      <w:pPr>
        <w:pStyle w:val="Bezodstpw"/>
        <w:spacing w:line="276" w:lineRule="auto"/>
        <w:ind w:left="720"/>
        <w:jc w:val="both"/>
        <w:rPr>
          <w:sz w:val="24"/>
          <w:szCs w:val="24"/>
        </w:rPr>
      </w:pPr>
    </w:p>
    <w:p w:rsidR="00850465" w:rsidRPr="00850465" w:rsidRDefault="00EE0442" w:rsidP="00850465">
      <w:pPr>
        <w:pStyle w:val="Bezodstpw"/>
        <w:numPr>
          <w:ilvl w:val="0"/>
          <w:numId w:val="18"/>
        </w:numPr>
        <w:spacing w:line="276" w:lineRule="auto"/>
        <w:ind w:left="426"/>
        <w:jc w:val="both"/>
        <w:rPr>
          <w:b/>
          <w:bCs/>
          <w:sz w:val="24"/>
          <w:szCs w:val="24"/>
        </w:rPr>
      </w:pPr>
      <w:r w:rsidRPr="00850465">
        <w:rPr>
          <w:b/>
          <w:bCs/>
          <w:sz w:val="24"/>
          <w:szCs w:val="24"/>
        </w:rPr>
        <w:t>Zamawiający</w:t>
      </w:r>
      <w:r w:rsidR="00850465" w:rsidRPr="002A1A2E">
        <w:rPr>
          <w:rFonts w:ascii="Calibri" w:eastAsia="Calibri" w:hAnsi="Calibri" w:cs="Calibri"/>
          <w:bCs/>
          <w:lang w:eastAsia="pl-PL"/>
        </w:rPr>
        <w:t xml:space="preserve"> </w:t>
      </w:r>
      <w:r w:rsidR="00850465" w:rsidRPr="00850465">
        <w:rPr>
          <w:rFonts w:ascii="Calibri" w:eastAsia="Calibri" w:hAnsi="Calibri" w:cs="Calibri"/>
          <w:b/>
          <w:bCs/>
          <w:sz w:val="24"/>
          <w:szCs w:val="24"/>
          <w:lang w:eastAsia="pl-PL"/>
        </w:rPr>
        <w:t>nie przewiduje podziału zamówienia na części. Powody niedokonania podziału: realizacja zadania stanowi funkcjonalną całość i niepożądane jest dzielenie na części.</w:t>
      </w:r>
    </w:p>
    <w:p w:rsidR="00850465" w:rsidRDefault="00850465" w:rsidP="00850465">
      <w:pPr>
        <w:pStyle w:val="Bezodstpw"/>
        <w:spacing w:line="276" w:lineRule="auto"/>
        <w:ind w:left="426"/>
        <w:jc w:val="both"/>
        <w:rPr>
          <w:b/>
          <w:bCs/>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dopuszcza możliwości składania ofert wariantowych</w:t>
      </w:r>
      <w:r w:rsidR="007F0930" w:rsidRPr="00760D65">
        <w:rPr>
          <w:b/>
          <w:bCs/>
          <w:sz w:val="24"/>
          <w:szCs w:val="24"/>
        </w:rPr>
        <w:t>.</w:t>
      </w:r>
    </w:p>
    <w:p w:rsidR="00F71FF0" w:rsidRPr="00760D65" w:rsidRDefault="00F71FF0" w:rsidP="00760D65">
      <w:pPr>
        <w:pStyle w:val="Bezodstpw"/>
        <w:spacing w:line="276" w:lineRule="auto"/>
        <w:ind w:left="426"/>
        <w:jc w:val="both"/>
        <w:rPr>
          <w:b/>
          <w:bCs/>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wymaga złożenia ofert w postaci katalogów elektronicznych</w:t>
      </w:r>
      <w:r w:rsidR="007F0930" w:rsidRPr="00760D65">
        <w:rPr>
          <w:b/>
          <w:bCs/>
          <w:sz w:val="24"/>
          <w:szCs w:val="24"/>
        </w:rPr>
        <w:t>.</w:t>
      </w:r>
    </w:p>
    <w:p w:rsidR="00F71FF0" w:rsidRPr="00760D65" w:rsidRDefault="00F71FF0" w:rsidP="00760D65">
      <w:pPr>
        <w:pStyle w:val="Bezodstpw"/>
        <w:spacing w:line="276" w:lineRule="auto"/>
        <w:ind w:left="426"/>
        <w:jc w:val="both"/>
        <w:rPr>
          <w:b/>
          <w:bCs/>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Zamawiający nie przewiduje udzielenie z wolnej ręki dotychczasowemu wykonawcy zamówień polegających na powtórzeniu podobnych robót budowlanych, o których mowa w art. 214 ust. 1 pkt 7 lub 8 Pzp.</w:t>
      </w:r>
    </w:p>
    <w:p w:rsidR="00F71FF0" w:rsidRPr="00760D65" w:rsidRDefault="00F71FF0" w:rsidP="00760D65">
      <w:pPr>
        <w:pStyle w:val="Bezodstpw"/>
        <w:spacing w:line="276" w:lineRule="auto"/>
        <w:ind w:left="426"/>
        <w:jc w:val="both"/>
        <w:rPr>
          <w:b/>
          <w:bCs/>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Wymagania w zakresie zatrudniania przez wykonawcę lub podwykonawcę osób na podstawie stosunku pracy.</w:t>
      </w:r>
    </w:p>
    <w:p w:rsidR="00AB0F77" w:rsidRPr="00760D65" w:rsidRDefault="00EE0442" w:rsidP="00760D65">
      <w:pPr>
        <w:pStyle w:val="Bezodstpw"/>
        <w:spacing w:line="276" w:lineRule="auto"/>
        <w:ind w:left="720"/>
        <w:jc w:val="both"/>
        <w:rPr>
          <w:sz w:val="24"/>
          <w:szCs w:val="24"/>
        </w:rPr>
      </w:pPr>
      <w:r w:rsidRPr="00760D65">
        <w:rPr>
          <w:sz w:val="24"/>
          <w:szCs w:val="24"/>
        </w:rPr>
        <w:t xml:space="preserve">Zamawiający wymaga zatrudnienia na podstawie umowy o pracę przez Wykonawcę lub podwykonawcę, przez cały okres realizacji przedmiotu zamówienia, osób wykonujących wskazane poniżej czynności związane z robotami budowlanymi w trakcie realizacji przedmiotu zamówienia: </w:t>
      </w:r>
    </w:p>
    <w:p w:rsidR="007F0930" w:rsidRPr="00760D65" w:rsidRDefault="00850465" w:rsidP="00760D65">
      <w:pPr>
        <w:pStyle w:val="Bezodstpw"/>
        <w:numPr>
          <w:ilvl w:val="0"/>
          <w:numId w:val="6"/>
        </w:numPr>
        <w:spacing w:line="276" w:lineRule="auto"/>
        <w:jc w:val="both"/>
        <w:rPr>
          <w:sz w:val="24"/>
          <w:szCs w:val="24"/>
        </w:rPr>
      </w:pPr>
      <w:r>
        <w:rPr>
          <w:sz w:val="24"/>
          <w:szCs w:val="24"/>
        </w:rPr>
        <w:t>robot</w:t>
      </w:r>
      <w:r w:rsidRPr="00C23E02">
        <w:rPr>
          <w:color w:val="000000"/>
          <w:sz w:val="24"/>
          <w:szCs w:val="24"/>
        </w:rPr>
        <w:t>y związane z układaniem rur, robotami ziemnymi, obsługą maszyn.</w:t>
      </w:r>
    </w:p>
    <w:p w:rsidR="00EE0442" w:rsidRPr="00760D65" w:rsidRDefault="00EE0442" w:rsidP="00760D65">
      <w:pPr>
        <w:pStyle w:val="Bezodstpw"/>
        <w:numPr>
          <w:ilvl w:val="0"/>
          <w:numId w:val="6"/>
        </w:numPr>
        <w:spacing w:line="276" w:lineRule="auto"/>
        <w:jc w:val="both"/>
        <w:rPr>
          <w:sz w:val="24"/>
          <w:szCs w:val="24"/>
        </w:rPr>
      </w:pPr>
      <w:r w:rsidRPr="00760D65">
        <w:rPr>
          <w:sz w:val="24"/>
          <w:szCs w:val="24"/>
        </w:rPr>
        <w:t>Szczegóły dotyczące wymagań zatrudnienia na podstawie stosunku pracy zawarte zostały we wzorze umowy, stanowiącym załącznik do SWZ.</w:t>
      </w:r>
    </w:p>
    <w:p w:rsidR="00F71FF0" w:rsidRPr="00760D65" w:rsidRDefault="00F71FF0" w:rsidP="00760D65">
      <w:pPr>
        <w:pStyle w:val="Bezodstpw"/>
        <w:spacing w:line="276" w:lineRule="auto"/>
        <w:ind w:left="1440"/>
        <w:jc w:val="both"/>
        <w:rPr>
          <w:sz w:val="24"/>
          <w:szCs w:val="24"/>
        </w:rPr>
      </w:pPr>
    </w:p>
    <w:p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t xml:space="preserve"> </w:t>
      </w:r>
      <w:r w:rsidR="00EE0442" w:rsidRPr="00760D65">
        <w:rPr>
          <w:b/>
          <w:bCs/>
          <w:sz w:val="24"/>
          <w:szCs w:val="24"/>
        </w:rPr>
        <w:t>Rozwiązania równoważne</w:t>
      </w:r>
      <w:r w:rsidR="007F0930" w:rsidRPr="00760D65">
        <w:rPr>
          <w:b/>
          <w:bCs/>
          <w:sz w:val="24"/>
          <w:szCs w:val="24"/>
        </w:rPr>
        <w:t>.</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760D65">
        <w:rPr>
          <w:sz w:val="24"/>
          <w:szCs w:val="24"/>
        </w:rPr>
        <w:t xml:space="preserve">okumentacji, pod warunkiem, że </w:t>
      </w:r>
      <w:r w:rsidRPr="00760D65">
        <w:rPr>
          <w:sz w:val="24"/>
          <w:szCs w:val="24"/>
        </w:rPr>
        <w:t xml:space="preserve">nie obniżą określonych w dokumentacji standardów, będą 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t>
      </w:r>
      <w:r w:rsidRPr="00760D65">
        <w:rPr>
          <w:sz w:val="24"/>
          <w:szCs w:val="24"/>
        </w:rPr>
        <w:lastRenderedPageBreak/>
        <w:t>wymaga od Wykonawcy stosownie do treści art. 101 ust. 5 Pzp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w:t>
      </w:r>
      <w:r w:rsidR="00AB0F77" w:rsidRPr="00760D65">
        <w:rPr>
          <w:sz w:val="24"/>
          <w:szCs w:val="24"/>
        </w:rPr>
        <w:t>ne w dokumentacji technicznej. W</w:t>
      </w:r>
      <w:r w:rsidRPr="00760D65">
        <w:rPr>
          <w:sz w:val="24"/>
          <w:szCs w:val="24"/>
        </w:rPr>
        <w:t xml:space="preserve"> związku z tym Wykonawca jest zobowiązany zastosować do wykonania zamówienia materiały lub urządzenia lub rozwiązania zaproponowane w dokumentacji technicznej.</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Opis zaproponowanych rozwiązań równoważnych powinien być dołączony do oferty i musi być na tyle</w:t>
      </w:r>
      <w:r w:rsidR="00AB0F77" w:rsidRPr="00760D65">
        <w:rPr>
          <w:sz w:val="24"/>
          <w:szCs w:val="24"/>
        </w:rPr>
        <w:t xml:space="preserve"> </w:t>
      </w:r>
      <w:r w:rsidRPr="00760D65">
        <w:rPr>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Wszystkie znaki towarowe, patenty lub świadectw</w:t>
      </w:r>
      <w:r w:rsidR="00AB0F77" w:rsidRPr="00760D65">
        <w:rPr>
          <w:sz w:val="24"/>
          <w:szCs w:val="24"/>
        </w:rPr>
        <w:t>a</w:t>
      </w:r>
      <w:r w:rsidRPr="00760D65">
        <w:rPr>
          <w:sz w:val="24"/>
          <w:szCs w:val="24"/>
        </w:rPr>
        <w:t xml:space="preserve"> pochodzenia, źródła</w:t>
      </w:r>
      <w:r w:rsidR="00AB0F77" w:rsidRPr="00760D65">
        <w:rPr>
          <w:sz w:val="24"/>
          <w:szCs w:val="24"/>
        </w:rPr>
        <w:t>,</w:t>
      </w:r>
      <w:r w:rsidRPr="00760D65">
        <w:rPr>
          <w:sz w:val="24"/>
          <w:szCs w:val="24"/>
        </w:rPr>
        <w:t xml:space="preserve"> a także normy, europejskie oceny techniczne, aprobaty, specyfikacje techniczne i systemy referencji technicznych wskazane w dokumentacji technicznej</w:t>
      </w:r>
      <w:r w:rsidR="00AB0F77" w:rsidRPr="00760D65">
        <w:rPr>
          <w:sz w:val="24"/>
          <w:szCs w:val="24"/>
        </w:rPr>
        <w:t>,</w:t>
      </w:r>
      <w:r w:rsidRPr="00760D65">
        <w:rPr>
          <w:sz w:val="24"/>
          <w:szCs w:val="24"/>
        </w:rPr>
        <w:t xml:space="preserve"> należy traktować wyłącznie jako przykładowe</w:t>
      </w:r>
      <w:r w:rsidR="00AB0F77" w:rsidRPr="00760D65">
        <w:rPr>
          <w:sz w:val="24"/>
          <w:szCs w:val="24"/>
        </w:rPr>
        <w:t>,</w:t>
      </w:r>
      <w:r w:rsidRPr="00760D65">
        <w:rPr>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760D65">
        <w:rPr>
          <w:sz w:val="24"/>
          <w:szCs w:val="24"/>
        </w:rPr>
        <w:t>,</w:t>
      </w:r>
      <w:r w:rsidRPr="00760D65">
        <w:rPr>
          <w:sz w:val="24"/>
          <w:szCs w:val="24"/>
        </w:rPr>
        <w:t xml:space="preserve"> chyba, że zapis mówi inaczej.</w:t>
      </w:r>
    </w:p>
    <w:p w:rsidR="00EE0442" w:rsidRPr="00760D65" w:rsidRDefault="00EE0442" w:rsidP="00760D65">
      <w:pPr>
        <w:pStyle w:val="Bezodstpw"/>
        <w:numPr>
          <w:ilvl w:val="0"/>
          <w:numId w:val="7"/>
        </w:numPr>
        <w:spacing w:line="276" w:lineRule="auto"/>
        <w:jc w:val="both"/>
        <w:rPr>
          <w:sz w:val="24"/>
          <w:szCs w:val="24"/>
        </w:rPr>
      </w:pPr>
      <w:r w:rsidRPr="00760D65">
        <w:rPr>
          <w:sz w:val="24"/>
          <w:szCs w:val="24"/>
        </w:rPr>
        <w:t>Do wszystkich znaków towarowych, patentów lub świadectw pochodzenia, źródła lub sz</w:t>
      </w:r>
      <w:r w:rsidR="00AB0F77" w:rsidRPr="00760D65">
        <w:rPr>
          <w:sz w:val="24"/>
          <w:szCs w:val="24"/>
        </w:rPr>
        <w:t>czególnego procesu a także norm,</w:t>
      </w:r>
      <w:r w:rsidRPr="00760D65">
        <w:rPr>
          <w:sz w:val="24"/>
          <w:szCs w:val="24"/>
        </w:rPr>
        <w:t xml:space="preserve"> europejskich ocen technicznych, aprobat, specyfikacji technicznych i systemów referencji technicznych wskazanych w OPZ, dopisuje się wyrazy "lub równoważne".</w:t>
      </w:r>
    </w:p>
    <w:p w:rsidR="00F71FF0" w:rsidRPr="00760D65" w:rsidRDefault="00F71FF0" w:rsidP="00760D65">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Wykonawcy/podwykonawcy/podmioty udostępniające wykonawcy swój potencjał</w:t>
      </w:r>
      <w:r w:rsidR="000146B8" w:rsidRPr="00760D65">
        <w:rPr>
          <w:b/>
          <w:bCs/>
          <w:sz w:val="24"/>
          <w:szCs w:val="24"/>
        </w:rPr>
        <w:t>.</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lastRenderedPageBreak/>
        <w:t>Zamawiający nie zastrzega możliwości ubiegania się o udzielenie zamówienia wyłącznie przez wykonawców, o których mowa w art. 94 ustawy Pzp,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Zamówienie może zostać udzielone wykonawcy, który:</w:t>
      </w:r>
    </w:p>
    <w:p w:rsidR="00EE0442" w:rsidRPr="00760D65" w:rsidRDefault="00B06F15" w:rsidP="00760D65">
      <w:pPr>
        <w:pStyle w:val="Bezodstpw"/>
        <w:numPr>
          <w:ilvl w:val="0"/>
          <w:numId w:val="9"/>
        </w:numPr>
        <w:spacing w:line="276" w:lineRule="auto"/>
        <w:jc w:val="both"/>
        <w:rPr>
          <w:sz w:val="24"/>
          <w:szCs w:val="24"/>
        </w:rPr>
      </w:pPr>
      <w:r w:rsidRPr="00760D65">
        <w:rPr>
          <w:sz w:val="24"/>
          <w:szCs w:val="24"/>
        </w:rPr>
        <w:t>S</w:t>
      </w:r>
      <w:r w:rsidR="00EE0442" w:rsidRPr="00760D65">
        <w:rPr>
          <w:sz w:val="24"/>
          <w:szCs w:val="24"/>
        </w:rPr>
        <w:t xml:space="preserve">pełnia warunki udziału w postępowaniu określone w pkt </w:t>
      </w:r>
      <w:r w:rsidR="00760B04">
        <w:rPr>
          <w:sz w:val="24"/>
          <w:szCs w:val="24"/>
        </w:rPr>
        <w:t>XII</w:t>
      </w:r>
      <w:r w:rsidR="00EE0442" w:rsidRPr="00760D65">
        <w:rPr>
          <w:sz w:val="24"/>
          <w:szCs w:val="24"/>
        </w:rPr>
        <w:t>. SWZ</w:t>
      </w:r>
    </w:p>
    <w:p w:rsidR="00EE0442" w:rsidRPr="00760D65" w:rsidRDefault="00B06F15" w:rsidP="00760D65">
      <w:pPr>
        <w:pStyle w:val="Bezodstpw"/>
        <w:numPr>
          <w:ilvl w:val="0"/>
          <w:numId w:val="9"/>
        </w:numPr>
        <w:spacing w:line="276" w:lineRule="auto"/>
        <w:jc w:val="both"/>
        <w:rPr>
          <w:sz w:val="24"/>
          <w:szCs w:val="24"/>
        </w:rPr>
      </w:pPr>
      <w:r w:rsidRPr="00760D65">
        <w:rPr>
          <w:sz w:val="24"/>
          <w:szCs w:val="24"/>
        </w:rPr>
        <w:t>N</w:t>
      </w:r>
      <w:r w:rsidR="00EE0442" w:rsidRPr="00760D65">
        <w:rPr>
          <w:sz w:val="24"/>
          <w:szCs w:val="24"/>
        </w:rPr>
        <w:t>ie podlega wykluczeniu na podstawie art. 108 ust. 1 ustawy Pzp,</w:t>
      </w:r>
    </w:p>
    <w:p w:rsidR="00EE0442" w:rsidRPr="00760D65" w:rsidRDefault="00B06F15" w:rsidP="00760D65">
      <w:pPr>
        <w:pStyle w:val="Bezodstpw"/>
        <w:numPr>
          <w:ilvl w:val="0"/>
          <w:numId w:val="9"/>
        </w:numPr>
        <w:spacing w:line="276" w:lineRule="auto"/>
        <w:jc w:val="both"/>
        <w:rPr>
          <w:sz w:val="24"/>
          <w:szCs w:val="24"/>
        </w:rPr>
      </w:pPr>
      <w:r w:rsidRPr="00760D65">
        <w:rPr>
          <w:sz w:val="24"/>
          <w:szCs w:val="24"/>
        </w:rPr>
        <w:t>Z</w:t>
      </w:r>
      <w:r w:rsidR="00EE0442" w:rsidRPr="00760D65">
        <w:rPr>
          <w:sz w:val="24"/>
          <w:szCs w:val="24"/>
        </w:rPr>
        <w:t>łożył ofertę niepodlegającą odrzuceniu na podstawie art. 226 ust. 1 ustawy Pzp.</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Wykonawcy mogą wspólnie ubiegać się o udzielenie zamówienia. W takim przypadku:</w:t>
      </w:r>
    </w:p>
    <w:p w:rsidR="00EE0442" w:rsidRPr="00760D65" w:rsidRDefault="00EE0442" w:rsidP="00760D65">
      <w:pPr>
        <w:pStyle w:val="Bezodstpw"/>
        <w:spacing w:line="276" w:lineRule="auto"/>
        <w:ind w:left="720"/>
        <w:jc w:val="both"/>
        <w:rPr>
          <w:sz w:val="24"/>
          <w:szCs w:val="24"/>
        </w:rPr>
      </w:pPr>
      <w:r w:rsidRPr="00760D65">
        <w:rPr>
          <w:sz w:val="24"/>
          <w:szCs w:val="24"/>
        </w:rPr>
        <w:t>Wykonawcy występujący wspólnie są zobowiązani do ustanowienia pełnomocnika do reprezentowania ich w postępowaniu albo do reprezentowania ich w postępowaniu i zawarcia umowy w sprawie przedmiotowego zamówienia publicznego.</w:t>
      </w:r>
    </w:p>
    <w:p w:rsidR="00EE0442" w:rsidRPr="00760D65" w:rsidRDefault="00EE0442" w:rsidP="00760D65">
      <w:pPr>
        <w:pStyle w:val="Bezodstpw"/>
        <w:spacing w:line="276" w:lineRule="auto"/>
        <w:ind w:left="720"/>
        <w:jc w:val="both"/>
        <w:rPr>
          <w:sz w:val="24"/>
          <w:szCs w:val="24"/>
        </w:rPr>
      </w:pPr>
      <w:r w:rsidRPr="00760D65">
        <w:rPr>
          <w:sz w:val="24"/>
          <w:szCs w:val="24"/>
        </w:rPr>
        <w:t>Wszelka korespondencja będzie prowadzona przez zamawiającego wyłącznie z pełnomocnikiem.</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00B06F15" w:rsidRPr="00760D65">
        <w:rPr>
          <w:sz w:val="24"/>
          <w:szCs w:val="24"/>
        </w:rPr>
        <w:t>W</w:t>
      </w:r>
      <w:r w:rsidRPr="00760D65">
        <w:rPr>
          <w:sz w:val="24"/>
          <w:szCs w:val="24"/>
        </w:rPr>
        <w:t>ymagania Zamawiającego dotyczące podwykonawstwa określa wzór umowy</w:t>
      </w:r>
      <w:r w:rsidR="00B06F15" w:rsidRPr="00760D65">
        <w:rPr>
          <w:sz w:val="24"/>
          <w:szCs w:val="24"/>
        </w:rPr>
        <w:t xml:space="preserve"> </w:t>
      </w:r>
      <w:r w:rsidRPr="00760D65">
        <w:rPr>
          <w:sz w:val="24"/>
          <w:szCs w:val="24"/>
        </w:rPr>
        <w:t xml:space="preserve">- </w:t>
      </w:r>
      <w:r w:rsidRPr="00DD05F4">
        <w:rPr>
          <w:b/>
          <w:bCs/>
          <w:sz w:val="24"/>
          <w:szCs w:val="24"/>
        </w:rPr>
        <w:t>załącznik nr 3</w:t>
      </w:r>
      <w:r w:rsidRPr="00760D65">
        <w:rPr>
          <w:sz w:val="24"/>
          <w:szCs w:val="24"/>
        </w:rPr>
        <w:t xml:space="preserve"> do SWZ</w:t>
      </w:r>
      <w:r w:rsidR="000146B8" w:rsidRPr="00760D65">
        <w:rPr>
          <w:sz w:val="24"/>
          <w:szCs w:val="24"/>
        </w:rPr>
        <w:t>.</w:t>
      </w:r>
    </w:p>
    <w:p w:rsidR="00EE0442" w:rsidRPr="00760D65" w:rsidRDefault="00EE0442" w:rsidP="00760D65">
      <w:pPr>
        <w:pStyle w:val="Bezodstpw"/>
        <w:numPr>
          <w:ilvl w:val="0"/>
          <w:numId w:val="8"/>
        </w:numPr>
        <w:spacing w:line="276" w:lineRule="auto"/>
        <w:jc w:val="both"/>
        <w:rPr>
          <w:sz w:val="24"/>
          <w:szCs w:val="24"/>
        </w:rPr>
      </w:pPr>
      <w:r w:rsidRPr="00760D65">
        <w:rPr>
          <w:sz w:val="24"/>
          <w:szCs w:val="24"/>
        </w:rPr>
        <w:t xml:space="preserve">Potencjał podmiotu trzeciego </w:t>
      </w:r>
    </w:p>
    <w:p w:rsidR="00B06F15" w:rsidRPr="00760D65" w:rsidRDefault="00EE0442" w:rsidP="00760D65">
      <w:pPr>
        <w:pStyle w:val="Bezodstpw"/>
        <w:numPr>
          <w:ilvl w:val="0"/>
          <w:numId w:val="10"/>
        </w:numPr>
        <w:spacing w:line="276" w:lineRule="auto"/>
        <w:jc w:val="both"/>
        <w:rPr>
          <w:sz w:val="24"/>
          <w:szCs w:val="24"/>
        </w:rPr>
      </w:pPr>
      <w:r w:rsidRPr="00760D65">
        <w:rPr>
          <w:sz w:val="24"/>
          <w:szCs w:val="24"/>
        </w:rPr>
        <w:t>W celu potwierdzenia spełnienia warunków udziału w postępowaniu, wykonawca może polegać na potencjale podmiotu trzeciego na zasadach opisanych w art.</w:t>
      </w:r>
      <w:r w:rsidR="000146B8" w:rsidRPr="00760D65">
        <w:rPr>
          <w:sz w:val="24"/>
          <w:szCs w:val="24"/>
        </w:rPr>
        <w:t xml:space="preserve"> </w:t>
      </w:r>
      <w:r w:rsidRPr="00760D65">
        <w:rPr>
          <w:sz w:val="24"/>
          <w:szCs w:val="24"/>
        </w:rPr>
        <w:t xml:space="preserve">118–123 ustawy Pzp. </w:t>
      </w:r>
    </w:p>
    <w:p w:rsidR="00EE0442" w:rsidRPr="00760D65" w:rsidRDefault="00EE0442" w:rsidP="00760D65">
      <w:pPr>
        <w:pStyle w:val="Bezodstpw"/>
        <w:numPr>
          <w:ilvl w:val="0"/>
          <w:numId w:val="10"/>
        </w:numPr>
        <w:spacing w:line="276" w:lineRule="auto"/>
        <w:jc w:val="both"/>
        <w:rPr>
          <w:sz w:val="24"/>
          <w:szCs w:val="24"/>
        </w:rPr>
      </w:pPr>
      <w:r w:rsidRPr="00760D65">
        <w:rPr>
          <w:sz w:val="24"/>
          <w:szCs w:val="24"/>
        </w:rPr>
        <w:t xml:space="preserve">Podmiot trzeci, na potencjał którego wykonawca powołuje się w celu wykazania spełnienia warunków udziału w postępowaniu, nie może podlegać wykluczeniu na podstawie art. 108 ust. 1 ustawy Pzp. </w:t>
      </w:r>
    </w:p>
    <w:p w:rsidR="00F71FF0" w:rsidRPr="00760D65" w:rsidRDefault="00F71FF0" w:rsidP="00760D65">
      <w:pPr>
        <w:pStyle w:val="Bezodstpw"/>
        <w:spacing w:line="276" w:lineRule="auto"/>
        <w:ind w:left="144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Komunikacja w postępowaniu</w:t>
      </w:r>
      <w:r w:rsidR="000146B8" w:rsidRPr="00760D65">
        <w:rPr>
          <w:b/>
          <w:bCs/>
          <w:sz w:val="24"/>
          <w:szCs w:val="24"/>
        </w:rPr>
        <w:t>.</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w:t>
      </w:r>
      <w:r w:rsidR="000146B8" w:rsidRPr="00760D65">
        <w:rPr>
          <w:sz w:val="24"/>
          <w:szCs w:val="24"/>
        </w:rPr>
        <w:t xml:space="preserve"> </w:t>
      </w:r>
      <w:r w:rsidRPr="00760D65">
        <w:rPr>
          <w:sz w:val="24"/>
          <w:szCs w:val="24"/>
        </w:rPr>
        <w:t>postępowaniu</w:t>
      </w:r>
      <w:r w:rsidR="000146B8" w:rsidRPr="00760D65">
        <w:rPr>
          <w:sz w:val="24"/>
          <w:szCs w:val="24"/>
        </w:rPr>
        <w:t xml:space="preserve"> </w:t>
      </w:r>
      <w:r w:rsidRPr="00760D65">
        <w:rPr>
          <w:sz w:val="24"/>
          <w:szCs w:val="24"/>
        </w:rPr>
        <w:t>o</w:t>
      </w:r>
      <w:r w:rsidR="000146B8" w:rsidRPr="00760D65">
        <w:rPr>
          <w:sz w:val="24"/>
          <w:szCs w:val="24"/>
        </w:rPr>
        <w:t xml:space="preserve"> </w:t>
      </w:r>
      <w:r w:rsidRPr="00760D65">
        <w:rPr>
          <w:sz w:val="24"/>
          <w:szCs w:val="24"/>
        </w:rPr>
        <w:t>udzielenie</w:t>
      </w:r>
      <w:r w:rsidR="000146B8" w:rsidRPr="00760D65">
        <w:rPr>
          <w:sz w:val="24"/>
          <w:szCs w:val="24"/>
        </w:rPr>
        <w:t xml:space="preserve"> </w:t>
      </w:r>
      <w:r w:rsidRPr="00760D65">
        <w:rPr>
          <w:sz w:val="24"/>
          <w:szCs w:val="24"/>
        </w:rPr>
        <w:t>zamówienia</w:t>
      </w:r>
      <w:r w:rsidR="000146B8" w:rsidRPr="00760D65">
        <w:rPr>
          <w:sz w:val="24"/>
          <w:szCs w:val="24"/>
        </w:rPr>
        <w:t xml:space="preserve"> </w:t>
      </w:r>
      <w:r w:rsidRPr="00760D65">
        <w:rPr>
          <w:sz w:val="24"/>
          <w:szCs w:val="24"/>
        </w:rPr>
        <w:t>komunikacja</w:t>
      </w:r>
      <w:r w:rsidR="000146B8" w:rsidRPr="00760D65">
        <w:rPr>
          <w:sz w:val="24"/>
          <w:szCs w:val="24"/>
        </w:rPr>
        <w:t xml:space="preserve"> </w:t>
      </w:r>
      <w:r w:rsidRPr="00760D65">
        <w:rPr>
          <w:sz w:val="24"/>
          <w:szCs w:val="24"/>
        </w:rPr>
        <w:t>między</w:t>
      </w:r>
      <w:r w:rsidR="000146B8" w:rsidRPr="00760D65">
        <w:rPr>
          <w:sz w:val="24"/>
          <w:szCs w:val="24"/>
        </w:rPr>
        <w:t xml:space="preserve"> </w:t>
      </w:r>
      <w:r w:rsidRPr="00760D65">
        <w:rPr>
          <w:sz w:val="24"/>
          <w:szCs w:val="24"/>
        </w:rPr>
        <w:t>Zamawiającym</w:t>
      </w:r>
      <w:r w:rsidR="000146B8" w:rsidRPr="00760D65">
        <w:rPr>
          <w:sz w:val="24"/>
          <w:szCs w:val="24"/>
        </w:rPr>
        <w:t xml:space="preserve"> </w:t>
      </w:r>
      <w:r w:rsidRPr="00760D65">
        <w:rPr>
          <w:sz w:val="24"/>
          <w:szCs w:val="24"/>
        </w:rPr>
        <w:t>a</w:t>
      </w:r>
      <w:r w:rsidR="000146B8" w:rsidRPr="00760D65">
        <w:rPr>
          <w:sz w:val="24"/>
          <w:szCs w:val="24"/>
        </w:rPr>
        <w:t xml:space="preserve"> </w:t>
      </w:r>
      <w:r w:rsidRPr="00760D65">
        <w:rPr>
          <w:sz w:val="24"/>
          <w:szCs w:val="24"/>
        </w:rPr>
        <w:t xml:space="preserve">Wykonawcami odbywa się drogą </w:t>
      </w:r>
      <w:r w:rsidR="00B06F15" w:rsidRPr="00760D65">
        <w:rPr>
          <w:sz w:val="24"/>
          <w:szCs w:val="24"/>
        </w:rPr>
        <w:t xml:space="preserve">elektroniczną przy użyciu </w:t>
      </w:r>
      <w:r w:rsidR="00E17D9E" w:rsidRPr="00760D65">
        <w:rPr>
          <w:sz w:val="24"/>
          <w:szCs w:val="24"/>
        </w:rPr>
        <w:t>mini portalu (</w:t>
      </w:r>
      <w:r w:rsidRPr="00760D65">
        <w:rPr>
          <w:sz w:val="24"/>
          <w:szCs w:val="24"/>
        </w:rPr>
        <w:t>https://miniportal.uzp.gov.pl</w:t>
      </w:r>
      <w:r w:rsidR="00E17D9E" w:rsidRPr="00760D65">
        <w:rPr>
          <w:sz w:val="24"/>
          <w:szCs w:val="24"/>
        </w:rPr>
        <w:t>)</w:t>
      </w:r>
      <w:r w:rsidRPr="00760D65">
        <w:rPr>
          <w:sz w:val="24"/>
          <w:szCs w:val="24"/>
        </w:rPr>
        <w:t xml:space="preserve">, ePUAPu </w:t>
      </w:r>
      <w:r w:rsidR="00E17D9E" w:rsidRPr="00760D65">
        <w:rPr>
          <w:sz w:val="24"/>
          <w:szCs w:val="24"/>
        </w:rPr>
        <w:t>(</w:t>
      </w:r>
      <w:r w:rsidRPr="00760D65">
        <w:rPr>
          <w:sz w:val="24"/>
          <w:szCs w:val="24"/>
        </w:rPr>
        <w:t>https://epuap.gov.pl/wps/portal</w:t>
      </w:r>
      <w:r w:rsidR="00E17D9E" w:rsidRPr="00760D65">
        <w:rPr>
          <w:sz w:val="24"/>
          <w:szCs w:val="24"/>
        </w:rPr>
        <w:t>)</w:t>
      </w:r>
      <w:r w:rsidRPr="00760D65">
        <w:rPr>
          <w:sz w:val="24"/>
          <w:szCs w:val="24"/>
        </w:rPr>
        <w:t xml:space="preserve"> lub e-mail: </w:t>
      </w:r>
      <w:r w:rsidR="00C55F36" w:rsidRPr="00760D65">
        <w:rPr>
          <w:sz w:val="24"/>
          <w:szCs w:val="24"/>
        </w:rPr>
        <w:t>zam.publiczne</w:t>
      </w:r>
      <w:r w:rsidRPr="00760D65">
        <w:rPr>
          <w:sz w:val="24"/>
          <w:szCs w:val="24"/>
        </w:rPr>
        <w:t>@wielkanieszawka.pl.</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Wykonawca zamierzający wziąć udział w postępowaniu o udzielenie zamówienia publicznego, musi posiadać konto na ePUAP. Wykonawca posiadający konto na </w:t>
      </w:r>
      <w:r w:rsidRPr="00760D65">
        <w:rPr>
          <w:sz w:val="24"/>
          <w:szCs w:val="24"/>
        </w:rPr>
        <w:lastRenderedPageBreak/>
        <w:t>ePUAP ma dostęp do formularzy: złoż</w:t>
      </w:r>
      <w:r w:rsidR="00E17D9E" w:rsidRPr="00760D65">
        <w:rPr>
          <w:sz w:val="24"/>
          <w:szCs w:val="24"/>
        </w:rPr>
        <w:t>enia, zmiany, wycofania</w:t>
      </w:r>
      <w:r w:rsidR="000146B8" w:rsidRPr="00760D65">
        <w:rPr>
          <w:sz w:val="24"/>
          <w:szCs w:val="24"/>
        </w:rPr>
        <w:t xml:space="preserve"> </w:t>
      </w:r>
      <w:r w:rsidR="00E17D9E" w:rsidRPr="00760D65">
        <w:rPr>
          <w:sz w:val="24"/>
          <w:szCs w:val="24"/>
        </w:rPr>
        <w:t xml:space="preserve">oferty lub wniosku oraz do </w:t>
      </w:r>
      <w:r w:rsidRPr="00760D65">
        <w:rPr>
          <w:sz w:val="24"/>
          <w:szCs w:val="24"/>
        </w:rPr>
        <w:t>formularza do komunikacji.</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Wymagania techniczne i organizacyjne wysyłania i odbierania korespondencji elektronicznej przekazywanej przy ich użyciu, opisane zostały w </w:t>
      </w:r>
      <w:r w:rsidR="00E17D9E" w:rsidRPr="00760D65">
        <w:rPr>
          <w:sz w:val="24"/>
          <w:szCs w:val="24"/>
        </w:rPr>
        <w:t>r</w:t>
      </w:r>
      <w:r w:rsidRPr="00760D65">
        <w:rPr>
          <w:sz w:val="24"/>
          <w:szCs w:val="24"/>
        </w:rPr>
        <w:t>egulaminie korzystania z miniPortalu dostępnym pod adresem https://miniportal.uzp.gov.pl/WarunkiUslugi oraz Regulaminie ePUAP.</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Maksymalny rozmiar plików</w:t>
      </w:r>
      <w:r w:rsidR="00073F11" w:rsidRPr="00760D65">
        <w:rPr>
          <w:sz w:val="24"/>
          <w:szCs w:val="24"/>
        </w:rPr>
        <w:t xml:space="preserve"> </w:t>
      </w:r>
      <w:r w:rsidRPr="00760D65">
        <w:rPr>
          <w:sz w:val="24"/>
          <w:szCs w:val="24"/>
        </w:rPr>
        <w:t>przesyłanych</w:t>
      </w:r>
      <w:r w:rsidR="00073F11" w:rsidRPr="00760D65">
        <w:rPr>
          <w:sz w:val="24"/>
          <w:szCs w:val="24"/>
        </w:rPr>
        <w:t xml:space="preserve"> </w:t>
      </w:r>
      <w:r w:rsidRPr="00760D65">
        <w:rPr>
          <w:sz w:val="24"/>
          <w:szCs w:val="24"/>
        </w:rPr>
        <w:t>za</w:t>
      </w:r>
      <w:r w:rsidR="00073F11" w:rsidRPr="00760D65">
        <w:rPr>
          <w:sz w:val="24"/>
          <w:szCs w:val="24"/>
        </w:rPr>
        <w:t xml:space="preserve"> </w:t>
      </w:r>
      <w:r w:rsidRPr="00760D65">
        <w:rPr>
          <w:sz w:val="24"/>
          <w:szCs w:val="24"/>
        </w:rPr>
        <w:t>pośrednictwem</w:t>
      </w:r>
      <w:r w:rsidR="00073F11" w:rsidRPr="00760D65">
        <w:rPr>
          <w:sz w:val="24"/>
          <w:szCs w:val="24"/>
        </w:rPr>
        <w:t xml:space="preserve"> </w:t>
      </w:r>
      <w:r w:rsidRPr="00760D65">
        <w:rPr>
          <w:sz w:val="24"/>
          <w:szCs w:val="24"/>
        </w:rPr>
        <w:t>dedykowanych</w:t>
      </w:r>
      <w:r w:rsidR="00073F11" w:rsidRPr="00760D65">
        <w:rPr>
          <w:sz w:val="24"/>
          <w:szCs w:val="24"/>
        </w:rPr>
        <w:t xml:space="preserve"> </w:t>
      </w:r>
      <w:r w:rsidRPr="00760D65">
        <w:rPr>
          <w:sz w:val="24"/>
          <w:szCs w:val="24"/>
        </w:rPr>
        <w:t>formularzy</w:t>
      </w:r>
      <w:r w:rsidR="00073F11" w:rsidRPr="00760D65">
        <w:rPr>
          <w:sz w:val="24"/>
          <w:szCs w:val="24"/>
        </w:rPr>
        <w:t xml:space="preserve"> do </w:t>
      </w:r>
      <w:r w:rsidRPr="00760D65">
        <w:rPr>
          <w:sz w:val="24"/>
          <w:szCs w:val="24"/>
        </w:rPr>
        <w:t>złożenia i wycofania oferty oraz do komunikacji wynosi 150 MB.</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rsidR="005048EA" w:rsidRPr="00760D65" w:rsidRDefault="00EE0442" w:rsidP="00760D65">
      <w:pPr>
        <w:pStyle w:val="Bezodstpw"/>
        <w:numPr>
          <w:ilvl w:val="0"/>
          <w:numId w:val="11"/>
        </w:numPr>
        <w:spacing w:line="276" w:lineRule="auto"/>
        <w:jc w:val="both"/>
        <w:rPr>
          <w:sz w:val="24"/>
          <w:szCs w:val="24"/>
        </w:rPr>
      </w:pPr>
      <w:r w:rsidRPr="00760D65">
        <w:rPr>
          <w:sz w:val="24"/>
          <w:szCs w:val="24"/>
        </w:rPr>
        <w:t>W postępowaniu</w:t>
      </w:r>
      <w:r w:rsidR="000146B8" w:rsidRPr="00760D65">
        <w:rPr>
          <w:sz w:val="24"/>
          <w:szCs w:val="24"/>
        </w:rPr>
        <w:t xml:space="preserve"> </w:t>
      </w:r>
      <w:r w:rsidRPr="00760D65">
        <w:rPr>
          <w:sz w:val="24"/>
          <w:szCs w:val="24"/>
        </w:rPr>
        <w:t>o</w:t>
      </w:r>
      <w:r w:rsidR="000146B8" w:rsidRPr="00760D65">
        <w:rPr>
          <w:sz w:val="24"/>
          <w:szCs w:val="24"/>
        </w:rPr>
        <w:t xml:space="preserve"> </w:t>
      </w:r>
      <w:r w:rsidRPr="00760D65">
        <w:rPr>
          <w:sz w:val="24"/>
          <w:szCs w:val="24"/>
        </w:rPr>
        <w:t>udzielenie</w:t>
      </w:r>
      <w:r w:rsidR="000146B8" w:rsidRPr="00760D65">
        <w:rPr>
          <w:sz w:val="24"/>
          <w:szCs w:val="24"/>
        </w:rPr>
        <w:t xml:space="preserve"> </w:t>
      </w:r>
      <w:r w:rsidRPr="00760D65">
        <w:rPr>
          <w:sz w:val="24"/>
          <w:szCs w:val="24"/>
        </w:rPr>
        <w:t>zamówienia</w:t>
      </w:r>
      <w:r w:rsidR="000146B8" w:rsidRPr="00760D65">
        <w:rPr>
          <w:sz w:val="24"/>
          <w:szCs w:val="24"/>
        </w:rPr>
        <w:t xml:space="preserve"> </w:t>
      </w:r>
      <w:r w:rsidRPr="00760D65">
        <w:rPr>
          <w:sz w:val="24"/>
          <w:szCs w:val="24"/>
        </w:rPr>
        <w:t>korespondencja</w:t>
      </w:r>
      <w:r w:rsidR="000146B8" w:rsidRPr="00760D65">
        <w:rPr>
          <w:sz w:val="24"/>
          <w:szCs w:val="24"/>
        </w:rPr>
        <w:t xml:space="preserve"> </w:t>
      </w:r>
      <w:r w:rsidRPr="00760D65">
        <w:rPr>
          <w:sz w:val="24"/>
          <w:szCs w:val="24"/>
        </w:rPr>
        <w:t>(inna</w:t>
      </w:r>
      <w:r w:rsidR="000146B8" w:rsidRPr="00760D65">
        <w:rPr>
          <w:sz w:val="24"/>
          <w:szCs w:val="24"/>
        </w:rPr>
        <w:t xml:space="preserve"> </w:t>
      </w:r>
      <w:r w:rsidRPr="00760D65">
        <w:rPr>
          <w:sz w:val="24"/>
          <w:szCs w:val="24"/>
        </w:rPr>
        <w:t>niż</w:t>
      </w:r>
      <w:r w:rsidR="000146B8" w:rsidRPr="00760D65">
        <w:rPr>
          <w:sz w:val="24"/>
          <w:szCs w:val="24"/>
        </w:rPr>
        <w:t xml:space="preserve"> </w:t>
      </w:r>
      <w:r w:rsidRPr="00760D65">
        <w:rPr>
          <w:sz w:val="24"/>
          <w:szCs w:val="24"/>
        </w:rPr>
        <w:t>oferta  Wykonawcy</w:t>
      </w:r>
      <w:r w:rsidR="000146B8" w:rsidRPr="00760D65">
        <w:rPr>
          <w:sz w:val="24"/>
          <w:szCs w:val="24"/>
        </w:rPr>
        <w:t xml:space="preserve"> </w:t>
      </w:r>
      <w:r w:rsidRPr="00760D65">
        <w:rPr>
          <w:sz w:val="24"/>
          <w:szCs w:val="24"/>
        </w:rPr>
        <w:t>i załączniki do oferty) odbywa się elektronicznie za pośrednictwem dedykowanego formularza dostępnego na ePUAP oraz udostępnionego przez miniPortal (Formularz do komunikacji). Korespondencj</w:t>
      </w:r>
      <w:r w:rsidR="00073F11" w:rsidRPr="00760D65">
        <w:rPr>
          <w:sz w:val="24"/>
          <w:szCs w:val="24"/>
        </w:rPr>
        <w:t xml:space="preserve">a przesłana za pomocą tego </w:t>
      </w:r>
      <w:r w:rsidRPr="00760D65">
        <w:rPr>
          <w:sz w:val="24"/>
          <w:szCs w:val="24"/>
        </w:rPr>
        <w:t>formularza nie może</w:t>
      </w:r>
      <w:r w:rsidR="00073F11" w:rsidRPr="00760D65">
        <w:rPr>
          <w:sz w:val="24"/>
          <w:szCs w:val="24"/>
        </w:rPr>
        <w:t xml:space="preserve"> </w:t>
      </w:r>
      <w:r w:rsidRPr="00760D65">
        <w:rPr>
          <w:sz w:val="24"/>
          <w:szCs w:val="24"/>
        </w:rPr>
        <w:t xml:space="preserve">być szyfrowana. </w:t>
      </w:r>
    </w:p>
    <w:p w:rsidR="00C55F36" w:rsidRPr="00760D65" w:rsidRDefault="00EE0442" w:rsidP="00760D65">
      <w:pPr>
        <w:pStyle w:val="Bezodstpw"/>
        <w:numPr>
          <w:ilvl w:val="0"/>
          <w:numId w:val="11"/>
        </w:numPr>
        <w:spacing w:line="276" w:lineRule="auto"/>
        <w:jc w:val="both"/>
        <w:rPr>
          <w:sz w:val="24"/>
          <w:szCs w:val="24"/>
        </w:rPr>
      </w:pPr>
      <w:r w:rsidRPr="00760D65">
        <w:rPr>
          <w:sz w:val="24"/>
          <w:szCs w:val="24"/>
        </w:rPr>
        <w:t>Przekazanie korespondencji w sposób opisany w ust. 7 wymaga obowiązkowe</w:t>
      </w:r>
      <w:r w:rsidR="007B12FE" w:rsidRPr="00760D65">
        <w:rPr>
          <w:sz w:val="24"/>
          <w:szCs w:val="24"/>
        </w:rPr>
        <w:t xml:space="preserve">go poinformowania Zamawiającego o </w:t>
      </w:r>
      <w:r w:rsidRPr="00760D65">
        <w:rPr>
          <w:sz w:val="24"/>
          <w:szCs w:val="24"/>
        </w:rPr>
        <w:t xml:space="preserve">przekazaniu </w:t>
      </w:r>
      <w:r w:rsidR="007B12FE" w:rsidRPr="00760D65">
        <w:rPr>
          <w:sz w:val="24"/>
          <w:szCs w:val="24"/>
        </w:rPr>
        <w:t xml:space="preserve">wiadomości na adres e-mail: </w:t>
      </w:r>
      <w:r w:rsidR="00C55F36" w:rsidRPr="00760D65">
        <w:rPr>
          <w:sz w:val="24"/>
          <w:szCs w:val="24"/>
        </w:rPr>
        <w:t>zam.publiczne</w:t>
      </w:r>
      <w:r w:rsidR="007B12FE" w:rsidRPr="00760D65">
        <w:rPr>
          <w:sz w:val="24"/>
          <w:szCs w:val="24"/>
        </w:rPr>
        <w:t>@wielkanieszawka.pl</w:t>
      </w:r>
      <w:r w:rsidRPr="00760D65">
        <w:rPr>
          <w:sz w:val="24"/>
          <w:szCs w:val="24"/>
        </w:rPr>
        <w:t xml:space="preserve"> (niedopełnienie tego obowiązku </w:t>
      </w:r>
      <w:r w:rsidR="007B12FE" w:rsidRPr="00760D65">
        <w:rPr>
          <w:sz w:val="24"/>
          <w:szCs w:val="24"/>
        </w:rPr>
        <w:t xml:space="preserve">może być </w:t>
      </w:r>
      <w:r w:rsidRPr="00760D65">
        <w:rPr>
          <w:sz w:val="24"/>
          <w:szCs w:val="24"/>
        </w:rPr>
        <w:t xml:space="preserve">uznane </w:t>
      </w:r>
      <w:r w:rsidR="007B12FE" w:rsidRPr="00760D65">
        <w:rPr>
          <w:sz w:val="24"/>
          <w:szCs w:val="24"/>
        </w:rPr>
        <w:t xml:space="preserve">jako nieskuteczne przekazanie dokumentów). </w:t>
      </w:r>
    </w:p>
    <w:p w:rsidR="00EE0442" w:rsidRPr="00760D65" w:rsidRDefault="007B12FE" w:rsidP="00760D65">
      <w:pPr>
        <w:pStyle w:val="Bezodstpw"/>
        <w:numPr>
          <w:ilvl w:val="0"/>
          <w:numId w:val="11"/>
        </w:numPr>
        <w:spacing w:line="276" w:lineRule="auto"/>
        <w:jc w:val="both"/>
        <w:rPr>
          <w:sz w:val="24"/>
          <w:szCs w:val="24"/>
        </w:rPr>
      </w:pPr>
      <w:r w:rsidRPr="00760D65">
        <w:rPr>
          <w:sz w:val="24"/>
          <w:szCs w:val="24"/>
        </w:rPr>
        <w:t>Zamawiający może również komunikować się</w:t>
      </w:r>
      <w:r w:rsidR="00EE0442" w:rsidRPr="00760D65">
        <w:rPr>
          <w:sz w:val="24"/>
          <w:szCs w:val="24"/>
        </w:rPr>
        <w:t xml:space="preserve"> z Wykonawcami za pomocą poczty elektronicznej: </w:t>
      </w:r>
      <w:r w:rsidR="00C55F36" w:rsidRPr="00760D65">
        <w:rPr>
          <w:sz w:val="24"/>
          <w:szCs w:val="24"/>
        </w:rPr>
        <w:t>zam.publiczne</w:t>
      </w:r>
      <w:r w:rsidRPr="00760D65">
        <w:rPr>
          <w:sz w:val="24"/>
          <w:szCs w:val="24"/>
        </w:rPr>
        <w:t>@wielkanieszawka.pl</w:t>
      </w:r>
      <w:r w:rsidR="00EE0442" w:rsidRPr="00760D65">
        <w:rPr>
          <w:sz w:val="24"/>
          <w:szCs w:val="24"/>
        </w:rPr>
        <w:t>.</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w:t>
      </w:r>
      <w:r w:rsidR="00C55F36" w:rsidRPr="00760D65">
        <w:rPr>
          <w:sz w:val="24"/>
          <w:szCs w:val="24"/>
        </w:rPr>
        <w:t>1</w:t>
      </w:r>
      <w:r w:rsidRPr="00760D65">
        <w:rPr>
          <w:sz w:val="24"/>
          <w:szCs w:val="24"/>
        </w:rPr>
        <w:t>. 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Zamawiający nie przewi</w:t>
      </w:r>
      <w:r w:rsidR="00461507" w:rsidRPr="00760D65">
        <w:rPr>
          <w:sz w:val="24"/>
          <w:szCs w:val="24"/>
        </w:rPr>
        <w:t>duje sposobu komunikowania się z Wykonawcami w inny sposób</w:t>
      </w:r>
      <w:r w:rsidRPr="00760D65">
        <w:rPr>
          <w:sz w:val="24"/>
          <w:szCs w:val="24"/>
        </w:rPr>
        <w:t xml:space="preserve"> niż przy użyciu środków komunikacji elektronicznej, wskazanych w SWZ.</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Postępowanie o udzielenie zamówienia prowadzi się w języku polskim.</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lastRenderedPageBreak/>
        <w:t>Osobą uprawnioną do porozumiewania się z Wykonawcami jest:</w:t>
      </w:r>
    </w:p>
    <w:p w:rsidR="00EE0442" w:rsidRPr="00760D65" w:rsidRDefault="00EE0442" w:rsidP="00760D65">
      <w:pPr>
        <w:pStyle w:val="Bezodstpw"/>
        <w:spacing w:line="276" w:lineRule="auto"/>
        <w:ind w:left="720"/>
        <w:jc w:val="both"/>
        <w:rPr>
          <w:sz w:val="24"/>
          <w:szCs w:val="24"/>
          <w:lang w:val="en-US"/>
        </w:rPr>
      </w:pPr>
      <w:r w:rsidRPr="00760D65">
        <w:rPr>
          <w:sz w:val="24"/>
          <w:szCs w:val="24"/>
          <w:lang w:val="en-US"/>
        </w:rPr>
        <w:t>Sławomir Błach - tel: 56 678 12 12 wew. 24</w:t>
      </w:r>
      <w:r w:rsidR="00C55F36" w:rsidRPr="00760D65">
        <w:rPr>
          <w:sz w:val="24"/>
          <w:szCs w:val="24"/>
          <w:lang w:val="en-US"/>
        </w:rPr>
        <w:t>.</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w:t>
      </w:r>
      <w:r w:rsidR="00461507" w:rsidRPr="00760D65">
        <w:rPr>
          <w:sz w:val="24"/>
          <w:szCs w:val="24"/>
        </w:rPr>
        <w:t xml:space="preserve"> </w:t>
      </w:r>
      <w:r w:rsidRPr="00760D65">
        <w:rPr>
          <w:sz w:val="24"/>
          <w:szCs w:val="24"/>
        </w:rPr>
        <w:t>korespondencji</w:t>
      </w:r>
      <w:r w:rsidR="00461507" w:rsidRPr="00760D65">
        <w:rPr>
          <w:sz w:val="24"/>
          <w:szCs w:val="24"/>
        </w:rPr>
        <w:t xml:space="preserve"> </w:t>
      </w:r>
      <w:r w:rsidRPr="00760D65">
        <w:rPr>
          <w:sz w:val="24"/>
          <w:szCs w:val="24"/>
        </w:rPr>
        <w:t>kierowanej</w:t>
      </w:r>
      <w:r w:rsidR="00461507" w:rsidRPr="00760D65">
        <w:rPr>
          <w:sz w:val="24"/>
          <w:szCs w:val="24"/>
        </w:rPr>
        <w:t xml:space="preserve"> </w:t>
      </w:r>
      <w:r w:rsidRPr="00760D65">
        <w:rPr>
          <w:sz w:val="24"/>
          <w:szCs w:val="24"/>
        </w:rPr>
        <w:t xml:space="preserve">do </w:t>
      </w:r>
      <w:r w:rsidR="00461507" w:rsidRPr="00760D65">
        <w:rPr>
          <w:sz w:val="24"/>
          <w:szCs w:val="24"/>
        </w:rPr>
        <w:t>Zamawiającego Wykonawcy powinni</w:t>
      </w:r>
      <w:r w:rsidRPr="00760D65">
        <w:rPr>
          <w:sz w:val="24"/>
          <w:szCs w:val="24"/>
        </w:rPr>
        <w:t xml:space="preserve"> posługiwać się numerem przedmiotowego postępowania.</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Wykonawca może zwrócić się do zamawiającego z wnioskiem o wyjaśnienie treści SWZ.</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Zamawiający jest obowiązany udzielić wyjaśnień niezwłocznie, jednak nie później niż na 2 dni przed upływem terminu składania ofert pod warunkiem ż</w:t>
      </w:r>
      <w:r w:rsidR="00461507" w:rsidRPr="00760D65">
        <w:rPr>
          <w:sz w:val="24"/>
          <w:szCs w:val="24"/>
        </w:rPr>
        <w:t xml:space="preserve">e wniosek o wyjaśnienie treści </w:t>
      </w:r>
      <w:r w:rsidRPr="00760D65">
        <w:rPr>
          <w:sz w:val="24"/>
          <w:szCs w:val="24"/>
        </w:rPr>
        <w:t>SWZ wpłynął do zamawiającego nie później niż na 4 dni p</w:t>
      </w:r>
      <w:r w:rsidR="00EA3F45" w:rsidRPr="00760D65">
        <w:rPr>
          <w:sz w:val="24"/>
          <w:szCs w:val="24"/>
        </w:rPr>
        <w:t>rzed upływem terminu składania</w:t>
      </w:r>
      <w:r w:rsidRPr="00760D65">
        <w:rPr>
          <w:sz w:val="24"/>
          <w:szCs w:val="24"/>
        </w:rPr>
        <w:t xml:space="preserve"> ofert</w:t>
      </w:r>
      <w:r w:rsidR="00D73A9E" w:rsidRPr="00760D65">
        <w:rPr>
          <w:sz w:val="24"/>
          <w:szCs w:val="24"/>
        </w:rPr>
        <w:t>.</w:t>
      </w:r>
    </w:p>
    <w:p w:rsidR="00EA3F45" w:rsidRPr="00760D65" w:rsidRDefault="00EE0442" w:rsidP="00760D65">
      <w:pPr>
        <w:pStyle w:val="Bezodstpw"/>
        <w:numPr>
          <w:ilvl w:val="0"/>
          <w:numId w:val="11"/>
        </w:numPr>
        <w:spacing w:line="276" w:lineRule="auto"/>
        <w:jc w:val="both"/>
        <w:rPr>
          <w:sz w:val="24"/>
          <w:szCs w:val="24"/>
        </w:rPr>
      </w:pPr>
      <w:r w:rsidRPr="00760D65">
        <w:rPr>
          <w:sz w:val="24"/>
          <w:szCs w:val="24"/>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W przypadku gdy wniosek o wyjaśnienie treści SWZ nie wpłynął w terminie, o którym mowa w ust. 1</w:t>
      </w:r>
      <w:r w:rsidR="00EA3F45" w:rsidRPr="00760D65">
        <w:rPr>
          <w:sz w:val="24"/>
          <w:szCs w:val="24"/>
        </w:rPr>
        <w:t>5</w:t>
      </w:r>
      <w:r w:rsidRPr="00760D65">
        <w:rPr>
          <w:sz w:val="24"/>
          <w:szCs w:val="24"/>
        </w:rPr>
        <w:t>, zamawiający nie ma obowiązku udzielania wyjaśnień SWZ oraz obowiązku przedłużenia terminu składania ofert.</w:t>
      </w:r>
    </w:p>
    <w:p w:rsidR="00EE0442" w:rsidRPr="00760D65" w:rsidRDefault="00EE0442" w:rsidP="00760D65">
      <w:pPr>
        <w:pStyle w:val="Bezodstpw"/>
        <w:numPr>
          <w:ilvl w:val="0"/>
          <w:numId w:val="11"/>
        </w:numPr>
        <w:spacing w:line="276" w:lineRule="auto"/>
        <w:jc w:val="both"/>
        <w:rPr>
          <w:sz w:val="24"/>
          <w:szCs w:val="24"/>
        </w:rPr>
      </w:pPr>
      <w:r w:rsidRPr="00760D65">
        <w:rPr>
          <w:sz w:val="24"/>
          <w:szCs w:val="24"/>
        </w:rPr>
        <w:t>Przedłużenie te</w:t>
      </w:r>
      <w:r w:rsidR="00EA3F45" w:rsidRPr="00760D65">
        <w:rPr>
          <w:sz w:val="24"/>
          <w:szCs w:val="24"/>
        </w:rPr>
        <w:t>rminu składania ofert, o którym</w:t>
      </w:r>
      <w:r w:rsidRPr="00760D65">
        <w:rPr>
          <w:sz w:val="24"/>
          <w:szCs w:val="24"/>
        </w:rPr>
        <w:t xml:space="preserve"> mowa w ust. 16, nie wpływa na bieg terminu składania wniosku o wyjaśnienie treści SWZ.</w:t>
      </w:r>
    </w:p>
    <w:p w:rsidR="00F71FF0" w:rsidRPr="00760D65" w:rsidRDefault="00F71FF0" w:rsidP="00760D65">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Wizja lokalna</w:t>
      </w:r>
      <w:r w:rsidR="00D73A9E" w:rsidRPr="00760D65">
        <w:rPr>
          <w:b/>
          <w:bCs/>
          <w:sz w:val="24"/>
          <w:szCs w:val="24"/>
        </w:rPr>
        <w:t>.</w:t>
      </w:r>
    </w:p>
    <w:p w:rsidR="00EE0442" w:rsidRPr="00760D65" w:rsidRDefault="00EE0442" w:rsidP="00760D65">
      <w:pPr>
        <w:pStyle w:val="Bezodstpw"/>
        <w:spacing w:line="276" w:lineRule="auto"/>
        <w:ind w:left="720"/>
        <w:jc w:val="both"/>
        <w:rPr>
          <w:sz w:val="24"/>
          <w:szCs w:val="24"/>
        </w:rPr>
      </w:pPr>
      <w:r w:rsidRPr="00760D65">
        <w:rPr>
          <w:sz w:val="24"/>
          <w:szCs w:val="24"/>
        </w:rPr>
        <w:t>Przed złożeniem oferty Wykonawca nie jest zobowiązany jest do</w:t>
      </w:r>
      <w:r w:rsidR="00F165C5" w:rsidRPr="00760D65">
        <w:rPr>
          <w:sz w:val="24"/>
          <w:szCs w:val="24"/>
        </w:rPr>
        <w:t xml:space="preserve"> </w:t>
      </w:r>
      <w:r w:rsidRPr="00760D65">
        <w:rPr>
          <w:sz w:val="24"/>
          <w:szCs w:val="24"/>
        </w:rPr>
        <w:t xml:space="preserve">przeprowadzenia wizji lokalnej. </w:t>
      </w:r>
    </w:p>
    <w:p w:rsidR="00F71FF0" w:rsidRPr="00760D65" w:rsidRDefault="00F71FF0" w:rsidP="00760D65">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w:t>
      </w:r>
      <w:r w:rsidR="00C73A22" w:rsidRPr="00760D65">
        <w:rPr>
          <w:b/>
          <w:bCs/>
          <w:sz w:val="24"/>
          <w:szCs w:val="24"/>
        </w:rPr>
        <w:t xml:space="preserve"> </w:t>
      </w:r>
      <w:r w:rsidRPr="00760D65">
        <w:rPr>
          <w:b/>
          <w:bCs/>
          <w:sz w:val="24"/>
          <w:szCs w:val="24"/>
        </w:rPr>
        <w:t>wykonania</w:t>
      </w:r>
      <w:r w:rsidR="00C73A22" w:rsidRPr="00760D65">
        <w:rPr>
          <w:b/>
          <w:bCs/>
          <w:sz w:val="24"/>
          <w:szCs w:val="24"/>
        </w:rPr>
        <w:t xml:space="preserve"> </w:t>
      </w:r>
      <w:r w:rsidRPr="00760D65">
        <w:rPr>
          <w:b/>
          <w:bCs/>
          <w:sz w:val="24"/>
          <w:szCs w:val="24"/>
        </w:rPr>
        <w:t>zamówienia</w:t>
      </w:r>
      <w:r w:rsidR="00D73A9E" w:rsidRPr="00760D65">
        <w:rPr>
          <w:b/>
          <w:bCs/>
          <w:sz w:val="24"/>
          <w:szCs w:val="24"/>
        </w:rPr>
        <w:t>.</w:t>
      </w:r>
    </w:p>
    <w:p w:rsidR="00EE0442" w:rsidRPr="00850465" w:rsidRDefault="00EE0442" w:rsidP="00850465">
      <w:pPr>
        <w:pStyle w:val="Bezodstpw"/>
        <w:spacing w:line="276" w:lineRule="auto"/>
        <w:jc w:val="both"/>
        <w:rPr>
          <w:sz w:val="24"/>
          <w:szCs w:val="24"/>
        </w:rPr>
      </w:pPr>
      <w:r w:rsidRPr="00760D65">
        <w:rPr>
          <w:sz w:val="24"/>
          <w:szCs w:val="24"/>
        </w:rPr>
        <w:t>Zamawiający wymaga, aby przedmiot zamówienia został zrealizowany w terminie</w:t>
      </w:r>
      <w:r w:rsidR="00850465">
        <w:rPr>
          <w:sz w:val="24"/>
          <w:szCs w:val="24"/>
        </w:rPr>
        <w:t xml:space="preserve"> do </w:t>
      </w:r>
      <w:r w:rsidR="00F165C5" w:rsidRPr="00DD05F4">
        <w:rPr>
          <w:b/>
          <w:bCs/>
          <w:sz w:val="24"/>
          <w:szCs w:val="24"/>
        </w:rPr>
        <w:t>3</w:t>
      </w:r>
      <w:r w:rsidRPr="00DD05F4">
        <w:rPr>
          <w:b/>
          <w:bCs/>
          <w:sz w:val="24"/>
          <w:szCs w:val="24"/>
        </w:rPr>
        <w:t>0 dni od dnia zawarcia umowy.</w:t>
      </w:r>
    </w:p>
    <w:p w:rsidR="00F71FF0" w:rsidRPr="00760D65" w:rsidRDefault="00F71FF0" w:rsidP="00760D65">
      <w:pPr>
        <w:pStyle w:val="Bezodstpw"/>
        <w:spacing w:line="276" w:lineRule="auto"/>
        <w:ind w:left="72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Na podstawie art. 112 ustawy Pzp, zamawiający określa warunek/warunki udziału w</w:t>
      </w:r>
      <w:r w:rsidRPr="00760D65">
        <w:rPr>
          <w:sz w:val="24"/>
          <w:szCs w:val="24"/>
        </w:rPr>
        <w:t xml:space="preserve"> </w:t>
      </w:r>
      <w:r w:rsidRPr="00760D65">
        <w:rPr>
          <w:b/>
          <w:bCs/>
          <w:sz w:val="24"/>
          <w:szCs w:val="24"/>
        </w:rPr>
        <w:t>postępowaniu dotyczące:</w:t>
      </w:r>
    </w:p>
    <w:p w:rsidR="00EE0442" w:rsidRPr="00760D65" w:rsidRDefault="005259FE" w:rsidP="00760D65">
      <w:pPr>
        <w:pStyle w:val="Bezodstpw"/>
        <w:numPr>
          <w:ilvl w:val="0"/>
          <w:numId w:val="12"/>
        </w:numPr>
        <w:spacing w:line="276" w:lineRule="auto"/>
        <w:jc w:val="both"/>
        <w:rPr>
          <w:sz w:val="24"/>
          <w:szCs w:val="24"/>
        </w:rPr>
      </w:pPr>
      <w:r w:rsidRPr="00760D65">
        <w:rPr>
          <w:sz w:val="24"/>
          <w:szCs w:val="24"/>
        </w:rPr>
        <w:t>Z</w:t>
      </w:r>
      <w:r w:rsidR="00EE0442" w:rsidRPr="00760D65">
        <w:rPr>
          <w:sz w:val="24"/>
          <w:szCs w:val="24"/>
        </w:rPr>
        <w:t>dolności do występowania w obrocie gospodarczym – zamawiający nie stawia szczegółowego warunku w tym zakresie</w:t>
      </w:r>
      <w:r w:rsidR="00F165C5" w:rsidRPr="00760D65">
        <w:rPr>
          <w:sz w:val="24"/>
          <w:szCs w:val="24"/>
        </w:rPr>
        <w:t>.</w:t>
      </w:r>
    </w:p>
    <w:p w:rsidR="00EE0442" w:rsidRPr="00760D65" w:rsidRDefault="005259FE" w:rsidP="00760D65">
      <w:pPr>
        <w:pStyle w:val="Bezodstpw"/>
        <w:numPr>
          <w:ilvl w:val="0"/>
          <w:numId w:val="12"/>
        </w:numPr>
        <w:spacing w:line="276" w:lineRule="auto"/>
        <w:jc w:val="both"/>
        <w:rPr>
          <w:sz w:val="24"/>
          <w:szCs w:val="24"/>
        </w:rPr>
      </w:pPr>
      <w:r w:rsidRPr="00760D65">
        <w:rPr>
          <w:sz w:val="24"/>
          <w:szCs w:val="24"/>
        </w:rPr>
        <w:t>U</w:t>
      </w:r>
      <w:r w:rsidR="00EE0442" w:rsidRPr="00760D65">
        <w:rPr>
          <w:sz w:val="24"/>
          <w:szCs w:val="24"/>
        </w:rPr>
        <w:t>prawnień do prowadzenia określonej działalności gospodarczej lub zawodowej, o ile wynika to z odrębnych przepisów – nie dotyczy</w:t>
      </w:r>
      <w:r w:rsidR="00F165C5" w:rsidRPr="00760D65">
        <w:rPr>
          <w:sz w:val="24"/>
          <w:szCs w:val="24"/>
        </w:rPr>
        <w:t>.</w:t>
      </w:r>
      <w:r w:rsidR="00EE0442" w:rsidRPr="00760D65">
        <w:rPr>
          <w:sz w:val="24"/>
          <w:szCs w:val="24"/>
        </w:rPr>
        <w:t xml:space="preserve"> </w:t>
      </w:r>
    </w:p>
    <w:p w:rsidR="00EE0442" w:rsidRPr="00850465" w:rsidRDefault="005259FE" w:rsidP="00850465">
      <w:pPr>
        <w:pStyle w:val="Bezodstpw"/>
        <w:numPr>
          <w:ilvl w:val="0"/>
          <w:numId w:val="12"/>
        </w:numPr>
        <w:spacing w:line="276" w:lineRule="auto"/>
        <w:jc w:val="both"/>
        <w:rPr>
          <w:sz w:val="24"/>
          <w:szCs w:val="24"/>
        </w:rPr>
      </w:pPr>
      <w:r w:rsidRPr="00760D65">
        <w:rPr>
          <w:sz w:val="24"/>
          <w:szCs w:val="24"/>
        </w:rPr>
        <w:t>S</w:t>
      </w:r>
      <w:r w:rsidR="00EE0442" w:rsidRPr="00760D65">
        <w:rPr>
          <w:sz w:val="24"/>
          <w:szCs w:val="24"/>
        </w:rPr>
        <w:t xml:space="preserve">ytuacji ekonomicznej lub finansowej </w:t>
      </w:r>
      <w:r w:rsidRPr="00760D65">
        <w:rPr>
          <w:sz w:val="24"/>
          <w:szCs w:val="24"/>
        </w:rPr>
        <w:t>–</w:t>
      </w:r>
      <w:r w:rsidR="00EE0442" w:rsidRPr="00760D65">
        <w:rPr>
          <w:sz w:val="24"/>
          <w:szCs w:val="24"/>
        </w:rPr>
        <w:t xml:space="preserve"> Wykonawca przedstawi dokument potwierdzający</w:t>
      </w:r>
      <w:r w:rsidRPr="00760D65">
        <w:rPr>
          <w:sz w:val="24"/>
          <w:szCs w:val="24"/>
        </w:rPr>
        <w:t>,</w:t>
      </w:r>
      <w:r w:rsidR="00EE0442" w:rsidRPr="00760D65">
        <w:rPr>
          <w:sz w:val="24"/>
          <w:szCs w:val="24"/>
        </w:rPr>
        <w:t xml:space="preserve"> że jest ubezpieczony od odpowiedzialności cywilnej w zakresie prowadzonej działalności związanej z przedmiotem zamówienia</w:t>
      </w:r>
      <w:r w:rsidRPr="00760D65">
        <w:rPr>
          <w:sz w:val="24"/>
          <w:szCs w:val="24"/>
        </w:rPr>
        <w:t>, do kwoty</w:t>
      </w:r>
      <w:r w:rsidR="00850465">
        <w:rPr>
          <w:sz w:val="24"/>
          <w:szCs w:val="24"/>
        </w:rPr>
        <w:t xml:space="preserve"> </w:t>
      </w:r>
      <w:r w:rsidRPr="00850465">
        <w:rPr>
          <w:sz w:val="24"/>
          <w:szCs w:val="24"/>
        </w:rPr>
        <w:t xml:space="preserve">co najmniej </w:t>
      </w:r>
      <w:r w:rsidR="00F165C5" w:rsidRPr="00850465">
        <w:rPr>
          <w:sz w:val="24"/>
          <w:szCs w:val="24"/>
        </w:rPr>
        <w:t>1</w:t>
      </w:r>
      <w:r w:rsidR="00A24E4F">
        <w:rPr>
          <w:sz w:val="24"/>
          <w:szCs w:val="24"/>
        </w:rPr>
        <w:t>5</w:t>
      </w:r>
      <w:r w:rsidR="00EE0442" w:rsidRPr="00850465">
        <w:rPr>
          <w:sz w:val="24"/>
          <w:szCs w:val="24"/>
        </w:rPr>
        <w:t>0.000,00 zł,</w:t>
      </w:r>
    </w:p>
    <w:p w:rsidR="00EE0442" w:rsidRPr="00760D65" w:rsidRDefault="005259FE" w:rsidP="00760D65">
      <w:pPr>
        <w:pStyle w:val="Bezodstpw"/>
        <w:numPr>
          <w:ilvl w:val="0"/>
          <w:numId w:val="12"/>
        </w:numPr>
        <w:spacing w:line="276" w:lineRule="auto"/>
        <w:jc w:val="both"/>
        <w:rPr>
          <w:sz w:val="24"/>
          <w:szCs w:val="24"/>
        </w:rPr>
      </w:pPr>
      <w:r w:rsidRPr="00760D65">
        <w:rPr>
          <w:sz w:val="24"/>
          <w:szCs w:val="24"/>
        </w:rPr>
        <w:t>Z</w:t>
      </w:r>
      <w:r w:rsidR="00EE0442" w:rsidRPr="00760D65">
        <w:rPr>
          <w:sz w:val="24"/>
          <w:szCs w:val="24"/>
        </w:rPr>
        <w:t>dolności technicznej lub zawodowej:</w:t>
      </w:r>
    </w:p>
    <w:p w:rsidR="0013643B" w:rsidRPr="00850465" w:rsidRDefault="00EE0442" w:rsidP="00850465">
      <w:pPr>
        <w:pStyle w:val="Bezodstpw"/>
        <w:numPr>
          <w:ilvl w:val="0"/>
          <w:numId w:val="37"/>
        </w:numPr>
        <w:spacing w:line="276" w:lineRule="auto"/>
        <w:jc w:val="both"/>
        <w:rPr>
          <w:sz w:val="24"/>
          <w:szCs w:val="24"/>
        </w:rPr>
      </w:pPr>
      <w:r w:rsidRPr="00760D65">
        <w:rPr>
          <w:sz w:val="24"/>
          <w:szCs w:val="24"/>
        </w:rPr>
        <w:t xml:space="preserve">Wykonawcy muszą wykazać, że w okresie ostatnich 5 lat przed upływem terminu składania ofert, a jeżeli okres prowadzenia działalności jest krótszy – </w:t>
      </w:r>
      <w:r w:rsidRPr="00760D65">
        <w:rPr>
          <w:sz w:val="24"/>
          <w:szCs w:val="24"/>
        </w:rPr>
        <w:lastRenderedPageBreak/>
        <w:t>w tym okresie, wykonali roboty w zakresie odpowiadają</w:t>
      </w:r>
      <w:r w:rsidR="005259FE" w:rsidRPr="00760D65">
        <w:rPr>
          <w:sz w:val="24"/>
          <w:szCs w:val="24"/>
        </w:rPr>
        <w:t>cym przedmiotowi zamówienia, tj.</w:t>
      </w:r>
      <w:r w:rsidR="00850465">
        <w:rPr>
          <w:sz w:val="24"/>
          <w:szCs w:val="24"/>
        </w:rPr>
        <w:t xml:space="preserve"> </w:t>
      </w:r>
      <w:r w:rsidRPr="00850465">
        <w:rPr>
          <w:sz w:val="24"/>
          <w:szCs w:val="24"/>
        </w:rPr>
        <w:t>co najmniej jedną</w:t>
      </w:r>
      <w:r w:rsidR="005259FE" w:rsidRPr="00850465">
        <w:rPr>
          <w:sz w:val="24"/>
          <w:szCs w:val="24"/>
        </w:rPr>
        <w:t xml:space="preserve"> robotę w zakresie budowy </w:t>
      </w:r>
      <w:r w:rsidR="00A24E4F" w:rsidRPr="00C23E02">
        <w:rPr>
          <w:rFonts w:ascii="Calibri" w:eastAsia="Calibri" w:hAnsi="Calibri"/>
          <w:color w:val="000000"/>
        </w:rPr>
        <w:t>sieci wodociągo</w:t>
      </w:r>
      <w:r w:rsidR="00A24E4F">
        <w:rPr>
          <w:rFonts w:ascii="Calibri" w:eastAsia="Calibri" w:hAnsi="Calibri"/>
          <w:color w:val="000000"/>
        </w:rPr>
        <w:t>wej/kanalizacyjnej</w:t>
      </w:r>
      <w:r w:rsidR="00A24E4F" w:rsidRPr="00C23E02">
        <w:rPr>
          <w:rFonts w:ascii="Calibri" w:eastAsia="Calibri" w:hAnsi="Calibri"/>
          <w:color w:val="000000"/>
        </w:rPr>
        <w:t xml:space="preserve"> </w:t>
      </w:r>
      <w:r w:rsidRPr="00850465">
        <w:rPr>
          <w:sz w:val="24"/>
          <w:szCs w:val="24"/>
        </w:rPr>
        <w:t xml:space="preserve">o wartości minimum </w:t>
      </w:r>
      <w:r w:rsidR="00F165C5" w:rsidRPr="00850465">
        <w:rPr>
          <w:sz w:val="24"/>
          <w:szCs w:val="24"/>
        </w:rPr>
        <w:t>1</w:t>
      </w:r>
      <w:r w:rsidR="00A24E4F">
        <w:rPr>
          <w:sz w:val="24"/>
          <w:szCs w:val="24"/>
        </w:rPr>
        <w:t>5</w:t>
      </w:r>
      <w:r w:rsidRPr="00850465">
        <w:rPr>
          <w:sz w:val="24"/>
          <w:szCs w:val="24"/>
        </w:rPr>
        <w:t>0.000,00 zł brutto</w:t>
      </w:r>
      <w:r w:rsidR="00F165C5" w:rsidRPr="00850465">
        <w:rPr>
          <w:sz w:val="24"/>
          <w:szCs w:val="24"/>
        </w:rPr>
        <w:t>,</w:t>
      </w:r>
    </w:p>
    <w:p w:rsidR="00EE0442" w:rsidRPr="00760D65" w:rsidRDefault="00EE0442" w:rsidP="00760D65">
      <w:pPr>
        <w:pStyle w:val="Bezodstpw"/>
        <w:numPr>
          <w:ilvl w:val="0"/>
          <w:numId w:val="37"/>
        </w:numPr>
        <w:spacing w:line="276" w:lineRule="auto"/>
        <w:jc w:val="both"/>
        <w:rPr>
          <w:sz w:val="24"/>
          <w:szCs w:val="24"/>
        </w:rPr>
      </w:pPr>
      <w:r w:rsidRPr="00760D65">
        <w:rPr>
          <w:sz w:val="24"/>
          <w:szCs w:val="24"/>
        </w:rPr>
        <w:t xml:space="preserve">Wykonawca wykaże, że dysponuje </w:t>
      </w:r>
      <w:r w:rsidR="0013643B" w:rsidRPr="00760D65">
        <w:rPr>
          <w:sz w:val="24"/>
          <w:szCs w:val="24"/>
        </w:rPr>
        <w:t>osobą</w:t>
      </w:r>
      <w:r w:rsidRPr="00760D65">
        <w:rPr>
          <w:sz w:val="24"/>
          <w:szCs w:val="24"/>
        </w:rPr>
        <w:t xml:space="preserve"> na stanowisku</w:t>
      </w:r>
      <w:r w:rsidR="005259FE" w:rsidRPr="00760D65">
        <w:rPr>
          <w:sz w:val="24"/>
          <w:szCs w:val="24"/>
        </w:rPr>
        <w:t xml:space="preserve"> </w:t>
      </w:r>
      <w:r w:rsidRPr="00760D65">
        <w:rPr>
          <w:sz w:val="24"/>
          <w:szCs w:val="24"/>
        </w:rPr>
        <w:t>kierownik</w:t>
      </w:r>
      <w:r w:rsidR="005259FE" w:rsidRPr="00760D65">
        <w:rPr>
          <w:sz w:val="24"/>
          <w:szCs w:val="24"/>
        </w:rPr>
        <w:t>a budowy, posiadając</w:t>
      </w:r>
      <w:r w:rsidR="006B7701" w:rsidRPr="00760D65">
        <w:rPr>
          <w:sz w:val="24"/>
          <w:szCs w:val="24"/>
        </w:rPr>
        <w:t>ą</w:t>
      </w:r>
      <w:r w:rsidRPr="00760D65">
        <w:rPr>
          <w:sz w:val="24"/>
          <w:szCs w:val="24"/>
        </w:rPr>
        <w:t xml:space="preserve"> uprawnienia budowlane do kierowania robotami budo</w:t>
      </w:r>
      <w:r w:rsidR="005259FE" w:rsidRPr="00760D65">
        <w:rPr>
          <w:sz w:val="24"/>
          <w:szCs w:val="24"/>
        </w:rPr>
        <w:t>wlanymi w</w:t>
      </w:r>
      <w:r w:rsidR="005259FE" w:rsidRPr="00760D65">
        <w:rPr>
          <w:rFonts w:ascii="Calibri" w:eastAsia="ArialNarrow" w:hAnsi="Calibri" w:cs="Calibri"/>
          <w:bCs/>
          <w:sz w:val="24"/>
          <w:szCs w:val="24"/>
        </w:rPr>
        <w:t xml:space="preserve"> specjalności </w:t>
      </w:r>
      <w:r w:rsidR="00A24E4F" w:rsidRPr="00C23E02">
        <w:rPr>
          <w:rFonts w:ascii="Calibri" w:hAnsi="Calibri" w:cs="Calibri"/>
          <w:color w:val="000000"/>
        </w:rPr>
        <w:t>instalacyjnej w zakresie sieci, instalacji i urządzeń cieplnych, wentylacyjnych, gazowych, wodociągowych i kanalizacyjnych</w:t>
      </w:r>
      <w:r w:rsidR="005259FE" w:rsidRPr="00760D65">
        <w:rPr>
          <w:rFonts w:ascii="Calibri" w:eastAsia="Calibri" w:hAnsi="Calibri" w:cs="Arial"/>
          <w:sz w:val="24"/>
          <w:szCs w:val="24"/>
        </w:rPr>
        <w:t>;</w:t>
      </w:r>
    </w:p>
    <w:p w:rsidR="00EE0442" w:rsidRPr="00760D65" w:rsidRDefault="001F64C5" w:rsidP="00760D65">
      <w:pPr>
        <w:pStyle w:val="Bezodstpw"/>
        <w:spacing w:line="276" w:lineRule="auto"/>
        <w:ind w:left="1440"/>
        <w:jc w:val="both"/>
        <w:rPr>
          <w:i/>
          <w:sz w:val="24"/>
          <w:szCs w:val="24"/>
        </w:rPr>
      </w:pPr>
      <w:r w:rsidRPr="00760D65">
        <w:rPr>
          <w:i/>
          <w:sz w:val="24"/>
          <w:szCs w:val="24"/>
        </w:rPr>
        <w:t>*</w:t>
      </w:r>
      <w:r w:rsidR="00EE0442" w:rsidRPr="00760D65">
        <w:rPr>
          <w:i/>
          <w:sz w:val="24"/>
          <w:szCs w:val="24"/>
        </w:rPr>
        <w:t>Zamawiający wymaga</w:t>
      </w:r>
      <w:r w:rsidR="005259FE" w:rsidRPr="00760D65">
        <w:rPr>
          <w:i/>
          <w:sz w:val="24"/>
          <w:szCs w:val="24"/>
        </w:rPr>
        <w:t>jąc</w:t>
      </w:r>
      <w:r w:rsidR="00EE0442" w:rsidRPr="00760D65">
        <w:rPr>
          <w:i/>
          <w:sz w:val="24"/>
          <w:szCs w:val="24"/>
        </w:rPr>
        <w:t xml:space="preserve"> określonych uprawnień budowlanych na podstawie aktualnie obowiązującej ustawy z dnia 7 lipca 1994 r. Prawo budowlane (Dz.U. z 2021 r. poz. 2351 ze zm.), rozumie przez to również inne ważne uprawnienia budowlane, upoważniające do pełnienia ww. samodzielnych funkcji technicznych w budownictwie, w zakresie umożliwiającym zgodne z przepisami pełnienie funkcji kierownika budowy przy pracach budowlanych będących przedmiotem niniejszego zamówienia,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(Dz.U. z 2021 r. poz. 1646 ze zm.). </w:t>
      </w:r>
    </w:p>
    <w:p w:rsidR="00F71FF0" w:rsidRPr="00760D65" w:rsidRDefault="00F71FF0" w:rsidP="00760D65">
      <w:pPr>
        <w:pStyle w:val="Bezodstpw"/>
        <w:spacing w:line="276" w:lineRule="auto"/>
        <w:ind w:left="720"/>
        <w:jc w:val="both"/>
        <w:rPr>
          <w:i/>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Podstawy wykluczenia</w:t>
      </w:r>
      <w:r w:rsidR="00EC6E64" w:rsidRPr="00760D65">
        <w:t xml:space="preserve"> </w:t>
      </w:r>
      <w:r w:rsidR="00EC6E64" w:rsidRPr="00760D65">
        <w:rPr>
          <w:b/>
          <w:bCs/>
          <w:sz w:val="24"/>
          <w:szCs w:val="24"/>
        </w:rPr>
        <w:t>z postępowania o udzielenie zamówienia.</w:t>
      </w:r>
    </w:p>
    <w:p w:rsidR="00F33C72" w:rsidRPr="00760D65" w:rsidRDefault="00F33C72" w:rsidP="00760D65">
      <w:pPr>
        <w:pStyle w:val="Bezodstpw"/>
        <w:numPr>
          <w:ilvl w:val="0"/>
          <w:numId w:val="14"/>
        </w:numPr>
        <w:spacing w:line="276" w:lineRule="auto"/>
        <w:jc w:val="both"/>
        <w:rPr>
          <w:sz w:val="24"/>
          <w:szCs w:val="24"/>
        </w:rPr>
      </w:pPr>
      <w:r w:rsidRPr="00760D65">
        <w:rPr>
          <w:sz w:val="24"/>
          <w:szCs w:val="24"/>
        </w:rPr>
        <w:t>Z postępowania o udzielenie zamówienia wyklucza się wykonawcę:</w:t>
      </w:r>
    </w:p>
    <w:p w:rsidR="00F33C72" w:rsidRPr="00760D65" w:rsidRDefault="00F33C72" w:rsidP="00760D65">
      <w:pPr>
        <w:pStyle w:val="Bezodstpw"/>
        <w:numPr>
          <w:ilvl w:val="0"/>
          <w:numId w:val="15"/>
        </w:numPr>
        <w:spacing w:line="276" w:lineRule="auto"/>
        <w:jc w:val="both"/>
        <w:rPr>
          <w:sz w:val="24"/>
          <w:szCs w:val="24"/>
        </w:rPr>
      </w:pPr>
      <w:r w:rsidRPr="00760D65">
        <w:rPr>
          <w:sz w:val="24"/>
          <w:szCs w:val="24"/>
        </w:rPr>
        <w:t>Będącego osobą fizyczną, którego prawomocnie skazano za przestępstwo:</w:t>
      </w:r>
    </w:p>
    <w:p w:rsidR="00807271" w:rsidRPr="00760D65" w:rsidRDefault="00117829" w:rsidP="00760D65">
      <w:pPr>
        <w:pStyle w:val="Bezodstpw"/>
        <w:numPr>
          <w:ilvl w:val="0"/>
          <w:numId w:val="19"/>
        </w:numPr>
        <w:spacing w:line="276" w:lineRule="auto"/>
        <w:jc w:val="both"/>
        <w:rPr>
          <w:sz w:val="24"/>
          <w:szCs w:val="24"/>
        </w:rPr>
      </w:pPr>
      <w:r w:rsidRPr="00760D65">
        <w:rPr>
          <w:sz w:val="24"/>
          <w:szCs w:val="24"/>
        </w:rPr>
        <w:t>U</w:t>
      </w:r>
      <w:r w:rsidR="00EE0442" w:rsidRPr="00760D65">
        <w:rPr>
          <w:sz w:val="24"/>
          <w:szCs w:val="24"/>
        </w:rPr>
        <w:t>działu w zorganizowanej grupie przestępczej albo związku mającym na celu popełnienie przestępstwa lub przestępstwa skarbowego, o którym mowa w art. 258 ustawy z dnia 6 czerwca 1997 r. Kodeks karny (Dz.U. z 2022 r. poz. 1138)</w:t>
      </w:r>
      <w:r w:rsidR="00807271" w:rsidRPr="00760D65">
        <w:rPr>
          <w:sz w:val="24"/>
          <w:szCs w:val="24"/>
        </w:rPr>
        <w:t>.</w:t>
      </w:r>
    </w:p>
    <w:p w:rsidR="00327CE2" w:rsidRPr="00760D65" w:rsidRDefault="00117829" w:rsidP="00760D65">
      <w:pPr>
        <w:pStyle w:val="Bezodstpw"/>
        <w:numPr>
          <w:ilvl w:val="0"/>
          <w:numId w:val="19"/>
        </w:numPr>
        <w:spacing w:line="276" w:lineRule="auto"/>
        <w:jc w:val="both"/>
        <w:rPr>
          <w:sz w:val="24"/>
          <w:szCs w:val="24"/>
        </w:rPr>
      </w:pPr>
      <w:r w:rsidRPr="00760D65">
        <w:rPr>
          <w:sz w:val="24"/>
          <w:szCs w:val="24"/>
        </w:rPr>
        <w:t>H</w:t>
      </w:r>
      <w:r w:rsidR="00EE0442" w:rsidRPr="00760D65">
        <w:rPr>
          <w:sz w:val="24"/>
          <w:szCs w:val="24"/>
        </w:rPr>
        <w:t>andlu ludźmi, o którym mowa w art.</w:t>
      </w:r>
      <w:r w:rsidR="00BC04E2" w:rsidRPr="00760D65">
        <w:rPr>
          <w:sz w:val="24"/>
          <w:szCs w:val="24"/>
        </w:rPr>
        <w:t xml:space="preserve"> </w:t>
      </w:r>
      <w:r w:rsidR="00EE0442" w:rsidRPr="00760D65">
        <w:rPr>
          <w:sz w:val="24"/>
          <w:szCs w:val="24"/>
        </w:rPr>
        <w:t>189a</w:t>
      </w:r>
      <w:r w:rsidR="00F33C72" w:rsidRPr="00760D65">
        <w:rPr>
          <w:sz w:val="24"/>
          <w:szCs w:val="24"/>
        </w:rPr>
        <w:t xml:space="preserve"> Kodeksu karnego</w:t>
      </w:r>
      <w:r w:rsidRPr="00760D65">
        <w:rPr>
          <w:sz w:val="24"/>
          <w:szCs w:val="24"/>
        </w:rPr>
        <w:t>,</w:t>
      </w:r>
      <w:r w:rsidR="00BC04E2" w:rsidRPr="00760D65">
        <w:rPr>
          <w:sz w:val="24"/>
          <w:szCs w:val="24"/>
        </w:rPr>
        <w:t xml:space="preserve"> </w:t>
      </w:r>
    </w:p>
    <w:p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807271" w:rsidRPr="00760D65">
        <w:rPr>
          <w:sz w:val="24"/>
          <w:szCs w:val="24"/>
        </w:rPr>
        <w:t xml:space="preserve">którym mowa w art. </w:t>
      </w:r>
      <w:r w:rsidR="00117829" w:rsidRPr="00760D65">
        <w:rPr>
          <w:sz w:val="24"/>
          <w:szCs w:val="24"/>
        </w:rPr>
        <w:t>228–230a i</w:t>
      </w:r>
      <w:r w:rsidR="00BC04E2" w:rsidRPr="00760D65">
        <w:rPr>
          <w:sz w:val="24"/>
          <w:szCs w:val="24"/>
        </w:rPr>
        <w:t xml:space="preserve"> </w:t>
      </w:r>
      <w:r w:rsidR="00EE0442" w:rsidRPr="00760D65">
        <w:rPr>
          <w:sz w:val="24"/>
          <w:szCs w:val="24"/>
        </w:rPr>
        <w:t>250a Kodeksu karnego lub w art.</w:t>
      </w:r>
      <w:r w:rsidR="00BC04E2" w:rsidRPr="00760D65">
        <w:rPr>
          <w:sz w:val="24"/>
          <w:szCs w:val="24"/>
        </w:rPr>
        <w:t xml:space="preserve"> </w:t>
      </w:r>
      <w:r w:rsidR="00EE0442" w:rsidRPr="00760D65">
        <w:rPr>
          <w:sz w:val="24"/>
          <w:szCs w:val="24"/>
        </w:rPr>
        <w:t>46</w:t>
      </w:r>
      <w:r w:rsidR="00807271" w:rsidRPr="00760D65">
        <w:rPr>
          <w:sz w:val="24"/>
          <w:szCs w:val="24"/>
        </w:rPr>
        <w:t>-</w:t>
      </w:r>
      <w:r w:rsidR="00EE0442" w:rsidRPr="00760D65">
        <w:rPr>
          <w:sz w:val="24"/>
          <w:szCs w:val="24"/>
        </w:rPr>
        <w:t>48 ustawy z dnia 25 czerwca 2010 r. o sporcie (Dz.U. z 2022 r. poz. 1599),</w:t>
      </w:r>
      <w:r w:rsidR="00807271" w:rsidRPr="00760D65">
        <w:rPr>
          <w:sz w:val="24"/>
          <w:szCs w:val="24"/>
        </w:rPr>
        <w:t xml:space="preserve"> lub w art. 54 ust. 1–4 </w:t>
      </w:r>
      <w:hyperlink r:id="rId8"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ustawy z dnia 12 maja 2011 r. o refundacji leków, środków spożywczych specjalnego przeznaczenia</w:t>
        </w:r>
        <w:r w:rsidRPr="00760D65">
          <w:rPr>
            <w:rStyle w:val="Hipercze"/>
            <w:color w:val="auto"/>
            <w:sz w:val="24"/>
            <w:szCs w:val="24"/>
            <w:u w:val="none"/>
          </w:rPr>
          <w:t xml:space="preserve"> </w:t>
        </w:r>
        <w:r w:rsidR="00807271" w:rsidRPr="00760D65">
          <w:rPr>
            <w:rStyle w:val="Hipercze"/>
            <w:color w:val="auto"/>
            <w:sz w:val="24"/>
            <w:szCs w:val="24"/>
            <w:u w:val="none"/>
          </w:rPr>
          <w:t>żywieniowego oraz wyrobów medycznych</w:t>
        </w:r>
      </w:hyperlink>
      <w:r w:rsidR="00807271" w:rsidRPr="00760D65">
        <w:rPr>
          <w:sz w:val="24"/>
          <w:szCs w:val="24"/>
        </w:rPr>
        <w:t xml:space="preserve"> (</w:t>
      </w:r>
      <w:hyperlink r:id="rId9" w:tgtFrame="_blank" w:tooltip="USTAWA z dnia 12 maja 2011 r. o refundacji leków, środków spożywczych specjalnego przeznaczenia żywieniowego oraz wyrobów medycznych" w:history="1">
        <w:r w:rsidR="00807271" w:rsidRPr="00760D65">
          <w:rPr>
            <w:rStyle w:val="Hipercze"/>
            <w:color w:val="auto"/>
            <w:sz w:val="24"/>
            <w:szCs w:val="24"/>
            <w:u w:val="none"/>
          </w:rPr>
          <w:t>Dz. U. z 2022 r. poz. 463</w:t>
        </w:r>
      </w:hyperlink>
      <w:r w:rsidR="00807271" w:rsidRPr="00760D65">
        <w:rPr>
          <w:sz w:val="24"/>
          <w:szCs w:val="24"/>
        </w:rPr>
        <w:t xml:space="preserve"> ze zm.).</w:t>
      </w:r>
    </w:p>
    <w:p w:rsidR="00327CE2" w:rsidRPr="00760D65" w:rsidRDefault="00117829" w:rsidP="00760D65">
      <w:pPr>
        <w:pStyle w:val="Bezodstpw"/>
        <w:numPr>
          <w:ilvl w:val="0"/>
          <w:numId w:val="19"/>
        </w:numPr>
        <w:spacing w:line="276" w:lineRule="auto"/>
        <w:jc w:val="both"/>
        <w:rPr>
          <w:sz w:val="24"/>
          <w:szCs w:val="24"/>
        </w:rPr>
      </w:pPr>
      <w:r w:rsidRPr="00760D65">
        <w:rPr>
          <w:sz w:val="24"/>
          <w:szCs w:val="24"/>
        </w:rPr>
        <w:t>F</w:t>
      </w:r>
      <w:r w:rsidR="00EE0442" w:rsidRPr="00760D65">
        <w:rPr>
          <w:sz w:val="24"/>
          <w:szCs w:val="24"/>
        </w:rPr>
        <w:t>inansowani</w:t>
      </w:r>
      <w:r w:rsidRPr="00760D65">
        <w:rPr>
          <w:sz w:val="24"/>
          <w:szCs w:val="24"/>
        </w:rPr>
        <w:t>a</w:t>
      </w:r>
      <w:r w:rsidR="00EE0442" w:rsidRPr="00760D65">
        <w:rPr>
          <w:sz w:val="24"/>
          <w:szCs w:val="24"/>
        </w:rPr>
        <w:t xml:space="preserve"> przestępstwa o charakterze terrorystycznym, o którym mowa w</w:t>
      </w:r>
      <w:r w:rsidR="00BC04E2" w:rsidRPr="00760D65">
        <w:rPr>
          <w:sz w:val="24"/>
          <w:szCs w:val="24"/>
        </w:rPr>
        <w:t xml:space="preserve"> </w:t>
      </w:r>
      <w:r w:rsidR="00EE0442" w:rsidRPr="00760D65">
        <w:rPr>
          <w:sz w:val="24"/>
          <w:szCs w:val="24"/>
        </w:rPr>
        <w:t>art.</w:t>
      </w:r>
      <w:r w:rsidR="00BC04E2" w:rsidRPr="00760D65">
        <w:rPr>
          <w:sz w:val="24"/>
          <w:szCs w:val="24"/>
        </w:rPr>
        <w:t xml:space="preserve"> </w:t>
      </w:r>
      <w:r w:rsidR="00EE0442" w:rsidRPr="00760D65">
        <w:rPr>
          <w:sz w:val="24"/>
          <w:szCs w:val="24"/>
        </w:rPr>
        <w:t xml:space="preserve">165a Kodeksu karnego, lub przestępstwo udaremniania lub utrudniania stwierdzenia przestępnego pochodzenia pieniędzy lub </w:t>
      </w:r>
      <w:r w:rsidR="00EE0442" w:rsidRPr="00760D65">
        <w:rPr>
          <w:sz w:val="24"/>
          <w:szCs w:val="24"/>
        </w:rPr>
        <w:lastRenderedPageBreak/>
        <w:t>ukrywania ich pochodzenia, o którym mowa w art.</w:t>
      </w:r>
      <w:r w:rsidR="00EC6E64" w:rsidRPr="00760D65">
        <w:rPr>
          <w:sz w:val="24"/>
          <w:szCs w:val="24"/>
        </w:rPr>
        <w:t xml:space="preserve"> </w:t>
      </w:r>
      <w:r w:rsidR="00EE0442" w:rsidRPr="00760D65">
        <w:rPr>
          <w:sz w:val="24"/>
          <w:szCs w:val="24"/>
        </w:rPr>
        <w:t>299 Kodeksu karnego</w:t>
      </w:r>
      <w:r w:rsidR="00807271" w:rsidRPr="00760D65">
        <w:rPr>
          <w:sz w:val="24"/>
          <w:szCs w:val="24"/>
        </w:rPr>
        <w:t>.</w:t>
      </w:r>
    </w:p>
    <w:p w:rsidR="00EE044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charakterze terrorystycznym, o którym mowa w art.</w:t>
      </w:r>
      <w:r w:rsidR="00BC04E2" w:rsidRPr="00760D65">
        <w:rPr>
          <w:sz w:val="24"/>
          <w:szCs w:val="24"/>
        </w:rPr>
        <w:t xml:space="preserve"> </w:t>
      </w:r>
      <w:r w:rsidR="00EE0442" w:rsidRPr="00760D65">
        <w:rPr>
          <w:sz w:val="24"/>
          <w:szCs w:val="24"/>
        </w:rPr>
        <w:t>115 § 20 Kodeksu karnego, lub mające na celu popełnienie tego przestępstwa</w:t>
      </w:r>
      <w:r w:rsidR="00807271" w:rsidRPr="00760D65">
        <w:rPr>
          <w:sz w:val="24"/>
          <w:szCs w:val="24"/>
        </w:rPr>
        <w:t>.</w:t>
      </w:r>
    </w:p>
    <w:p w:rsidR="00EE0442" w:rsidRPr="00760D65" w:rsidRDefault="00117829" w:rsidP="00760D65">
      <w:pPr>
        <w:pStyle w:val="Bezodstpw"/>
        <w:numPr>
          <w:ilvl w:val="0"/>
          <w:numId w:val="19"/>
        </w:numPr>
        <w:spacing w:line="276" w:lineRule="auto"/>
        <w:jc w:val="both"/>
        <w:rPr>
          <w:sz w:val="24"/>
          <w:szCs w:val="24"/>
        </w:rPr>
      </w:pPr>
      <w:r w:rsidRPr="00760D65">
        <w:rPr>
          <w:sz w:val="24"/>
          <w:szCs w:val="24"/>
        </w:rPr>
        <w:t>P</w:t>
      </w:r>
      <w:r w:rsidR="00EE0442" w:rsidRPr="00760D65">
        <w:rPr>
          <w:sz w:val="24"/>
          <w:szCs w:val="24"/>
        </w:rPr>
        <w:t>owierzeni</w:t>
      </w:r>
      <w:r w:rsidR="00B15B1C" w:rsidRPr="00760D65">
        <w:rPr>
          <w:sz w:val="24"/>
          <w:szCs w:val="24"/>
        </w:rPr>
        <w:t xml:space="preserve">a </w:t>
      </w:r>
      <w:r w:rsidR="00327CE2" w:rsidRPr="00760D65">
        <w:rPr>
          <w:sz w:val="24"/>
          <w:szCs w:val="24"/>
        </w:rPr>
        <w:t>wykonywania pracy małoletniemu cudzoziemcowi, o którym mowa w</w:t>
      </w:r>
      <w:r w:rsidR="00EE0442" w:rsidRPr="00760D65">
        <w:rPr>
          <w:sz w:val="24"/>
          <w:szCs w:val="24"/>
        </w:rPr>
        <w:t xml:space="preserve"> art. 9 ust. 2 ustawy z dnia 15 czerwca 2012 r. o skutkach powierzania wykonywania pracy cudzoziemcom przebywającym wbrew przepisom na terytorium Rzeczypospolitej Polskiej (Dz.U. z 2021 r. poz. 1745)</w:t>
      </w:r>
      <w:r w:rsidR="00327CE2" w:rsidRPr="00760D65">
        <w:rPr>
          <w:sz w:val="24"/>
          <w:szCs w:val="24"/>
        </w:rPr>
        <w:t>.</w:t>
      </w:r>
    </w:p>
    <w:p w:rsidR="00327CE2" w:rsidRPr="00760D65" w:rsidRDefault="00117829" w:rsidP="00760D65">
      <w:pPr>
        <w:pStyle w:val="Bezodstpw"/>
        <w:numPr>
          <w:ilvl w:val="0"/>
          <w:numId w:val="19"/>
        </w:numPr>
        <w:spacing w:line="276" w:lineRule="auto"/>
        <w:jc w:val="both"/>
        <w:rPr>
          <w:sz w:val="24"/>
          <w:szCs w:val="24"/>
        </w:rPr>
      </w:pPr>
      <w:r w:rsidRPr="00760D65">
        <w:rPr>
          <w:sz w:val="24"/>
          <w:szCs w:val="24"/>
        </w:rPr>
        <w:t>P</w:t>
      </w:r>
      <w:r w:rsidR="00EE0442" w:rsidRPr="00760D65">
        <w:rPr>
          <w:sz w:val="24"/>
          <w:szCs w:val="24"/>
        </w:rPr>
        <w:t xml:space="preserve">rzeciwko obrotowi gospodarczemu, o </w:t>
      </w:r>
      <w:r w:rsidR="00327CE2" w:rsidRPr="00760D65">
        <w:rPr>
          <w:sz w:val="24"/>
          <w:szCs w:val="24"/>
        </w:rPr>
        <w:t>których</w:t>
      </w:r>
      <w:r w:rsidR="00EE0442" w:rsidRPr="00760D65">
        <w:rPr>
          <w:sz w:val="24"/>
          <w:szCs w:val="24"/>
        </w:rPr>
        <w:t xml:space="preserve"> mowa w art.</w:t>
      </w:r>
      <w:r w:rsidR="00BC04E2" w:rsidRPr="00760D65">
        <w:rPr>
          <w:sz w:val="24"/>
          <w:szCs w:val="24"/>
        </w:rPr>
        <w:t xml:space="preserve"> </w:t>
      </w:r>
      <w:r w:rsidR="00EE0442" w:rsidRPr="00760D65">
        <w:rPr>
          <w:sz w:val="24"/>
          <w:szCs w:val="24"/>
        </w:rPr>
        <w:t>296–307 Kodeksu karnego, przestępstwo oszustwa, o którym mowa w art.</w:t>
      </w:r>
      <w:r w:rsidR="00BC04E2" w:rsidRPr="00760D65">
        <w:rPr>
          <w:sz w:val="24"/>
          <w:szCs w:val="24"/>
        </w:rPr>
        <w:t xml:space="preserve"> </w:t>
      </w:r>
      <w:r w:rsidR="00EE0442" w:rsidRPr="00760D65">
        <w:rPr>
          <w:sz w:val="24"/>
          <w:szCs w:val="24"/>
        </w:rPr>
        <w:t>286 Kodeksu karnego, przestępstwo przeciwko wiarygodności dokumentów, o których mowa w art.</w:t>
      </w:r>
      <w:r w:rsidR="007C48E1" w:rsidRPr="00760D65">
        <w:rPr>
          <w:sz w:val="24"/>
          <w:szCs w:val="24"/>
        </w:rPr>
        <w:t xml:space="preserve"> </w:t>
      </w:r>
      <w:r w:rsidR="00EE0442" w:rsidRPr="00760D65">
        <w:rPr>
          <w:sz w:val="24"/>
          <w:szCs w:val="24"/>
        </w:rPr>
        <w:t>270–277d Kodeksu karnego, lub przestępstwo skarbowe</w:t>
      </w:r>
      <w:r w:rsidR="00327CE2" w:rsidRPr="00760D65">
        <w:rPr>
          <w:sz w:val="24"/>
          <w:szCs w:val="24"/>
        </w:rPr>
        <w:t>.</w:t>
      </w:r>
    </w:p>
    <w:p w:rsidR="00327CE2" w:rsidRPr="00760D65" w:rsidRDefault="00327CE2" w:rsidP="00760D65">
      <w:pPr>
        <w:pStyle w:val="Bezodstpw"/>
        <w:numPr>
          <w:ilvl w:val="0"/>
          <w:numId w:val="19"/>
        </w:numPr>
        <w:spacing w:line="276" w:lineRule="auto"/>
        <w:jc w:val="both"/>
        <w:rPr>
          <w:sz w:val="24"/>
          <w:szCs w:val="24"/>
        </w:rPr>
      </w:pPr>
      <w:r w:rsidRPr="00760D65">
        <w:rPr>
          <w:sz w:val="24"/>
          <w:szCs w:val="24"/>
        </w:rPr>
        <w:t xml:space="preserve">O </w:t>
      </w:r>
      <w:r w:rsidR="00EE0442" w:rsidRPr="00760D65">
        <w:rPr>
          <w:sz w:val="24"/>
          <w:szCs w:val="24"/>
        </w:rPr>
        <w:t>którym mowa w</w:t>
      </w:r>
      <w:r w:rsidR="007C48E1" w:rsidRPr="00760D65">
        <w:rPr>
          <w:sz w:val="24"/>
          <w:szCs w:val="24"/>
        </w:rPr>
        <w:t xml:space="preserve"> </w:t>
      </w:r>
      <w:r w:rsidR="00EE0442" w:rsidRPr="00760D65">
        <w:rPr>
          <w:sz w:val="24"/>
          <w:szCs w:val="24"/>
        </w:rPr>
        <w:t>art.</w:t>
      </w:r>
      <w:r w:rsidR="007C48E1" w:rsidRPr="00760D65">
        <w:rPr>
          <w:sz w:val="24"/>
          <w:szCs w:val="24"/>
        </w:rPr>
        <w:t xml:space="preserve"> </w:t>
      </w:r>
      <w:r w:rsidR="00EE0442" w:rsidRPr="00760D65">
        <w:rPr>
          <w:sz w:val="24"/>
          <w:szCs w:val="24"/>
        </w:rPr>
        <w:t>9</w:t>
      </w:r>
      <w:r w:rsidR="007C48E1" w:rsidRPr="00760D65">
        <w:rPr>
          <w:sz w:val="24"/>
          <w:szCs w:val="24"/>
        </w:rPr>
        <w:t xml:space="preserve"> </w:t>
      </w:r>
      <w:r w:rsidR="00EE0442" w:rsidRPr="00760D65">
        <w:rPr>
          <w:sz w:val="24"/>
          <w:szCs w:val="24"/>
        </w:rPr>
        <w:t>ust.</w:t>
      </w:r>
      <w:r w:rsidR="007C48E1" w:rsidRPr="00760D65">
        <w:rPr>
          <w:sz w:val="24"/>
          <w:szCs w:val="24"/>
        </w:rPr>
        <w:t xml:space="preserve"> </w:t>
      </w:r>
      <w:r w:rsidR="00EE0442" w:rsidRPr="00760D65">
        <w:rPr>
          <w:sz w:val="24"/>
          <w:szCs w:val="24"/>
        </w:rPr>
        <w:t>1 i</w:t>
      </w:r>
      <w:r w:rsidR="007C48E1" w:rsidRPr="00760D65">
        <w:rPr>
          <w:sz w:val="24"/>
          <w:szCs w:val="24"/>
        </w:rPr>
        <w:t xml:space="preserve"> </w:t>
      </w:r>
      <w:r w:rsidR="00EE0442" w:rsidRPr="00760D65">
        <w:rPr>
          <w:sz w:val="24"/>
          <w:szCs w:val="24"/>
        </w:rPr>
        <w:t>3 lub art.</w:t>
      </w:r>
      <w:r w:rsidR="007C48E1" w:rsidRPr="00760D65">
        <w:rPr>
          <w:sz w:val="24"/>
          <w:szCs w:val="24"/>
        </w:rPr>
        <w:t xml:space="preserve"> </w:t>
      </w:r>
      <w:r w:rsidR="00EE0442" w:rsidRPr="00760D65">
        <w:rPr>
          <w:sz w:val="24"/>
          <w:szCs w:val="24"/>
        </w:rPr>
        <w:t>10 ustawy z dnia 15 czerwca 2012 r. o skutkach powierzania wykonywania pracy cudzoziemcom przebywającym wbrew przepisom na terytorium Rzeczypospolitej Polskiej</w:t>
      </w:r>
      <w:r w:rsidRPr="00760D65">
        <w:rPr>
          <w:sz w:val="24"/>
          <w:szCs w:val="24"/>
        </w:rPr>
        <w:t>.</w:t>
      </w:r>
    </w:p>
    <w:p w:rsidR="001F64C5" w:rsidRPr="00760D65" w:rsidRDefault="00327CE2" w:rsidP="00760D65">
      <w:pPr>
        <w:pStyle w:val="Bezodstpw"/>
        <w:spacing w:line="276" w:lineRule="auto"/>
        <w:ind w:left="1800"/>
        <w:jc w:val="both"/>
        <w:rPr>
          <w:i/>
          <w:iCs/>
          <w:sz w:val="24"/>
          <w:szCs w:val="24"/>
        </w:rPr>
      </w:pPr>
      <w:r w:rsidRPr="00760D65">
        <w:rPr>
          <w:i/>
          <w:iCs/>
          <w:sz w:val="24"/>
          <w:szCs w:val="24"/>
        </w:rPr>
        <w:t>*</w:t>
      </w:r>
      <w:r w:rsidR="00EE0442" w:rsidRPr="00760D65">
        <w:rPr>
          <w:i/>
          <w:iCs/>
          <w:sz w:val="24"/>
          <w:szCs w:val="24"/>
        </w:rPr>
        <w:t>lub za odpowiedni czyn zabroniony określony w przepisach prawa obcego</w:t>
      </w:r>
      <w:r w:rsidRPr="00760D65">
        <w:rPr>
          <w:i/>
          <w:iCs/>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760D65">
        <w:rPr>
          <w:sz w:val="24"/>
          <w:szCs w:val="24"/>
        </w:rPr>
        <w:t>pkt</w:t>
      </w:r>
      <w:r w:rsidR="00EE0442" w:rsidRPr="00760D65">
        <w:rPr>
          <w:sz w:val="24"/>
          <w:szCs w:val="24"/>
        </w:rPr>
        <w:t xml:space="preserve"> 1</w:t>
      </w:r>
      <w:r w:rsidR="00327CE2"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760D65">
        <w:rPr>
          <w:sz w:val="24"/>
          <w:szCs w:val="24"/>
        </w:rPr>
        <w:t xml:space="preserve">ed upływem terminu </w:t>
      </w:r>
      <w:r w:rsidR="00EE0442" w:rsidRPr="00760D65">
        <w:rPr>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W</w:t>
      </w:r>
      <w:r w:rsidR="00EE0442" w:rsidRPr="00760D65">
        <w:rPr>
          <w:sz w:val="24"/>
          <w:szCs w:val="24"/>
        </w:rPr>
        <w:t>obec którego prawomocnie orzeczono zakaz ubiegania się o zamówienia publiczne</w:t>
      </w:r>
      <w:r w:rsidR="00327CE2"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t>J</w:t>
      </w:r>
      <w:r w:rsidR="00EE0442" w:rsidRPr="00760D65">
        <w:rPr>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 poz</w:t>
      </w:r>
      <w:r w:rsidR="00DB7EFF" w:rsidRPr="00760D65">
        <w:rPr>
          <w:sz w:val="24"/>
          <w:szCs w:val="24"/>
        </w:rPr>
        <w:t xml:space="preserve">. 275), złożyli odrębne oferty lub </w:t>
      </w:r>
      <w:r w:rsidR="00EE0442" w:rsidRPr="00760D65">
        <w:rPr>
          <w:sz w:val="24"/>
          <w:szCs w:val="24"/>
        </w:rPr>
        <w:t xml:space="preserve">oferty częściowe, chyba że wykażą, </w:t>
      </w:r>
      <w:r w:rsidR="00DB7EFF" w:rsidRPr="00760D65">
        <w:rPr>
          <w:sz w:val="24"/>
          <w:szCs w:val="24"/>
        </w:rPr>
        <w:t>iż</w:t>
      </w:r>
      <w:r w:rsidR="00EE0442" w:rsidRPr="00760D65">
        <w:rPr>
          <w:sz w:val="24"/>
          <w:szCs w:val="24"/>
        </w:rPr>
        <w:t xml:space="preserve"> przygotowali te oferty lub wnioski niezależnie od siebie</w:t>
      </w:r>
      <w:r w:rsidR="00135EEF" w:rsidRPr="00760D65">
        <w:rPr>
          <w:sz w:val="24"/>
          <w:szCs w:val="24"/>
        </w:rPr>
        <w:t>.</w:t>
      </w:r>
    </w:p>
    <w:p w:rsidR="00EE0442" w:rsidRPr="00760D65" w:rsidRDefault="00117829" w:rsidP="00760D65">
      <w:pPr>
        <w:pStyle w:val="Bezodstpw"/>
        <w:numPr>
          <w:ilvl w:val="0"/>
          <w:numId w:val="15"/>
        </w:numPr>
        <w:spacing w:line="276" w:lineRule="auto"/>
        <w:jc w:val="both"/>
        <w:rPr>
          <w:sz w:val="24"/>
          <w:szCs w:val="24"/>
        </w:rPr>
      </w:pPr>
      <w:r w:rsidRPr="00760D65">
        <w:rPr>
          <w:sz w:val="24"/>
          <w:szCs w:val="24"/>
        </w:rPr>
        <w:lastRenderedPageBreak/>
        <w:t>J</w:t>
      </w:r>
      <w:r w:rsidR="00EE0442" w:rsidRPr="00760D65">
        <w:rPr>
          <w:sz w:val="24"/>
          <w:szCs w:val="24"/>
        </w:rPr>
        <w:t>eżeli, w przypadkach, o których mowa w</w:t>
      </w:r>
      <w:r w:rsidR="007454F2" w:rsidRPr="00760D65">
        <w:rPr>
          <w:sz w:val="24"/>
          <w:szCs w:val="24"/>
        </w:rPr>
        <w:t xml:space="preserve"> </w:t>
      </w:r>
      <w:r w:rsidR="00EE0442" w:rsidRPr="00760D65">
        <w:rPr>
          <w:sz w:val="24"/>
          <w:szCs w:val="24"/>
        </w:rPr>
        <w:t>art.</w:t>
      </w:r>
      <w:r w:rsidR="007454F2" w:rsidRPr="00760D65">
        <w:rPr>
          <w:sz w:val="24"/>
          <w:szCs w:val="24"/>
        </w:rPr>
        <w:t xml:space="preserve"> </w:t>
      </w:r>
      <w:r w:rsidR="00EE0442" w:rsidRPr="00760D65">
        <w:rPr>
          <w:sz w:val="24"/>
          <w:szCs w:val="24"/>
        </w:rPr>
        <w:t>85</w:t>
      </w:r>
      <w:r w:rsidR="007454F2" w:rsidRPr="00760D65">
        <w:rPr>
          <w:sz w:val="24"/>
          <w:szCs w:val="24"/>
        </w:rPr>
        <w:t xml:space="preserve"> </w:t>
      </w:r>
      <w:r w:rsidR="00EE0442" w:rsidRPr="00760D65">
        <w:rPr>
          <w:sz w:val="24"/>
          <w:szCs w:val="24"/>
        </w:rPr>
        <w:t>ust.</w:t>
      </w:r>
      <w:r w:rsidR="007454F2" w:rsidRPr="00760D65">
        <w:rPr>
          <w:sz w:val="24"/>
          <w:szCs w:val="24"/>
        </w:rPr>
        <w:t xml:space="preserve"> </w:t>
      </w:r>
      <w:r w:rsidR="00EE0442" w:rsidRPr="00760D65">
        <w:rPr>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760D65">
        <w:rPr>
          <w:sz w:val="24"/>
          <w:szCs w:val="24"/>
        </w:rPr>
        <w:t xml:space="preserve"> </w:t>
      </w:r>
      <w:r w:rsidR="00EE0442" w:rsidRPr="00760D65">
        <w:rPr>
          <w:sz w:val="24"/>
          <w:szCs w:val="24"/>
        </w:rPr>
        <w:t>r. o ochronie konkurencji i konsumentów, chyba że spowodowane tym zakłócenie konkurencji może być wyeliminowane w</w:t>
      </w:r>
      <w:r w:rsidR="007454F2" w:rsidRPr="00760D65">
        <w:rPr>
          <w:sz w:val="24"/>
          <w:szCs w:val="24"/>
        </w:rPr>
        <w:t xml:space="preserve"> </w:t>
      </w:r>
      <w:r w:rsidR="00EE0442" w:rsidRPr="00760D65">
        <w:rPr>
          <w:sz w:val="24"/>
          <w:szCs w:val="24"/>
        </w:rPr>
        <w:t>inny sposób niż przez wykluczenie wykonawcy z udziału w postępowaniu o udzielenie zamówienia</w:t>
      </w:r>
      <w:r w:rsidR="00135EEF" w:rsidRPr="00760D65">
        <w:rPr>
          <w:sz w:val="24"/>
          <w:szCs w:val="24"/>
        </w:rPr>
        <w:t>.</w:t>
      </w:r>
    </w:p>
    <w:p w:rsidR="00EE0442" w:rsidRPr="00760D65" w:rsidRDefault="00495A7C" w:rsidP="00760D65">
      <w:pPr>
        <w:pStyle w:val="Bezodstpw"/>
        <w:numPr>
          <w:ilvl w:val="0"/>
          <w:numId w:val="14"/>
        </w:numPr>
        <w:spacing w:line="276" w:lineRule="auto"/>
        <w:jc w:val="both"/>
        <w:rPr>
          <w:sz w:val="24"/>
          <w:szCs w:val="24"/>
        </w:rPr>
      </w:pPr>
      <w:r w:rsidRPr="00760D65">
        <w:rPr>
          <w:sz w:val="24"/>
          <w:szCs w:val="24"/>
        </w:rPr>
        <w:t>Zamawiający wykluczy z postępowania wykonawców n</w:t>
      </w:r>
      <w:r w:rsidR="00EE0442" w:rsidRPr="00760D65">
        <w:rPr>
          <w:sz w:val="24"/>
          <w:szCs w:val="24"/>
        </w:rPr>
        <w:t>a podstawie art. 7 ust. 1 ustawy z dnia 13 kwietnia 2022 r. o szczególnych rozwiązaniach</w:t>
      </w:r>
      <w:r w:rsidR="007454F2" w:rsidRPr="00760D65">
        <w:rPr>
          <w:sz w:val="24"/>
          <w:szCs w:val="24"/>
        </w:rPr>
        <w:t xml:space="preserve"> </w:t>
      </w:r>
      <w:r w:rsidR="00EE0442" w:rsidRPr="00760D65">
        <w:rPr>
          <w:sz w:val="24"/>
          <w:szCs w:val="24"/>
        </w:rPr>
        <w:t>w zakresie przeciwdziałania wspieraniu agresji na Ukrainę oraz służących ochronie bezpieczeństwa naro</w:t>
      </w:r>
      <w:r w:rsidRPr="00760D65">
        <w:rPr>
          <w:sz w:val="24"/>
          <w:szCs w:val="24"/>
        </w:rPr>
        <w:t>dowego (Dz.U. poz. 835 ze zm.). Z</w:t>
      </w:r>
      <w:r w:rsidR="00EE0442" w:rsidRPr="00760D65">
        <w:rPr>
          <w:sz w:val="24"/>
          <w:szCs w:val="24"/>
        </w:rPr>
        <w:t xml:space="preserve"> postępowania o udzielenie zamówienia publicznego prowadzonego na podstawie ustawy Pzp wyklucza się:</w:t>
      </w:r>
    </w:p>
    <w:p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beneficjentem rzeczywistym w rozumieniu ustawy z dnia 1 marca 2018 r. o przeciwdziałaniu praniu pieniędzy oraz finansowaniu terroryzmu (Dz.U.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EE0442" w:rsidRPr="00760D65" w:rsidRDefault="00EE0442" w:rsidP="00760D65">
      <w:pPr>
        <w:pStyle w:val="Bezodstpw"/>
        <w:numPr>
          <w:ilvl w:val="0"/>
          <w:numId w:val="16"/>
        </w:numPr>
        <w:spacing w:line="276" w:lineRule="auto"/>
        <w:jc w:val="both"/>
        <w:rPr>
          <w:sz w:val="24"/>
          <w:szCs w:val="24"/>
        </w:rPr>
      </w:pPr>
      <w:r w:rsidRPr="00760D65">
        <w:rPr>
          <w:sz w:val="24"/>
          <w:szCs w:val="24"/>
        </w:rPr>
        <w:t>wykonawcę oraz uczestnika konkursu, którego jednostką dominującą w rozumieniu art. 3 ust. 1 pkt 37 ustawy z dnia 29 września 1994 r. o rachunkowości (Dz.U.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760D65">
        <w:rPr>
          <w:sz w:val="24"/>
          <w:szCs w:val="24"/>
        </w:rPr>
        <w:t>.</w:t>
      </w:r>
    </w:p>
    <w:p w:rsidR="00F71FF0" w:rsidRPr="00760D65" w:rsidRDefault="00F71FF0" w:rsidP="00760D65">
      <w:pPr>
        <w:pStyle w:val="Bezodstpw"/>
        <w:spacing w:line="276" w:lineRule="auto"/>
        <w:ind w:left="1080"/>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Podmiotowe środki dowodowe</w:t>
      </w:r>
      <w:r w:rsidR="00750E0B" w:rsidRPr="00760D65">
        <w:rPr>
          <w:b/>
          <w:bCs/>
          <w:sz w:val="24"/>
          <w:szCs w:val="24"/>
        </w:rPr>
        <w:t>.</w:t>
      </w:r>
    </w:p>
    <w:p w:rsidR="005C6B07" w:rsidRPr="00760D65" w:rsidRDefault="00EE0442" w:rsidP="00760D65">
      <w:pPr>
        <w:pStyle w:val="Bezodstpw"/>
        <w:numPr>
          <w:ilvl w:val="0"/>
          <w:numId w:val="17"/>
        </w:numPr>
        <w:spacing w:line="276" w:lineRule="auto"/>
        <w:jc w:val="both"/>
        <w:rPr>
          <w:sz w:val="24"/>
          <w:szCs w:val="24"/>
        </w:rPr>
      </w:pPr>
      <w:r w:rsidRPr="00760D65">
        <w:rPr>
          <w:sz w:val="24"/>
          <w:szCs w:val="24"/>
        </w:rPr>
        <w:t>Dokumenty składane wraz z ofertą:</w:t>
      </w:r>
    </w:p>
    <w:p w:rsidR="005C6B07" w:rsidRPr="00760D65" w:rsidRDefault="00EE0442" w:rsidP="00760D65">
      <w:pPr>
        <w:pStyle w:val="Bezodstpw"/>
        <w:numPr>
          <w:ilvl w:val="0"/>
          <w:numId w:val="20"/>
        </w:numPr>
        <w:spacing w:line="276" w:lineRule="auto"/>
        <w:jc w:val="both"/>
        <w:rPr>
          <w:sz w:val="24"/>
          <w:szCs w:val="24"/>
        </w:rPr>
      </w:pPr>
      <w:r w:rsidRPr="00760D65">
        <w:rPr>
          <w:sz w:val="24"/>
          <w:szCs w:val="24"/>
        </w:rPr>
        <w:t>Formularz ofertowy – załącznik nr 1</w:t>
      </w:r>
      <w:r w:rsidR="00750E0B" w:rsidRPr="00760D65">
        <w:rPr>
          <w:sz w:val="24"/>
          <w:szCs w:val="24"/>
        </w:rPr>
        <w:t>.</w:t>
      </w:r>
    </w:p>
    <w:p w:rsidR="005C6B07" w:rsidRPr="00760D65" w:rsidRDefault="00EE0442" w:rsidP="00760D65">
      <w:pPr>
        <w:pStyle w:val="Bezodstpw"/>
        <w:numPr>
          <w:ilvl w:val="0"/>
          <w:numId w:val="20"/>
        </w:numPr>
        <w:spacing w:line="276" w:lineRule="auto"/>
        <w:jc w:val="both"/>
        <w:rPr>
          <w:sz w:val="24"/>
          <w:szCs w:val="24"/>
        </w:rPr>
      </w:pPr>
      <w:r w:rsidRPr="00760D65">
        <w:rPr>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760D65">
        <w:rPr>
          <w:sz w:val="24"/>
          <w:szCs w:val="24"/>
        </w:rPr>
        <w:t xml:space="preserve">. </w:t>
      </w:r>
      <w:r w:rsidRPr="00760D65">
        <w:rPr>
          <w:sz w:val="24"/>
          <w:szCs w:val="24"/>
        </w:rPr>
        <w:t xml:space="preserve">Oświadczenia składane są pod rygorem nieważności w formie elektronicznej </w:t>
      </w:r>
      <w:r w:rsidRPr="00760D65">
        <w:rPr>
          <w:sz w:val="24"/>
          <w:szCs w:val="24"/>
        </w:rPr>
        <w:lastRenderedPageBreak/>
        <w:t>lub w postaci elektronicznej opatrzonej podpisem zaufanym, lub podpisem osobistym.</w:t>
      </w:r>
    </w:p>
    <w:p w:rsidR="0021548B" w:rsidRPr="00760D65" w:rsidRDefault="005C6B07" w:rsidP="00760D65">
      <w:pPr>
        <w:pStyle w:val="Bezodstpw"/>
        <w:numPr>
          <w:ilvl w:val="0"/>
          <w:numId w:val="20"/>
        </w:numPr>
        <w:spacing w:line="276" w:lineRule="auto"/>
        <w:jc w:val="both"/>
        <w:rPr>
          <w:sz w:val="24"/>
          <w:szCs w:val="24"/>
        </w:rPr>
      </w:pPr>
      <w:r w:rsidRPr="00760D65">
        <w:rPr>
          <w:sz w:val="24"/>
          <w:szCs w:val="24"/>
        </w:rPr>
        <w:t>D</w:t>
      </w:r>
      <w:r w:rsidR="00EE0442" w:rsidRPr="00760D65">
        <w:rPr>
          <w:sz w:val="24"/>
          <w:szCs w:val="24"/>
        </w:rPr>
        <w:t>owód wniesienia wadium.</w:t>
      </w:r>
    </w:p>
    <w:p w:rsidR="00EE0442" w:rsidRPr="00760D65" w:rsidRDefault="00EE0442" w:rsidP="00760D65">
      <w:pPr>
        <w:pStyle w:val="Bezodstpw"/>
        <w:numPr>
          <w:ilvl w:val="0"/>
          <w:numId w:val="17"/>
        </w:numPr>
        <w:spacing w:line="276" w:lineRule="auto"/>
        <w:jc w:val="both"/>
        <w:rPr>
          <w:sz w:val="24"/>
          <w:szCs w:val="24"/>
        </w:rPr>
      </w:pPr>
      <w:r w:rsidRPr="00760D65">
        <w:rPr>
          <w:sz w:val="24"/>
          <w:szCs w:val="24"/>
        </w:rPr>
        <w:t>W przypadku podmiotów wspólnie ubiegających się o udzielenie zamówienia lub podmiotów udostępniających swoje zasoby powyższe oświadczenia składają odrębnie:</w:t>
      </w:r>
    </w:p>
    <w:p w:rsidR="0021548B" w:rsidRPr="00760D65" w:rsidRDefault="00750E0B" w:rsidP="00760D65">
      <w:pPr>
        <w:pStyle w:val="Bezodstpw"/>
        <w:numPr>
          <w:ilvl w:val="0"/>
          <w:numId w:val="21"/>
        </w:numPr>
        <w:spacing w:line="276" w:lineRule="auto"/>
        <w:jc w:val="both"/>
        <w:rPr>
          <w:sz w:val="24"/>
          <w:szCs w:val="24"/>
        </w:rPr>
      </w:pPr>
      <w:r w:rsidRPr="00760D65">
        <w:rPr>
          <w:sz w:val="24"/>
          <w:szCs w:val="24"/>
        </w:rPr>
        <w:t>K</w:t>
      </w:r>
      <w:r w:rsidR="00EE0442" w:rsidRPr="00760D65">
        <w:rPr>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760D65">
        <w:rPr>
          <w:sz w:val="24"/>
          <w:szCs w:val="24"/>
        </w:rPr>
        <w:t>.</w:t>
      </w:r>
    </w:p>
    <w:p w:rsidR="0021548B" w:rsidRPr="00760D65" w:rsidRDefault="00750E0B" w:rsidP="00760D65">
      <w:pPr>
        <w:pStyle w:val="Bezodstpw"/>
        <w:numPr>
          <w:ilvl w:val="0"/>
          <w:numId w:val="21"/>
        </w:numPr>
        <w:spacing w:line="276" w:lineRule="auto"/>
        <w:jc w:val="both"/>
        <w:rPr>
          <w:sz w:val="24"/>
          <w:szCs w:val="24"/>
        </w:rPr>
      </w:pPr>
      <w:r w:rsidRPr="00760D65">
        <w:rPr>
          <w:sz w:val="24"/>
          <w:szCs w:val="24"/>
        </w:rPr>
        <w:t>P</w:t>
      </w:r>
      <w:r w:rsidR="00EE0442" w:rsidRPr="00760D65">
        <w:rPr>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760D65">
        <w:rPr>
          <w:sz w:val="24"/>
          <w:szCs w:val="24"/>
        </w:rPr>
        <w:t>.</w:t>
      </w:r>
    </w:p>
    <w:p w:rsidR="0021548B" w:rsidRPr="00760D65" w:rsidRDefault="00EE0442" w:rsidP="00760D65">
      <w:pPr>
        <w:pStyle w:val="Bezodstpw"/>
        <w:numPr>
          <w:ilvl w:val="0"/>
          <w:numId w:val="17"/>
        </w:numPr>
        <w:spacing w:line="276" w:lineRule="auto"/>
        <w:jc w:val="both"/>
        <w:rPr>
          <w:sz w:val="24"/>
          <w:szCs w:val="24"/>
        </w:rPr>
      </w:pPr>
      <w:r w:rsidRPr="00760D65">
        <w:rPr>
          <w:sz w:val="24"/>
          <w:szCs w:val="24"/>
        </w:rPr>
        <w:t xml:space="preserve">Do oferty wykonawca załącza również: </w:t>
      </w:r>
    </w:p>
    <w:p w:rsidR="0021548B" w:rsidRPr="00760D65" w:rsidRDefault="00861D53" w:rsidP="00760D65">
      <w:pPr>
        <w:pStyle w:val="Bezodstpw"/>
        <w:numPr>
          <w:ilvl w:val="0"/>
          <w:numId w:val="22"/>
        </w:numPr>
        <w:spacing w:line="276" w:lineRule="auto"/>
        <w:jc w:val="both"/>
        <w:rPr>
          <w:sz w:val="24"/>
          <w:szCs w:val="24"/>
        </w:rPr>
      </w:pPr>
      <w:r w:rsidRPr="00760D65">
        <w:rPr>
          <w:sz w:val="24"/>
          <w:szCs w:val="24"/>
        </w:rPr>
        <w:t>P</w:t>
      </w:r>
      <w:r w:rsidR="00EE0442" w:rsidRPr="00760D65">
        <w:rPr>
          <w:sz w:val="24"/>
          <w:szCs w:val="24"/>
        </w:rPr>
        <w:t>ełnomocnictwo</w:t>
      </w:r>
      <w:r w:rsidRPr="00760D65">
        <w:rPr>
          <w:sz w:val="24"/>
          <w:szCs w:val="24"/>
        </w:rPr>
        <w:t xml:space="preserve"> </w:t>
      </w:r>
      <w:r w:rsidR="00355E6A" w:rsidRPr="00760D65">
        <w:rPr>
          <w:sz w:val="24"/>
          <w:szCs w:val="24"/>
        </w:rPr>
        <w:t>–</w:t>
      </w:r>
      <w:r w:rsidR="00EE0442" w:rsidRPr="00760D65">
        <w:rPr>
          <w:sz w:val="24"/>
          <w:szCs w:val="24"/>
        </w:rPr>
        <w:t xml:space="preserve"> umocowanie do złożenia oferty lub do złożenia oferty i podpisania umowy</w:t>
      </w:r>
      <w:r w:rsidR="007605AC" w:rsidRPr="00760D65">
        <w:rPr>
          <w:sz w:val="24"/>
          <w:szCs w:val="24"/>
        </w:rPr>
        <w:t xml:space="preserve"> i powinno zostać złożone w formie elektronicznej lub w postaci elektronicznej opatrzonej podpisem zaufanym, lub podpisem osobistym </w:t>
      </w:r>
      <w:r w:rsidR="00EE0442" w:rsidRPr="00760D65">
        <w:rPr>
          <w:sz w:val="24"/>
          <w:szCs w:val="24"/>
        </w:rPr>
        <w:t>Pełnomocnictwo powinno być załączone do oferty i powinno zawierać w szczególności wskazanie:</w:t>
      </w:r>
    </w:p>
    <w:p w:rsidR="00EE0442" w:rsidRPr="00760D65" w:rsidRDefault="00861D53" w:rsidP="00760D65">
      <w:pPr>
        <w:pStyle w:val="Bezodstpw"/>
        <w:numPr>
          <w:ilvl w:val="0"/>
          <w:numId w:val="23"/>
        </w:numPr>
        <w:spacing w:line="276" w:lineRule="auto"/>
        <w:jc w:val="both"/>
        <w:rPr>
          <w:sz w:val="24"/>
          <w:szCs w:val="24"/>
        </w:rPr>
      </w:pPr>
      <w:r w:rsidRPr="00760D65">
        <w:rPr>
          <w:sz w:val="24"/>
          <w:szCs w:val="24"/>
        </w:rPr>
        <w:t>P</w:t>
      </w:r>
      <w:r w:rsidR="00EE0442" w:rsidRPr="00760D65">
        <w:rPr>
          <w:sz w:val="24"/>
          <w:szCs w:val="24"/>
        </w:rPr>
        <w:t>ostępowania o zamówienie publiczne, którego dotyczy</w:t>
      </w:r>
      <w:r w:rsidRPr="00760D65">
        <w:rPr>
          <w:sz w:val="24"/>
          <w:szCs w:val="24"/>
        </w:rPr>
        <w:t>.</w:t>
      </w:r>
    </w:p>
    <w:p w:rsidR="00EE0442" w:rsidRPr="00760D65" w:rsidRDefault="00861D53" w:rsidP="00760D65">
      <w:pPr>
        <w:pStyle w:val="Bezodstpw"/>
        <w:numPr>
          <w:ilvl w:val="0"/>
          <w:numId w:val="23"/>
        </w:numPr>
        <w:spacing w:line="276" w:lineRule="auto"/>
        <w:jc w:val="both"/>
        <w:rPr>
          <w:sz w:val="24"/>
          <w:szCs w:val="24"/>
        </w:rPr>
      </w:pPr>
      <w:r w:rsidRPr="00760D65">
        <w:rPr>
          <w:sz w:val="24"/>
          <w:szCs w:val="24"/>
        </w:rPr>
        <w:t>W</w:t>
      </w:r>
      <w:r w:rsidR="00EE0442" w:rsidRPr="00760D65">
        <w:rPr>
          <w:sz w:val="24"/>
          <w:szCs w:val="24"/>
        </w:rPr>
        <w:t>szystkich wykonawców ubiegających się wspólnie o udzielenie zamówienia wymienionych z nazwy z określeniem adresu siedziby</w:t>
      </w:r>
      <w:r w:rsidRPr="00760D65">
        <w:rPr>
          <w:sz w:val="24"/>
          <w:szCs w:val="24"/>
        </w:rPr>
        <w:t>.</w:t>
      </w:r>
    </w:p>
    <w:p w:rsidR="00EE0442" w:rsidRPr="00760D65" w:rsidRDefault="00861D53" w:rsidP="00760D65">
      <w:pPr>
        <w:pStyle w:val="Bezodstpw"/>
        <w:numPr>
          <w:ilvl w:val="0"/>
          <w:numId w:val="23"/>
        </w:numPr>
        <w:spacing w:line="276" w:lineRule="auto"/>
        <w:jc w:val="both"/>
        <w:rPr>
          <w:sz w:val="24"/>
          <w:szCs w:val="24"/>
        </w:rPr>
      </w:pPr>
      <w:r w:rsidRPr="00760D65">
        <w:rPr>
          <w:sz w:val="24"/>
          <w:szCs w:val="24"/>
        </w:rPr>
        <w:t>U</w:t>
      </w:r>
      <w:r w:rsidR="00EE0442" w:rsidRPr="00760D65">
        <w:rPr>
          <w:sz w:val="24"/>
          <w:szCs w:val="24"/>
        </w:rPr>
        <w:t>stanowionego pełnomocnika oraz zakresu jego umocowania.</w:t>
      </w:r>
    </w:p>
    <w:p w:rsidR="00EE0442" w:rsidRPr="00760D65" w:rsidRDefault="007605AC"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Dopuszcza się również przedłożenie elektronicznej kopii dokumentu poświadczonej za zgodność z oryginałem przez notariusza, tj. podpisanej kwalifikowanym podpisem elektronicznym osoby posiadającej uprawnienia notariusza.</w:t>
      </w:r>
    </w:p>
    <w:p w:rsidR="00EE0442" w:rsidRPr="00760D65" w:rsidRDefault="00861D53" w:rsidP="00760D65">
      <w:pPr>
        <w:pStyle w:val="Bezodstpw"/>
        <w:numPr>
          <w:ilvl w:val="0"/>
          <w:numId w:val="22"/>
        </w:numPr>
        <w:spacing w:line="276" w:lineRule="auto"/>
        <w:jc w:val="both"/>
        <w:rPr>
          <w:sz w:val="24"/>
          <w:szCs w:val="24"/>
        </w:rPr>
      </w:pPr>
      <w:r w:rsidRPr="00760D65">
        <w:rPr>
          <w:sz w:val="24"/>
          <w:szCs w:val="24"/>
        </w:rPr>
        <w:t>O</w:t>
      </w:r>
      <w:r w:rsidR="00EE0442" w:rsidRPr="00760D65">
        <w:rPr>
          <w:sz w:val="24"/>
          <w:szCs w:val="24"/>
        </w:rPr>
        <w:t>świadczenie wykonawców wspólnie ubiegających się o udzielenie zamówienia</w:t>
      </w:r>
      <w:r w:rsidR="00500875" w:rsidRPr="00760D65">
        <w:rPr>
          <w:sz w:val="24"/>
          <w:szCs w:val="24"/>
        </w:rPr>
        <w:t xml:space="preserve"> </w:t>
      </w:r>
      <w:r w:rsidR="00EE0442" w:rsidRPr="00760D65">
        <w:rPr>
          <w:sz w:val="24"/>
          <w:szCs w:val="24"/>
        </w:rPr>
        <w:t>(o ile dotyczy)</w:t>
      </w:r>
      <w:r w:rsidR="00500875" w:rsidRPr="00760D65">
        <w:rPr>
          <w:sz w:val="24"/>
          <w:szCs w:val="24"/>
        </w:rPr>
        <w:t xml:space="preserve">. </w:t>
      </w:r>
      <w:r w:rsidR="00EE0442" w:rsidRPr="00760D65">
        <w:rPr>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760D65">
        <w:rPr>
          <w:sz w:val="24"/>
          <w:szCs w:val="24"/>
        </w:rPr>
        <w:t>.</w:t>
      </w:r>
    </w:p>
    <w:p w:rsidR="00EE0442" w:rsidRPr="00760D65" w:rsidRDefault="00861D53" w:rsidP="00760D65">
      <w:pPr>
        <w:pStyle w:val="Bezodstpw"/>
        <w:numPr>
          <w:ilvl w:val="0"/>
          <w:numId w:val="22"/>
        </w:numPr>
        <w:spacing w:line="276" w:lineRule="auto"/>
        <w:jc w:val="both"/>
        <w:rPr>
          <w:sz w:val="24"/>
          <w:szCs w:val="24"/>
        </w:rPr>
      </w:pPr>
      <w:r w:rsidRPr="00760D65">
        <w:rPr>
          <w:sz w:val="24"/>
          <w:szCs w:val="24"/>
        </w:rPr>
        <w:t>Z</w:t>
      </w:r>
      <w:r w:rsidR="00EE0442" w:rsidRPr="00760D65">
        <w:rPr>
          <w:sz w:val="24"/>
          <w:szCs w:val="24"/>
        </w:rPr>
        <w:t>astrzeżenie tajemnicy przedsiębiorstwa (o ile dotyczy)</w:t>
      </w:r>
      <w:r w:rsidR="00355E6A" w:rsidRPr="00760D65">
        <w:rPr>
          <w:sz w:val="24"/>
          <w:szCs w:val="24"/>
        </w:rPr>
        <w:t xml:space="preserve"> </w:t>
      </w:r>
      <w:r w:rsidR="00EE0442" w:rsidRPr="00760D65">
        <w:rPr>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760D65">
        <w:rPr>
          <w:sz w:val="24"/>
          <w:szCs w:val="24"/>
        </w:rPr>
        <w:t>,</w:t>
      </w:r>
      <w:r w:rsidR="00EE0442" w:rsidRPr="00760D65">
        <w:rPr>
          <w:sz w:val="24"/>
          <w:szCs w:val="24"/>
        </w:rPr>
        <w:t xml:space="preserve"> oraz wykazuje, że zastrzeżone informacje stanowią tajemnicę przedsiębiorstwa w rozumieniu </w:t>
      </w:r>
      <w:r w:rsidR="00EE0442" w:rsidRPr="00760D65">
        <w:rPr>
          <w:sz w:val="24"/>
          <w:szCs w:val="24"/>
        </w:rPr>
        <w:lastRenderedPageBreak/>
        <w:t>przepisów ustawy z 16 kwietnia 1993 r. o zwalczaniu nieuczciwej konkurencji (Dz.U. z 2022 r. poz. 1233)</w:t>
      </w:r>
      <w:r w:rsidRPr="00760D65">
        <w:rPr>
          <w:sz w:val="24"/>
          <w:szCs w:val="24"/>
        </w:rPr>
        <w:t>.</w:t>
      </w:r>
    </w:p>
    <w:p w:rsidR="00EE0442" w:rsidRPr="00760D65" w:rsidRDefault="00861D53" w:rsidP="00760D65">
      <w:pPr>
        <w:pStyle w:val="Bezodstpw"/>
        <w:numPr>
          <w:ilvl w:val="0"/>
          <w:numId w:val="22"/>
        </w:numPr>
        <w:spacing w:line="276" w:lineRule="auto"/>
        <w:jc w:val="both"/>
        <w:rPr>
          <w:sz w:val="24"/>
          <w:szCs w:val="24"/>
        </w:rPr>
      </w:pPr>
      <w:r w:rsidRPr="00760D65">
        <w:rPr>
          <w:sz w:val="24"/>
          <w:szCs w:val="24"/>
        </w:rPr>
        <w:t>I</w:t>
      </w:r>
      <w:r w:rsidR="00EE0442" w:rsidRPr="00760D65">
        <w:rPr>
          <w:sz w:val="24"/>
          <w:szCs w:val="24"/>
        </w:rPr>
        <w:t>nformacje dotyczące wykonawcy (</w:t>
      </w:r>
      <w:r w:rsidR="00EE0442" w:rsidRPr="00DD05F4">
        <w:rPr>
          <w:b/>
          <w:bCs/>
          <w:sz w:val="24"/>
          <w:szCs w:val="24"/>
        </w:rPr>
        <w:t xml:space="preserve">załącznik nr </w:t>
      </w:r>
      <w:r w:rsidR="00DD05F4" w:rsidRPr="00DD05F4">
        <w:rPr>
          <w:b/>
          <w:bCs/>
          <w:sz w:val="24"/>
          <w:szCs w:val="24"/>
        </w:rPr>
        <w:t>1</w:t>
      </w:r>
      <w:r w:rsidR="00DD05F4">
        <w:rPr>
          <w:sz w:val="24"/>
          <w:szCs w:val="24"/>
        </w:rPr>
        <w:t xml:space="preserve"> </w:t>
      </w:r>
      <w:r w:rsidR="00EE0442" w:rsidRPr="00760D65">
        <w:rPr>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rsidR="00EE0442" w:rsidRPr="00760D65" w:rsidRDefault="00EE0442" w:rsidP="00760D65">
      <w:pPr>
        <w:pStyle w:val="Bezodstpw"/>
        <w:numPr>
          <w:ilvl w:val="0"/>
          <w:numId w:val="22"/>
        </w:numPr>
        <w:spacing w:line="276" w:lineRule="auto"/>
        <w:jc w:val="both"/>
        <w:rPr>
          <w:sz w:val="24"/>
          <w:szCs w:val="24"/>
        </w:rPr>
      </w:pPr>
      <w:r w:rsidRPr="00760D65">
        <w:rPr>
          <w:sz w:val="24"/>
          <w:szCs w:val="24"/>
        </w:rPr>
        <w:t xml:space="preserve">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   </w:t>
      </w:r>
    </w:p>
    <w:p w:rsidR="00EE0442" w:rsidRPr="00760D65" w:rsidRDefault="00CA454B" w:rsidP="00760D65">
      <w:pPr>
        <w:pStyle w:val="Bezodstpw"/>
        <w:spacing w:line="276" w:lineRule="auto"/>
        <w:ind w:left="1440"/>
        <w:jc w:val="both"/>
        <w:rPr>
          <w:i/>
          <w:iCs/>
          <w:sz w:val="24"/>
          <w:szCs w:val="24"/>
        </w:rPr>
      </w:pPr>
      <w:r w:rsidRPr="00760D65">
        <w:rPr>
          <w:i/>
          <w:iCs/>
          <w:sz w:val="24"/>
          <w:szCs w:val="24"/>
        </w:rPr>
        <w:t>*</w:t>
      </w:r>
      <w:r w:rsidR="00EE0442" w:rsidRPr="00760D65">
        <w:rPr>
          <w:i/>
          <w:iCs/>
          <w:sz w:val="24"/>
          <w:szCs w:val="24"/>
        </w:rPr>
        <w:t>Dokumenty</w:t>
      </w:r>
      <w:r w:rsidR="00861D53" w:rsidRPr="00760D65">
        <w:rPr>
          <w:i/>
          <w:iCs/>
          <w:sz w:val="24"/>
          <w:szCs w:val="24"/>
        </w:rPr>
        <w:t>,</w:t>
      </w:r>
      <w:r w:rsidR="00EE0442" w:rsidRPr="00760D65">
        <w:rPr>
          <w:i/>
          <w:iCs/>
          <w:sz w:val="24"/>
          <w:szCs w:val="24"/>
        </w:rPr>
        <w:t xml:space="preserve"> </w:t>
      </w:r>
      <w:r w:rsidR="00861D53" w:rsidRPr="00760D65">
        <w:rPr>
          <w:i/>
          <w:iCs/>
          <w:sz w:val="24"/>
          <w:szCs w:val="24"/>
        </w:rPr>
        <w:t xml:space="preserve">o których mowa w pkt </w:t>
      </w:r>
      <w:r w:rsidRPr="00760D65">
        <w:rPr>
          <w:i/>
          <w:iCs/>
          <w:sz w:val="24"/>
          <w:szCs w:val="24"/>
        </w:rPr>
        <w:t>1-5</w:t>
      </w:r>
      <w:r w:rsidR="00861D53" w:rsidRPr="00760D65">
        <w:rPr>
          <w:i/>
          <w:iCs/>
          <w:sz w:val="24"/>
          <w:szCs w:val="24"/>
        </w:rPr>
        <w:t xml:space="preserve"> </w:t>
      </w:r>
      <w:r w:rsidR="00EE0442" w:rsidRPr="00760D65">
        <w:rPr>
          <w:i/>
          <w:iCs/>
          <w:sz w:val="24"/>
          <w:szCs w:val="24"/>
        </w:rPr>
        <w:t>muszą</w:t>
      </w:r>
      <w:r w:rsidR="00861D53" w:rsidRPr="00760D65">
        <w:rPr>
          <w:i/>
          <w:iCs/>
          <w:sz w:val="24"/>
          <w:szCs w:val="24"/>
        </w:rPr>
        <w:t>,</w:t>
      </w:r>
      <w:r w:rsidR="00EE0442" w:rsidRPr="00760D65">
        <w:rPr>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rsidR="00CA454B" w:rsidRPr="00760D65" w:rsidRDefault="00CA454B" w:rsidP="00760D65">
      <w:pPr>
        <w:pStyle w:val="Bezodstpw"/>
        <w:spacing w:line="276" w:lineRule="auto"/>
        <w:jc w:val="both"/>
        <w:rPr>
          <w:i/>
          <w:iCs/>
          <w:sz w:val="24"/>
          <w:szCs w:val="24"/>
        </w:rPr>
      </w:pPr>
    </w:p>
    <w:p w:rsidR="00EE0442" w:rsidRPr="00760D65" w:rsidRDefault="0021548B" w:rsidP="00760D65">
      <w:pPr>
        <w:pStyle w:val="Bezodstpw"/>
        <w:numPr>
          <w:ilvl w:val="0"/>
          <w:numId w:val="18"/>
        </w:numPr>
        <w:spacing w:line="276" w:lineRule="auto"/>
        <w:ind w:left="426"/>
        <w:jc w:val="both"/>
        <w:rPr>
          <w:b/>
          <w:bCs/>
          <w:sz w:val="24"/>
          <w:szCs w:val="24"/>
        </w:rPr>
      </w:pPr>
      <w:r w:rsidRPr="00760D65">
        <w:rPr>
          <w:b/>
          <w:bCs/>
          <w:sz w:val="24"/>
          <w:szCs w:val="24"/>
        </w:rPr>
        <w:t xml:space="preserve"> </w:t>
      </w:r>
      <w:r w:rsidR="00EE0442" w:rsidRPr="00760D65">
        <w:rPr>
          <w:b/>
          <w:bCs/>
          <w:sz w:val="24"/>
          <w:szCs w:val="24"/>
        </w:rPr>
        <w:t>Dokumenty składane na wezwanie</w:t>
      </w:r>
      <w:r w:rsidR="0013643B" w:rsidRPr="00760D65">
        <w:rPr>
          <w:b/>
          <w:bCs/>
          <w:sz w:val="24"/>
          <w:szCs w:val="24"/>
        </w:rPr>
        <w:t>.</w:t>
      </w:r>
    </w:p>
    <w:p w:rsidR="00EC27A9" w:rsidRPr="00760D65" w:rsidRDefault="00EE0442" w:rsidP="00760D65">
      <w:pPr>
        <w:pStyle w:val="Bezodstpw"/>
        <w:numPr>
          <w:ilvl w:val="0"/>
          <w:numId w:val="24"/>
        </w:numPr>
        <w:spacing w:line="276" w:lineRule="auto"/>
        <w:jc w:val="both"/>
        <w:rPr>
          <w:sz w:val="24"/>
          <w:szCs w:val="24"/>
        </w:rPr>
      </w:pPr>
      <w:r w:rsidRPr="00760D65">
        <w:rPr>
          <w:sz w:val="24"/>
          <w:szCs w:val="24"/>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EE0442" w:rsidRPr="00760D65" w:rsidRDefault="00EE0442" w:rsidP="00760D65">
      <w:pPr>
        <w:pStyle w:val="Bezodstpw"/>
        <w:numPr>
          <w:ilvl w:val="0"/>
          <w:numId w:val="25"/>
        </w:numPr>
        <w:spacing w:line="276" w:lineRule="auto"/>
        <w:jc w:val="both"/>
        <w:rPr>
          <w:sz w:val="24"/>
          <w:szCs w:val="24"/>
        </w:rPr>
      </w:pPr>
      <w:r w:rsidRPr="00760D65">
        <w:rPr>
          <w:sz w:val="24"/>
          <w:szCs w:val="24"/>
        </w:rPr>
        <w:t xml:space="preserve">Oświadczenie Wykonawcy o aktualności informacji zawartych w oświadczeniu o którym mowa w art. 125 ust. 1 ustawy – </w:t>
      </w:r>
      <w:r w:rsidRPr="00DD05F4">
        <w:rPr>
          <w:b/>
          <w:bCs/>
          <w:sz w:val="24"/>
          <w:szCs w:val="24"/>
        </w:rPr>
        <w:t>załącznik nr 4</w:t>
      </w:r>
      <w:r w:rsidR="00A04547" w:rsidRPr="00760D65">
        <w:rPr>
          <w:sz w:val="24"/>
          <w:szCs w:val="24"/>
        </w:rPr>
        <w:t>.</w:t>
      </w:r>
    </w:p>
    <w:p w:rsidR="00EE0442" w:rsidRPr="00760D65" w:rsidRDefault="00EE0442" w:rsidP="00760D65">
      <w:pPr>
        <w:pStyle w:val="Bezodstpw"/>
        <w:spacing w:line="276" w:lineRule="auto"/>
        <w:ind w:left="1440"/>
        <w:jc w:val="both"/>
        <w:rPr>
          <w:sz w:val="24"/>
          <w:szCs w:val="24"/>
        </w:rPr>
      </w:pPr>
      <w:r w:rsidRPr="00760D65">
        <w:rPr>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rsidR="00EE0442" w:rsidRPr="00760D65" w:rsidRDefault="00EE0442" w:rsidP="00760D65">
      <w:pPr>
        <w:pStyle w:val="Bezodstpw"/>
        <w:numPr>
          <w:ilvl w:val="0"/>
          <w:numId w:val="25"/>
        </w:numPr>
        <w:spacing w:line="276" w:lineRule="auto"/>
        <w:jc w:val="both"/>
        <w:rPr>
          <w:sz w:val="24"/>
          <w:szCs w:val="24"/>
        </w:rPr>
      </w:pPr>
      <w:r w:rsidRPr="00760D65">
        <w:rPr>
          <w:sz w:val="24"/>
          <w:szCs w:val="24"/>
        </w:rPr>
        <w:t>Wykazu robót budowlanych wykonanych nie wcześniej niż w okresie ostatnich 5 lat, a jeżeli okres prowadzenia działalności jest krótszy –</w:t>
      </w:r>
      <w:r w:rsidR="00865B84" w:rsidRPr="00760D65">
        <w:rPr>
          <w:sz w:val="24"/>
          <w:szCs w:val="24"/>
        </w:rPr>
        <w:t xml:space="preserve"> </w:t>
      </w:r>
      <w:r w:rsidRPr="00760D65">
        <w:rPr>
          <w:sz w:val="24"/>
          <w:szCs w:val="24"/>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t>
      </w:r>
      <w:r w:rsidRPr="00760D65">
        <w:rPr>
          <w:sz w:val="24"/>
          <w:szCs w:val="24"/>
        </w:rPr>
        <w:lastRenderedPageBreak/>
        <w:t xml:space="preserve">wstanie uzyskać tych dokumentów – inne odpowiednie dokumenty </w:t>
      </w:r>
      <w:r w:rsidR="00DD05F4" w:rsidRPr="00760D65">
        <w:rPr>
          <w:sz w:val="24"/>
          <w:szCs w:val="24"/>
        </w:rPr>
        <w:t>–</w:t>
      </w:r>
      <w:r w:rsidRPr="00760D65">
        <w:rPr>
          <w:sz w:val="24"/>
          <w:szCs w:val="24"/>
        </w:rPr>
        <w:t xml:space="preserve"> </w:t>
      </w:r>
      <w:r w:rsidRPr="00DD05F4">
        <w:rPr>
          <w:b/>
          <w:bCs/>
          <w:sz w:val="24"/>
          <w:szCs w:val="24"/>
        </w:rPr>
        <w:t>załącznik nr 5</w:t>
      </w:r>
      <w:r w:rsidRPr="00760D65">
        <w:rPr>
          <w:sz w:val="24"/>
          <w:szCs w:val="24"/>
        </w:rPr>
        <w:t>.</w:t>
      </w:r>
    </w:p>
    <w:p w:rsidR="00EE0442" w:rsidRPr="00760D65" w:rsidRDefault="00EC27A9" w:rsidP="00760D65">
      <w:pPr>
        <w:pStyle w:val="Bezodstpw"/>
        <w:numPr>
          <w:ilvl w:val="0"/>
          <w:numId w:val="25"/>
        </w:numPr>
        <w:spacing w:line="276" w:lineRule="auto"/>
        <w:jc w:val="both"/>
        <w:rPr>
          <w:sz w:val="24"/>
          <w:szCs w:val="24"/>
        </w:rPr>
      </w:pPr>
      <w:r w:rsidRPr="00760D65">
        <w:rPr>
          <w:sz w:val="24"/>
          <w:szCs w:val="24"/>
        </w:rPr>
        <w:t>W</w:t>
      </w:r>
      <w:r w:rsidR="00EE0442" w:rsidRPr="00760D65">
        <w:rPr>
          <w:sz w:val="24"/>
          <w:szCs w:val="24"/>
        </w:rPr>
        <w:t>ykazu osób, skierowanych przez wykonawcę do realizacji</w:t>
      </w:r>
      <w:r w:rsidR="00865B84" w:rsidRPr="00760D65">
        <w:rPr>
          <w:sz w:val="24"/>
          <w:szCs w:val="24"/>
        </w:rPr>
        <w:t xml:space="preserve"> </w:t>
      </w:r>
      <w:r w:rsidR="00EE0442" w:rsidRPr="00760D65">
        <w:rPr>
          <w:sz w:val="24"/>
          <w:szCs w:val="24"/>
        </w:rPr>
        <w:t xml:space="preserve">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sidR="00EE0442" w:rsidRPr="00DD05F4">
        <w:rPr>
          <w:b/>
          <w:bCs/>
          <w:sz w:val="24"/>
          <w:szCs w:val="24"/>
        </w:rPr>
        <w:t>załącznik nr 6</w:t>
      </w:r>
      <w:r w:rsidR="00A04547" w:rsidRPr="00760D65">
        <w:rPr>
          <w:sz w:val="24"/>
          <w:szCs w:val="24"/>
        </w:rPr>
        <w:t>.</w:t>
      </w:r>
    </w:p>
    <w:p w:rsidR="00EE0442" w:rsidRPr="00A24E4F" w:rsidRDefault="00EC27A9" w:rsidP="00A24E4F">
      <w:pPr>
        <w:pStyle w:val="Bezodstpw"/>
        <w:numPr>
          <w:ilvl w:val="0"/>
          <w:numId w:val="25"/>
        </w:numPr>
        <w:spacing w:line="276" w:lineRule="auto"/>
        <w:jc w:val="both"/>
        <w:rPr>
          <w:sz w:val="24"/>
          <w:szCs w:val="24"/>
        </w:rPr>
      </w:pPr>
      <w:r w:rsidRPr="00760D65">
        <w:rPr>
          <w:sz w:val="24"/>
          <w:szCs w:val="24"/>
        </w:rPr>
        <w:t>D</w:t>
      </w:r>
      <w:r w:rsidR="00EE0442" w:rsidRPr="00760D65">
        <w:rPr>
          <w:sz w:val="24"/>
          <w:szCs w:val="24"/>
        </w:rPr>
        <w:t xml:space="preserve">okument potwierdzający że jest ubezpieczony od odpowiedzialności cywilnej w zakresie prowadzonej działalności związanej z przedmiotem zamówienia do kwoty </w:t>
      </w:r>
      <w:r w:rsidR="00EE0442" w:rsidRPr="00A24E4F">
        <w:rPr>
          <w:sz w:val="24"/>
          <w:szCs w:val="24"/>
        </w:rPr>
        <w:t xml:space="preserve">co najmniej </w:t>
      </w:r>
      <w:r w:rsidR="00A04547" w:rsidRPr="00A24E4F">
        <w:rPr>
          <w:sz w:val="24"/>
          <w:szCs w:val="24"/>
        </w:rPr>
        <w:t>1</w:t>
      </w:r>
      <w:r w:rsidR="00A24E4F">
        <w:rPr>
          <w:sz w:val="24"/>
          <w:szCs w:val="24"/>
        </w:rPr>
        <w:t>5</w:t>
      </w:r>
      <w:r w:rsidR="00EE0442" w:rsidRPr="00A24E4F">
        <w:rPr>
          <w:sz w:val="24"/>
          <w:szCs w:val="24"/>
        </w:rPr>
        <w:t>0</w:t>
      </w:r>
      <w:r w:rsidR="00DA3ACE" w:rsidRPr="00A24E4F">
        <w:rPr>
          <w:sz w:val="24"/>
          <w:szCs w:val="24"/>
        </w:rPr>
        <w:t>.</w:t>
      </w:r>
      <w:r w:rsidR="00EE0442" w:rsidRPr="00A24E4F">
        <w:rPr>
          <w:sz w:val="24"/>
          <w:szCs w:val="24"/>
        </w:rPr>
        <w:t>000,00 zł brutto</w:t>
      </w:r>
      <w:r w:rsidR="00A04547" w:rsidRPr="00A24E4F">
        <w:rPr>
          <w:sz w:val="24"/>
          <w:szCs w:val="24"/>
        </w:rPr>
        <w:t>,</w:t>
      </w:r>
      <w:r w:rsidR="00EE0442" w:rsidRPr="00A24E4F">
        <w:rPr>
          <w:sz w:val="24"/>
          <w:szCs w:val="24"/>
        </w:rPr>
        <w:t xml:space="preserve"> </w:t>
      </w:r>
    </w:p>
    <w:p w:rsidR="00EE0442" w:rsidRPr="00760D65" w:rsidRDefault="00A04547" w:rsidP="00A24E4F">
      <w:pPr>
        <w:pStyle w:val="Bezodstpw"/>
        <w:spacing w:line="276" w:lineRule="auto"/>
        <w:ind w:left="708" w:firstLine="708"/>
        <w:jc w:val="both"/>
        <w:rPr>
          <w:i/>
          <w:iCs/>
          <w:sz w:val="24"/>
          <w:szCs w:val="24"/>
        </w:rPr>
      </w:pPr>
      <w:r w:rsidRPr="00760D65">
        <w:rPr>
          <w:i/>
          <w:iCs/>
          <w:sz w:val="24"/>
          <w:szCs w:val="24"/>
        </w:rPr>
        <w:t>*</w:t>
      </w:r>
      <w:r w:rsidR="00EE0442" w:rsidRPr="00760D65">
        <w:rPr>
          <w:i/>
          <w:iCs/>
          <w:sz w:val="24"/>
          <w:szCs w:val="24"/>
        </w:rPr>
        <w:t>wraz z potwierdzeniem zapłaty składki</w:t>
      </w:r>
      <w:r w:rsidRPr="00760D65">
        <w:rPr>
          <w:i/>
          <w:iCs/>
          <w:sz w:val="24"/>
          <w:szCs w:val="24"/>
        </w:rPr>
        <w:t>.</w:t>
      </w:r>
    </w:p>
    <w:p w:rsidR="00EE0442" w:rsidRPr="00760D65" w:rsidRDefault="00EE0442" w:rsidP="00760D65">
      <w:pPr>
        <w:pStyle w:val="Bezodstpw"/>
        <w:numPr>
          <w:ilvl w:val="0"/>
          <w:numId w:val="24"/>
        </w:numPr>
        <w:spacing w:line="276" w:lineRule="auto"/>
        <w:jc w:val="both"/>
        <w:rPr>
          <w:sz w:val="24"/>
          <w:szCs w:val="24"/>
        </w:rPr>
      </w:pPr>
      <w:r w:rsidRPr="00760D65">
        <w:rPr>
          <w:sz w:val="24"/>
          <w:szCs w:val="24"/>
        </w:rPr>
        <w:t>Zamawiający, na podstawie § 3 Rozporządzenia Ministra Transportu, Rozwoju, Pracy</w:t>
      </w:r>
      <w:r w:rsidR="00EC27A9" w:rsidRPr="00760D65">
        <w:rPr>
          <w:sz w:val="24"/>
          <w:szCs w:val="24"/>
        </w:rPr>
        <w:t xml:space="preserve"> </w:t>
      </w:r>
      <w:r w:rsidRPr="00760D65">
        <w:rPr>
          <w:sz w:val="24"/>
          <w:szCs w:val="24"/>
        </w:rPr>
        <w:t xml:space="preserve">i Technologii z dnia 23 grudnia 2020 r. w sprawie podmiotowych środków dowodowych oraz innych dokumentów lub oświadczeń, jakich może żądać zamawiający od wykonawcy (Dz.U. poz. 2415), żąda od wykonawcy złożenia oświadczenia o aktualności informacji zawartych w zakresie podstaw wykluczenia z postępowania zawartych w oświadczeniu, o którym mowa w </w:t>
      </w:r>
      <w:r w:rsidR="009A5E3E" w:rsidRPr="00760D65">
        <w:rPr>
          <w:sz w:val="24"/>
          <w:szCs w:val="24"/>
        </w:rPr>
        <w:t>rozdz.</w:t>
      </w:r>
      <w:r w:rsidR="003D0D51" w:rsidRPr="00760D65">
        <w:rPr>
          <w:sz w:val="24"/>
          <w:szCs w:val="24"/>
        </w:rPr>
        <w:t xml:space="preserve"> </w:t>
      </w:r>
      <w:r w:rsidRPr="00760D65">
        <w:rPr>
          <w:sz w:val="24"/>
          <w:szCs w:val="24"/>
        </w:rPr>
        <w:t>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Wadium</w:t>
      </w:r>
      <w:r w:rsidR="0013643B" w:rsidRPr="00760D65">
        <w:rPr>
          <w:b/>
          <w:bCs/>
          <w:sz w:val="24"/>
          <w:szCs w:val="24"/>
        </w:rPr>
        <w:t>.</w:t>
      </w:r>
      <w:r w:rsidRPr="00760D65">
        <w:rPr>
          <w:b/>
          <w:bCs/>
          <w:sz w:val="24"/>
          <w:szCs w:val="24"/>
        </w:rPr>
        <w:t xml:space="preserve"> </w:t>
      </w:r>
    </w:p>
    <w:p w:rsidR="00EE0442" w:rsidRPr="000C5DF3" w:rsidRDefault="00EE0442" w:rsidP="000C5DF3">
      <w:pPr>
        <w:pStyle w:val="Bezodstpw"/>
        <w:numPr>
          <w:ilvl w:val="0"/>
          <w:numId w:val="27"/>
        </w:numPr>
        <w:spacing w:line="276" w:lineRule="auto"/>
        <w:jc w:val="both"/>
        <w:rPr>
          <w:sz w:val="24"/>
          <w:szCs w:val="24"/>
        </w:rPr>
      </w:pPr>
      <w:r w:rsidRPr="00760D65">
        <w:rPr>
          <w:sz w:val="24"/>
          <w:szCs w:val="24"/>
        </w:rPr>
        <w:t>Zamawiający wymaga złożenia wadium w wysokości</w:t>
      </w:r>
      <w:r w:rsidR="000C5DF3">
        <w:rPr>
          <w:sz w:val="24"/>
          <w:szCs w:val="24"/>
        </w:rPr>
        <w:t xml:space="preserve"> </w:t>
      </w:r>
      <w:r w:rsidR="00865B84" w:rsidRPr="000C5DF3">
        <w:rPr>
          <w:sz w:val="24"/>
          <w:szCs w:val="24"/>
        </w:rPr>
        <w:t>1.</w:t>
      </w:r>
      <w:r w:rsidR="000C5DF3">
        <w:rPr>
          <w:sz w:val="24"/>
          <w:szCs w:val="24"/>
        </w:rPr>
        <w:t>5</w:t>
      </w:r>
      <w:r w:rsidRPr="000C5DF3">
        <w:rPr>
          <w:sz w:val="24"/>
          <w:szCs w:val="24"/>
        </w:rPr>
        <w:t>00,00 zł</w:t>
      </w:r>
      <w:r w:rsidR="00E179BF" w:rsidRPr="000C5DF3">
        <w:rPr>
          <w:sz w:val="24"/>
          <w:szCs w:val="24"/>
        </w:rPr>
        <w:t>.</w:t>
      </w:r>
    </w:p>
    <w:p w:rsidR="00EE0442" w:rsidRPr="00760D65" w:rsidRDefault="00EE0442" w:rsidP="00760D65">
      <w:pPr>
        <w:pStyle w:val="Bezodstpw"/>
        <w:numPr>
          <w:ilvl w:val="0"/>
          <w:numId w:val="27"/>
        </w:numPr>
        <w:spacing w:line="276" w:lineRule="auto"/>
        <w:jc w:val="both"/>
        <w:rPr>
          <w:sz w:val="24"/>
          <w:szCs w:val="24"/>
        </w:rPr>
      </w:pPr>
      <w:r w:rsidRPr="00760D65">
        <w:rPr>
          <w:sz w:val="24"/>
          <w:szCs w:val="24"/>
        </w:rPr>
        <w:t>Wadium powinno być wniesione przed upływem terminu składania ofert. Okres ważności wadium powinien być zgodny z terminem związania ofertą.</w:t>
      </w:r>
    </w:p>
    <w:p w:rsidR="0072788E" w:rsidRPr="00760D65" w:rsidRDefault="00E179BF" w:rsidP="00760D65">
      <w:pPr>
        <w:pStyle w:val="Bezodstpw"/>
        <w:numPr>
          <w:ilvl w:val="0"/>
          <w:numId w:val="27"/>
        </w:numPr>
        <w:spacing w:line="276" w:lineRule="auto"/>
        <w:jc w:val="both"/>
        <w:rPr>
          <w:sz w:val="24"/>
          <w:szCs w:val="24"/>
        </w:rPr>
      </w:pPr>
      <w:r w:rsidRPr="00760D65">
        <w:rPr>
          <w:sz w:val="24"/>
          <w:szCs w:val="24"/>
        </w:rPr>
        <w:t xml:space="preserve">Wadium może być wnoszone według wyboru wykonawcy w jednej lub kilku następujących formach: </w:t>
      </w:r>
    </w:p>
    <w:p w:rsidR="0072788E" w:rsidRPr="00760D65" w:rsidRDefault="00CE3E7F" w:rsidP="00760D65">
      <w:pPr>
        <w:pStyle w:val="Bezodstpw"/>
        <w:numPr>
          <w:ilvl w:val="0"/>
          <w:numId w:val="29"/>
        </w:numPr>
        <w:spacing w:line="276" w:lineRule="auto"/>
        <w:jc w:val="both"/>
        <w:rPr>
          <w:sz w:val="24"/>
          <w:szCs w:val="24"/>
        </w:rPr>
      </w:pPr>
      <w:r w:rsidRPr="00760D65">
        <w:rPr>
          <w:sz w:val="24"/>
          <w:szCs w:val="24"/>
        </w:rPr>
        <w:t>P</w:t>
      </w:r>
      <w:r w:rsidR="00E179BF" w:rsidRPr="00760D65">
        <w:rPr>
          <w:sz w:val="24"/>
          <w:szCs w:val="24"/>
        </w:rPr>
        <w:t xml:space="preserve">ieniądzu; </w:t>
      </w:r>
    </w:p>
    <w:p w:rsidR="0072788E" w:rsidRPr="00760D65" w:rsidRDefault="00CE3E7F" w:rsidP="00760D65">
      <w:pPr>
        <w:pStyle w:val="Bezodstpw"/>
        <w:numPr>
          <w:ilvl w:val="0"/>
          <w:numId w:val="29"/>
        </w:numPr>
        <w:spacing w:line="276" w:lineRule="auto"/>
        <w:jc w:val="both"/>
        <w:rPr>
          <w:sz w:val="24"/>
          <w:szCs w:val="24"/>
        </w:rPr>
      </w:pPr>
      <w:r w:rsidRPr="00760D65">
        <w:rPr>
          <w:sz w:val="24"/>
          <w:szCs w:val="24"/>
        </w:rPr>
        <w:t>G</w:t>
      </w:r>
      <w:r w:rsidR="00E179BF" w:rsidRPr="00760D65">
        <w:rPr>
          <w:sz w:val="24"/>
          <w:szCs w:val="24"/>
        </w:rPr>
        <w:t xml:space="preserve">warancjach bankowych; </w:t>
      </w:r>
    </w:p>
    <w:p w:rsidR="0072788E" w:rsidRPr="00760D65" w:rsidRDefault="00CE3E7F" w:rsidP="00760D65">
      <w:pPr>
        <w:pStyle w:val="Bezodstpw"/>
        <w:numPr>
          <w:ilvl w:val="0"/>
          <w:numId w:val="29"/>
        </w:numPr>
        <w:spacing w:line="276" w:lineRule="auto"/>
        <w:jc w:val="both"/>
        <w:rPr>
          <w:sz w:val="24"/>
          <w:szCs w:val="24"/>
        </w:rPr>
      </w:pPr>
      <w:r w:rsidRPr="00760D65">
        <w:rPr>
          <w:sz w:val="24"/>
          <w:szCs w:val="24"/>
        </w:rPr>
        <w:t>G</w:t>
      </w:r>
      <w:r w:rsidR="00E179BF" w:rsidRPr="00760D65">
        <w:rPr>
          <w:sz w:val="24"/>
          <w:szCs w:val="24"/>
        </w:rPr>
        <w:t xml:space="preserve">warancjach ubezpieczeniowych; </w:t>
      </w:r>
    </w:p>
    <w:p w:rsidR="0072788E" w:rsidRPr="00760D65" w:rsidRDefault="00CE3E7F" w:rsidP="00760D65">
      <w:pPr>
        <w:pStyle w:val="Bezodstpw"/>
        <w:numPr>
          <w:ilvl w:val="0"/>
          <w:numId w:val="29"/>
        </w:numPr>
        <w:spacing w:line="276" w:lineRule="auto"/>
        <w:jc w:val="both"/>
        <w:rPr>
          <w:sz w:val="24"/>
          <w:szCs w:val="24"/>
        </w:rPr>
      </w:pPr>
      <w:r w:rsidRPr="00760D65">
        <w:rPr>
          <w:sz w:val="24"/>
          <w:szCs w:val="24"/>
        </w:rPr>
        <w:t>P</w:t>
      </w:r>
      <w:r w:rsidR="00E179BF" w:rsidRPr="00760D65">
        <w:rPr>
          <w:sz w:val="24"/>
          <w:szCs w:val="24"/>
        </w:rPr>
        <w:t xml:space="preserve">oręczeniach udzielanych przez podmioty, o których mowa w art. 6b ust. 5 pkt 2 ustawy z dnia 9 listopada 2000 r. o utworzeniu Polskiej Agencji Rozwoju Przedsiębiorczości (Dz.U. z 2020 r. poz. 299 ze zm.). </w:t>
      </w:r>
    </w:p>
    <w:p w:rsidR="00DA4E2A" w:rsidRPr="00760D65" w:rsidRDefault="00EE0442" w:rsidP="00760D65">
      <w:pPr>
        <w:pStyle w:val="Bezodstpw"/>
        <w:numPr>
          <w:ilvl w:val="0"/>
          <w:numId w:val="27"/>
        </w:numPr>
        <w:spacing w:line="276" w:lineRule="auto"/>
        <w:jc w:val="both"/>
        <w:rPr>
          <w:sz w:val="24"/>
          <w:szCs w:val="24"/>
        </w:rPr>
      </w:pPr>
      <w:r w:rsidRPr="00760D65">
        <w:rPr>
          <w:sz w:val="24"/>
          <w:szCs w:val="24"/>
        </w:rPr>
        <w:t xml:space="preserve">Wadium wnoszone w pieniądzu wpłaca się przelewem na rachunek bankowy </w:t>
      </w:r>
      <w:r w:rsidR="0072788E" w:rsidRPr="00760D65">
        <w:rPr>
          <w:sz w:val="24"/>
          <w:szCs w:val="24"/>
        </w:rPr>
        <w:t xml:space="preserve">Zamawiającego prowadzony w Banku Millennium w Toruniu: </w:t>
      </w:r>
    </w:p>
    <w:p w:rsidR="00DA4E2A" w:rsidRPr="00760D65" w:rsidRDefault="0072788E" w:rsidP="00DA4E2A">
      <w:pPr>
        <w:pStyle w:val="Bezodstpw"/>
        <w:spacing w:line="276" w:lineRule="auto"/>
        <w:ind w:left="720"/>
        <w:jc w:val="center"/>
        <w:rPr>
          <w:b/>
          <w:bCs/>
          <w:sz w:val="24"/>
          <w:szCs w:val="24"/>
        </w:rPr>
      </w:pPr>
      <w:r w:rsidRPr="00760D65">
        <w:rPr>
          <w:b/>
          <w:bCs/>
          <w:sz w:val="24"/>
          <w:szCs w:val="24"/>
        </w:rPr>
        <w:t>33 1160 2202 0000 0000 6090 3309</w:t>
      </w:r>
    </w:p>
    <w:p w:rsidR="0072788E" w:rsidRPr="00760D65" w:rsidRDefault="0072788E" w:rsidP="00DA4E2A">
      <w:pPr>
        <w:pStyle w:val="Bezodstpw"/>
        <w:spacing w:line="276" w:lineRule="auto"/>
        <w:ind w:left="720"/>
        <w:jc w:val="center"/>
        <w:rPr>
          <w:b/>
          <w:bCs/>
          <w:sz w:val="24"/>
          <w:szCs w:val="24"/>
        </w:rPr>
      </w:pPr>
      <w:r w:rsidRPr="00760D65">
        <w:rPr>
          <w:b/>
          <w:bCs/>
          <w:sz w:val="24"/>
          <w:szCs w:val="24"/>
        </w:rPr>
        <w:t>z adnotacją: RIT.271.</w:t>
      </w:r>
      <w:r w:rsidR="007836FA">
        <w:rPr>
          <w:b/>
          <w:bCs/>
          <w:sz w:val="24"/>
          <w:szCs w:val="24"/>
        </w:rPr>
        <w:t>3</w:t>
      </w:r>
      <w:r w:rsidR="000C5DF3">
        <w:rPr>
          <w:b/>
          <w:bCs/>
          <w:sz w:val="24"/>
          <w:szCs w:val="24"/>
        </w:rPr>
        <w:t>4</w:t>
      </w:r>
      <w:r w:rsidRPr="00760D65">
        <w:rPr>
          <w:b/>
          <w:bCs/>
          <w:sz w:val="24"/>
          <w:szCs w:val="24"/>
        </w:rPr>
        <w:t>.2022</w:t>
      </w:r>
    </w:p>
    <w:p w:rsidR="0072788E" w:rsidRPr="00760D65" w:rsidRDefault="0072788E" w:rsidP="00760D65">
      <w:pPr>
        <w:pStyle w:val="Bezodstpw"/>
        <w:numPr>
          <w:ilvl w:val="0"/>
          <w:numId w:val="27"/>
        </w:numPr>
        <w:spacing w:line="276" w:lineRule="auto"/>
        <w:jc w:val="both"/>
        <w:rPr>
          <w:sz w:val="24"/>
          <w:szCs w:val="24"/>
        </w:rPr>
      </w:pPr>
      <w:r w:rsidRPr="00760D65">
        <w:rPr>
          <w:sz w:val="24"/>
          <w:szCs w:val="24"/>
        </w:rPr>
        <w:lastRenderedPageBreak/>
        <w:t>Za datę  i godzinę wniesienia wadium przyjmuję się datę i godzinę jego wpływu na konto Zamawiającego.</w:t>
      </w:r>
    </w:p>
    <w:p w:rsidR="00EE0442" w:rsidRPr="00760D65" w:rsidRDefault="00EE0442" w:rsidP="00760D65">
      <w:pPr>
        <w:pStyle w:val="Bezodstpw"/>
        <w:numPr>
          <w:ilvl w:val="0"/>
          <w:numId w:val="27"/>
        </w:numPr>
        <w:spacing w:line="276" w:lineRule="auto"/>
        <w:jc w:val="both"/>
        <w:rPr>
          <w:sz w:val="24"/>
          <w:szCs w:val="24"/>
        </w:rPr>
      </w:pPr>
      <w:r w:rsidRPr="00760D65">
        <w:rPr>
          <w:sz w:val="24"/>
          <w:szCs w:val="24"/>
        </w:rPr>
        <w:t xml:space="preserve">Wadium wniesione w pieniądzu zamawiający przechowuje na rachunku bankowym. </w:t>
      </w:r>
    </w:p>
    <w:p w:rsidR="00EE0442" w:rsidRPr="00760D65" w:rsidRDefault="00EE0442" w:rsidP="00760D65">
      <w:pPr>
        <w:pStyle w:val="Bezodstpw"/>
        <w:numPr>
          <w:ilvl w:val="0"/>
          <w:numId w:val="27"/>
        </w:numPr>
        <w:spacing w:line="276" w:lineRule="auto"/>
        <w:jc w:val="both"/>
        <w:rPr>
          <w:sz w:val="24"/>
          <w:szCs w:val="24"/>
        </w:rPr>
      </w:pPr>
      <w:r w:rsidRPr="00760D65">
        <w:rPr>
          <w:sz w:val="24"/>
          <w:szCs w:val="24"/>
        </w:rPr>
        <w:t>Jeżeli wadium jest wnoszone w formie gwarancji lub poręczenia</w:t>
      </w:r>
      <w:r w:rsidR="00DA4E2A" w:rsidRPr="00760D65">
        <w:rPr>
          <w:sz w:val="24"/>
          <w:szCs w:val="24"/>
        </w:rPr>
        <w:t>ch</w:t>
      </w:r>
      <w:r w:rsidRPr="00760D65">
        <w:rPr>
          <w:sz w:val="24"/>
          <w:szCs w:val="24"/>
        </w:rPr>
        <w:t xml:space="preserve">, </w:t>
      </w:r>
      <w:r w:rsidR="00DA4E2A" w:rsidRPr="00760D65">
        <w:rPr>
          <w:sz w:val="24"/>
          <w:szCs w:val="24"/>
        </w:rPr>
        <w:t>w</w:t>
      </w:r>
      <w:r w:rsidRPr="00760D65">
        <w:rPr>
          <w:sz w:val="24"/>
          <w:szCs w:val="24"/>
        </w:rPr>
        <w:t>ykonawca przekazuje zamawiającemu oryginał gwarancji lub poręczenia, w postaci elektronicznej.</w:t>
      </w:r>
    </w:p>
    <w:p w:rsidR="00EE0442" w:rsidRPr="00760D65" w:rsidRDefault="00EE0442" w:rsidP="00760D65">
      <w:pPr>
        <w:pStyle w:val="Bezodstpw"/>
        <w:numPr>
          <w:ilvl w:val="0"/>
          <w:numId w:val="27"/>
        </w:numPr>
        <w:spacing w:line="276" w:lineRule="auto"/>
        <w:jc w:val="both"/>
        <w:rPr>
          <w:sz w:val="24"/>
          <w:szCs w:val="24"/>
        </w:rPr>
      </w:pPr>
      <w:r w:rsidRPr="00760D65">
        <w:rPr>
          <w:sz w:val="24"/>
          <w:szCs w:val="24"/>
        </w:rPr>
        <w:t>Zwrot wadium</w:t>
      </w:r>
      <w:r w:rsidR="00F5297D" w:rsidRPr="00760D65">
        <w:rPr>
          <w:sz w:val="24"/>
          <w:szCs w:val="24"/>
        </w:rPr>
        <w:t>:</w:t>
      </w:r>
    </w:p>
    <w:p w:rsidR="00F5297D" w:rsidRPr="00760D65" w:rsidRDefault="00EE0442" w:rsidP="00760D65">
      <w:pPr>
        <w:pStyle w:val="Bezodstpw"/>
        <w:numPr>
          <w:ilvl w:val="0"/>
          <w:numId w:val="30"/>
        </w:numPr>
        <w:spacing w:line="276" w:lineRule="auto"/>
        <w:jc w:val="both"/>
        <w:rPr>
          <w:sz w:val="24"/>
          <w:szCs w:val="24"/>
        </w:rPr>
      </w:pPr>
      <w:r w:rsidRPr="00760D65">
        <w:rPr>
          <w:sz w:val="24"/>
          <w:szCs w:val="24"/>
        </w:rPr>
        <w:t xml:space="preserve">Zamawiający zwraca wadium niezwłocznie, nie później jednak niż w terminie 7 dni od dnia wystąpienia jednej z okoliczności: </w:t>
      </w:r>
    </w:p>
    <w:p w:rsidR="00F5297D" w:rsidRPr="00760D65" w:rsidRDefault="00EE0442" w:rsidP="00760D65">
      <w:pPr>
        <w:pStyle w:val="Bezodstpw"/>
        <w:numPr>
          <w:ilvl w:val="0"/>
          <w:numId w:val="31"/>
        </w:numPr>
        <w:spacing w:line="276" w:lineRule="auto"/>
        <w:jc w:val="both"/>
        <w:rPr>
          <w:sz w:val="24"/>
          <w:szCs w:val="24"/>
        </w:rPr>
      </w:pPr>
      <w:r w:rsidRPr="00760D65">
        <w:rPr>
          <w:sz w:val="24"/>
          <w:szCs w:val="24"/>
        </w:rPr>
        <w:t xml:space="preserve">upływu terminu związania ofertą; </w:t>
      </w:r>
    </w:p>
    <w:p w:rsidR="00F5297D" w:rsidRPr="00760D65" w:rsidRDefault="00EE0442" w:rsidP="00760D65">
      <w:pPr>
        <w:pStyle w:val="Bezodstpw"/>
        <w:numPr>
          <w:ilvl w:val="0"/>
          <w:numId w:val="31"/>
        </w:numPr>
        <w:spacing w:line="276" w:lineRule="auto"/>
        <w:jc w:val="both"/>
        <w:rPr>
          <w:sz w:val="24"/>
          <w:szCs w:val="24"/>
        </w:rPr>
      </w:pPr>
      <w:r w:rsidRPr="00760D65">
        <w:rPr>
          <w:sz w:val="24"/>
          <w:szCs w:val="24"/>
        </w:rPr>
        <w:t>zawarcia umowy w sprawie zamówienia publicznego;</w:t>
      </w:r>
    </w:p>
    <w:p w:rsidR="00EE0442" w:rsidRPr="00760D65" w:rsidRDefault="00EE0442" w:rsidP="00760D65">
      <w:pPr>
        <w:pStyle w:val="Bezodstpw"/>
        <w:numPr>
          <w:ilvl w:val="0"/>
          <w:numId w:val="31"/>
        </w:numPr>
        <w:spacing w:line="276" w:lineRule="auto"/>
        <w:jc w:val="both"/>
        <w:rPr>
          <w:sz w:val="24"/>
          <w:szCs w:val="24"/>
        </w:rPr>
      </w:pPr>
      <w:r w:rsidRPr="00760D65">
        <w:rPr>
          <w:sz w:val="24"/>
          <w:szCs w:val="24"/>
        </w:rPr>
        <w:t xml:space="preserve">unieważnienia postępowania o udzielenie zamówienia, z wyjątkiem sytuacji gdy nie zostało rozstrzygnięte odwołanie na czynność unieważnienia albo nie upłynął termin do jego wniesienia. </w:t>
      </w:r>
    </w:p>
    <w:p w:rsidR="00F5297D" w:rsidRPr="00760D65" w:rsidRDefault="00EE0442" w:rsidP="00760D65">
      <w:pPr>
        <w:pStyle w:val="Bezodstpw"/>
        <w:numPr>
          <w:ilvl w:val="0"/>
          <w:numId w:val="30"/>
        </w:numPr>
        <w:spacing w:line="276" w:lineRule="auto"/>
        <w:jc w:val="both"/>
        <w:rPr>
          <w:sz w:val="24"/>
          <w:szCs w:val="24"/>
        </w:rPr>
      </w:pPr>
      <w:r w:rsidRPr="00760D65">
        <w:rPr>
          <w:sz w:val="24"/>
          <w:szCs w:val="24"/>
        </w:rPr>
        <w:t>Zamawiający</w:t>
      </w:r>
      <w:r w:rsidR="00F5297D" w:rsidRPr="00760D65">
        <w:rPr>
          <w:sz w:val="24"/>
          <w:szCs w:val="24"/>
        </w:rPr>
        <w:t>,</w:t>
      </w:r>
      <w:r w:rsidRPr="00760D65">
        <w:rPr>
          <w:sz w:val="24"/>
          <w:szCs w:val="24"/>
        </w:rPr>
        <w:t xml:space="preserve"> niezwłocznie, nie później jednak niż w terminie 7 dni od dnia złożenia wniosku zwraca wadium wykonawcy: </w:t>
      </w:r>
    </w:p>
    <w:p w:rsidR="00F5297D" w:rsidRPr="00760D65" w:rsidRDefault="00EE0442" w:rsidP="00760D65">
      <w:pPr>
        <w:pStyle w:val="Bezodstpw"/>
        <w:numPr>
          <w:ilvl w:val="0"/>
          <w:numId w:val="32"/>
        </w:numPr>
        <w:spacing w:line="276" w:lineRule="auto"/>
        <w:jc w:val="both"/>
        <w:rPr>
          <w:sz w:val="24"/>
          <w:szCs w:val="24"/>
        </w:rPr>
      </w:pPr>
      <w:r w:rsidRPr="00760D65">
        <w:rPr>
          <w:sz w:val="24"/>
          <w:szCs w:val="24"/>
        </w:rPr>
        <w:t xml:space="preserve">który wycofał ofertę przed upływem terminu składania ofert; </w:t>
      </w:r>
    </w:p>
    <w:p w:rsidR="00F5297D" w:rsidRPr="00760D65" w:rsidRDefault="00EE0442" w:rsidP="00760D65">
      <w:pPr>
        <w:pStyle w:val="Bezodstpw"/>
        <w:numPr>
          <w:ilvl w:val="0"/>
          <w:numId w:val="32"/>
        </w:numPr>
        <w:spacing w:line="276" w:lineRule="auto"/>
        <w:jc w:val="both"/>
        <w:rPr>
          <w:sz w:val="24"/>
          <w:szCs w:val="24"/>
        </w:rPr>
      </w:pPr>
      <w:r w:rsidRPr="00760D65">
        <w:rPr>
          <w:sz w:val="24"/>
          <w:szCs w:val="24"/>
        </w:rPr>
        <w:t xml:space="preserve">którego oferta została odrzucona; </w:t>
      </w:r>
    </w:p>
    <w:p w:rsidR="00F5297D" w:rsidRPr="00760D65" w:rsidRDefault="00EE0442" w:rsidP="00760D65">
      <w:pPr>
        <w:pStyle w:val="Bezodstpw"/>
        <w:numPr>
          <w:ilvl w:val="0"/>
          <w:numId w:val="32"/>
        </w:numPr>
        <w:spacing w:line="276" w:lineRule="auto"/>
        <w:jc w:val="both"/>
        <w:rPr>
          <w:sz w:val="24"/>
          <w:szCs w:val="24"/>
        </w:rPr>
      </w:pPr>
      <w:r w:rsidRPr="00760D65">
        <w:rPr>
          <w:sz w:val="24"/>
          <w:szCs w:val="24"/>
        </w:rPr>
        <w:t xml:space="preserve">po wyborze najkorzystniejszej oferty, z wyjątkiem wykonawcy, którego oferta została wybrana jako najkorzystniejsza; </w:t>
      </w:r>
    </w:p>
    <w:p w:rsidR="00EE0442" w:rsidRPr="00760D65" w:rsidRDefault="00EE0442" w:rsidP="00760D65">
      <w:pPr>
        <w:pStyle w:val="Bezodstpw"/>
        <w:numPr>
          <w:ilvl w:val="0"/>
          <w:numId w:val="32"/>
        </w:numPr>
        <w:spacing w:line="276" w:lineRule="auto"/>
        <w:jc w:val="both"/>
        <w:rPr>
          <w:sz w:val="24"/>
          <w:szCs w:val="24"/>
        </w:rPr>
      </w:pPr>
      <w:r w:rsidRPr="00760D65">
        <w:rPr>
          <w:sz w:val="24"/>
          <w:szCs w:val="24"/>
        </w:rPr>
        <w:t>po unieważnieniu postępowania, w przypadku gdy nie zostało rozstrzygnięte odwołanie na czynność unieważnienia albo nie upłynął termin do jego wniesienia.</w:t>
      </w:r>
    </w:p>
    <w:p w:rsidR="00EE0442" w:rsidRPr="00760D65" w:rsidRDefault="00EE0442" w:rsidP="00760D65">
      <w:pPr>
        <w:pStyle w:val="Bezodstpw"/>
        <w:numPr>
          <w:ilvl w:val="0"/>
          <w:numId w:val="30"/>
        </w:numPr>
        <w:spacing w:line="276" w:lineRule="auto"/>
        <w:jc w:val="both"/>
        <w:rPr>
          <w:sz w:val="24"/>
          <w:szCs w:val="24"/>
        </w:rPr>
      </w:pPr>
      <w:r w:rsidRPr="00760D65">
        <w:rPr>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rsidR="00EE0442" w:rsidRPr="00760D65" w:rsidRDefault="00EE0442" w:rsidP="00760D65">
      <w:pPr>
        <w:pStyle w:val="Bezodstpw"/>
        <w:numPr>
          <w:ilvl w:val="0"/>
          <w:numId w:val="30"/>
        </w:numPr>
        <w:spacing w:line="276" w:lineRule="auto"/>
        <w:jc w:val="both"/>
        <w:rPr>
          <w:sz w:val="24"/>
          <w:szCs w:val="24"/>
        </w:rPr>
      </w:pPr>
      <w:r w:rsidRPr="00760D65">
        <w:rPr>
          <w:sz w:val="24"/>
          <w:szCs w:val="24"/>
        </w:rPr>
        <w:t xml:space="preserve">Zamawiający zwraca wadium wniesione w innej formie niż w pieniądzu poprzez złożenie gwarantowi lub poręczycielowi oświadczenia o zwolnieniu wadium. </w:t>
      </w:r>
    </w:p>
    <w:p w:rsidR="00F5297D" w:rsidRPr="00760D65" w:rsidRDefault="00EE0442" w:rsidP="00760D65">
      <w:pPr>
        <w:pStyle w:val="Bezodstpw"/>
        <w:numPr>
          <w:ilvl w:val="0"/>
          <w:numId w:val="30"/>
        </w:numPr>
        <w:spacing w:line="276" w:lineRule="auto"/>
        <w:jc w:val="both"/>
        <w:rPr>
          <w:sz w:val="24"/>
          <w:szCs w:val="24"/>
        </w:rPr>
      </w:pPr>
      <w:r w:rsidRPr="00760D65">
        <w:rPr>
          <w:sz w:val="24"/>
          <w:szCs w:val="24"/>
        </w:rPr>
        <w:t>Zamawiający zatrzymuje wadium wraz z odsetkami, a w przypadku wadium wniesionego w formie gwarancji lub poręczenia, o których mowa w art. 97 ust. 7 pkt 2–4</w:t>
      </w:r>
      <w:r w:rsidR="007533D6" w:rsidRPr="00760D65">
        <w:rPr>
          <w:sz w:val="24"/>
          <w:szCs w:val="24"/>
        </w:rPr>
        <w:t xml:space="preserve"> ustawy</w:t>
      </w:r>
      <w:r w:rsidRPr="00760D65">
        <w:rPr>
          <w:sz w:val="24"/>
          <w:szCs w:val="24"/>
        </w:rPr>
        <w:t xml:space="preserve">, występuje odpowiednio do gwaranta lub poręczyciela z żądaniem zapłaty wadium, jeżeli: </w:t>
      </w:r>
    </w:p>
    <w:p w:rsidR="00F5297D" w:rsidRPr="00760D65" w:rsidRDefault="00EE0442" w:rsidP="00760D65">
      <w:pPr>
        <w:pStyle w:val="Bezodstpw"/>
        <w:numPr>
          <w:ilvl w:val="0"/>
          <w:numId w:val="33"/>
        </w:numPr>
        <w:spacing w:line="276" w:lineRule="auto"/>
        <w:jc w:val="both"/>
        <w:rPr>
          <w:sz w:val="24"/>
          <w:szCs w:val="24"/>
        </w:rPr>
      </w:pPr>
      <w:r w:rsidRPr="00760D65">
        <w:rPr>
          <w:sz w:val="24"/>
          <w:szCs w:val="24"/>
        </w:rPr>
        <w:t>wykonawca w odpowiedzi na wezwanie, o którym mowa w art. 107 ust. 2 lub art. 128 ust. 1</w:t>
      </w:r>
      <w:r w:rsidR="007533D6" w:rsidRPr="00760D65">
        <w:rPr>
          <w:sz w:val="24"/>
          <w:szCs w:val="24"/>
        </w:rPr>
        <w:t xml:space="preserve"> ustawy</w:t>
      </w:r>
      <w:r w:rsidRPr="00760D65">
        <w:rPr>
          <w:sz w:val="24"/>
          <w:szCs w:val="24"/>
        </w:rPr>
        <w:t>, z przyczyn leżących po jego stronie, nie złożył podmiotowych środków dowodowych lub przedmiotowych środków dowodowych potwierdzających okoliczności, o których mowa w art. 57 lub art. 106 ust. 1</w:t>
      </w:r>
      <w:r w:rsidR="007533D6" w:rsidRPr="00760D65">
        <w:rPr>
          <w:sz w:val="24"/>
          <w:szCs w:val="24"/>
        </w:rPr>
        <w:t xml:space="preserve"> Pzp</w:t>
      </w:r>
      <w:r w:rsidRPr="00760D65">
        <w:rPr>
          <w:sz w:val="24"/>
          <w:szCs w:val="24"/>
        </w:rPr>
        <w:t>, oświadczenia, o którym mowa w art. 125 ust. 1</w:t>
      </w:r>
      <w:r w:rsidR="007533D6" w:rsidRPr="00760D65">
        <w:rPr>
          <w:sz w:val="24"/>
          <w:szCs w:val="24"/>
        </w:rPr>
        <w:t xml:space="preserve"> ustawy</w:t>
      </w:r>
      <w:r w:rsidRPr="00760D65">
        <w:rPr>
          <w:sz w:val="24"/>
          <w:szCs w:val="24"/>
        </w:rPr>
        <w:t xml:space="preserve">, innych dokumentów lub oświadczeń lub nie wyraził </w:t>
      </w:r>
      <w:r w:rsidRPr="00760D65">
        <w:rPr>
          <w:sz w:val="24"/>
          <w:szCs w:val="24"/>
        </w:rPr>
        <w:lastRenderedPageBreak/>
        <w:t>zgody na poprawienie omyłki, o której mowa w art. 223 ust. 2 pkt 3</w:t>
      </w:r>
      <w:r w:rsidR="007533D6" w:rsidRPr="00760D65">
        <w:rPr>
          <w:sz w:val="24"/>
          <w:szCs w:val="24"/>
        </w:rPr>
        <w:t xml:space="preserve"> ustawy</w:t>
      </w:r>
      <w:r w:rsidRPr="00760D65">
        <w:rPr>
          <w:sz w:val="24"/>
          <w:szCs w:val="24"/>
        </w:rPr>
        <w:t>, co spowodowało brak możliwości wybrania oferty złożonej przez wykonawcę jako najkorzystniejszej;</w:t>
      </w:r>
    </w:p>
    <w:p w:rsidR="00F5297D" w:rsidRPr="00760D65" w:rsidRDefault="00EE0442" w:rsidP="00760D65">
      <w:pPr>
        <w:pStyle w:val="Bezodstpw"/>
        <w:numPr>
          <w:ilvl w:val="0"/>
          <w:numId w:val="33"/>
        </w:numPr>
        <w:spacing w:line="276" w:lineRule="auto"/>
        <w:jc w:val="both"/>
        <w:rPr>
          <w:sz w:val="24"/>
          <w:szCs w:val="24"/>
        </w:rPr>
      </w:pPr>
      <w:r w:rsidRPr="00760D65">
        <w:rPr>
          <w:sz w:val="24"/>
          <w:szCs w:val="24"/>
        </w:rPr>
        <w:t xml:space="preserve">wykonawca, którego oferta została wybrana: </w:t>
      </w:r>
    </w:p>
    <w:p w:rsidR="00F5297D" w:rsidRPr="00760D65" w:rsidRDefault="00EE0442" w:rsidP="00760D65">
      <w:pPr>
        <w:pStyle w:val="Bezodstpw"/>
        <w:numPr>
          <w:ilvl w:val="0"/>
          <w:numId w:val="34"/>
        </w:numPr>
        <w:spacing w:line="276" w:lineRule="auto"/>
        <w:jc w:val="both"/>
        <w:rPr>
          <w:sz w:val="24"/>
          <w:szCs w:val="24"/>
        </w:rPr>
      </w:pPr>
      <w:r w:rsidRPr="00760D65">
        <w:rPr>
          <w:sz w:val="24"/>
          <w:szCs w:val="24"/>
        </w:rPr>
        <w:t xml:space="preserve">odmówił podpisania umowy w sprawie zamówienia publicznego na warunkach określonych w ofercie, </w:t>
      </w:r>
    </w:p>
    <w:p w:rsidR="00F5297D" w:rsidRPr="00760D65" w:rsidRDefault="00EE0442" w:rsidP="00760D65">
      <w:pPr>
        <w:pStyle w:val="Bezodstpw"/>
        <w:numPr>
          <w:ilvl w:val="0"/>
          <w:numId w:val="34"/>
        </w:numPr>
        <w:spacing w:line="276" w:lineRule="auto"/>
        <w:jc w:val="both"/>
        <w:rPr>
          <w:sz w:val="24"/>
          <w:szCs w:val="24"/>
        </w:rPr>
      </w:pPr>
      <w:r w:rsidRPr="00760D65">
        <w:rPr>
          <w:sz w:val="24"/>
          <w:szCs w:val="24"/>
        </w:rPr>
        <w:t xml:space="preserve">nie wniósł wymaganego zabezpieczenia należytego wykonania umowy; </w:t>
      </w:r>
    </w:p>
    <w:p w:rsidR="00EE0442" w:rsidRPr="00760D65" w:rsidRDefault="00EE0442" w:rsidP="00760D65">
      <w:pPr>
        <w:pStyle w:val="Bezodstpw"/>
        <w:numPr>
          <w:ilvl w:val="0"/>
          <w:numId w:val="33"/>
        </w:numPr>
        <w:spacing w:line="276" w:lineRule="auto"/>
        <w:jc w:val="both"/>
        <w:rPr>
          <w:sz w:val="24"/>
          <w:szCs w:val="24"/>
        </w:rPr>
      </w:pPr>
      <w:r w:rsidRPr="00760D65">
        <w:rPr>
          <w:sz w:val="24"/>
          <w:szCs w:val="24"/>
        </w:rPr>
        <w:t>zawarcie umowy w sprawie zamówienia publicznego stało się niemożliwe z przyczyn leżących po stronie wykonawcy, którego oferta została wybrana</w:t>
      </w:r>
      <w:r w:rsidR="00C703FE" w:rsidRPr="00760D65">
        <w:rPr>
          <w:sz w:val="24"/>
          <w:szCs w:val="24"/>
        </w:rPr>
        <w:t>.</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Informacje o sposobie przekazywania oferty, oświadczeń lub dokumentów</w:t>
      </w:r>
      <w:r w:rsidR="0013643B" w:rsidRPr="00760D65">
        <w:rPr>
          <w:b/>
          <w:bCs/>
          <w:sz w:val="24"/>
          <w:szCs w:val="24"/>
        </w:rPr>
        <w:t>.</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Wykonawca może złożyć tylko jedną ofertę.</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Treść oferty musi odpowiadać treści SWZ.</w:t>
      </w:r>
    </w:p>
    <w:p w:rsidR="00C63F9F"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Ofertę składa się na Formularzu Ofertowym – zgodnie z </w:t>
      </w:r>
      <w:r w:rsidR="00C63F9F" w:rsidRPr="00760D65">
        <w:rPr>
          <w:sz w:val="24"/>
          <w:szCs w:val="24"/>
        </w:rPr>
        <w:t>z</w:t>
      </w:r>
      <w:r w:rsidRPr="00760D65">
        <w:rPr>
          <w:sz w:val="24"/>
          <w:szCs w:val="24"/>
        </w:rPr>
        <w:t xml:space="preserve">ałącznikiem nr 1. </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Wraz z ofertą Wykonawca jest zobowiązany złożyć</w:t>
      </w:r>
      <w:r w:rsidR="00C63F9F" w:rsidRPr="00760D65">
        <w:rPr>
          <w:sz w:val="24"/>
          <w:szCs w:val="24"/>
        </w:rPr>
        <w:t xml:space="preserve"> d</w:t>
      </w:r>
      <w:r w:rsidRPr="00760D65">
        <w:rPr>
          <w:sz w:val="24"/>
          <w:szCs w:val="24"/>
        </w:rPr>
        <w:t>okumenty</w:t>
      </w:r>
      <w:r w:rsidR="00C63F9F" w:rsidRPr="00760D65">
        <w:rPr>
          <w:sz w:val="24"/>
          <w:szCs w:val="24"/>
        </w:rPr>
        <w:t>,</w:t>
      </w:r>
      <w:r w:rsidRPr="00760D65">
        <w:rPr>
          <w:sz w:val="24"/>
          <w:szCs w:val="24"/>
        </w:rPr>
        <w:t xml:space="preserve"> o których mowa w </w:t>
      </w:r>
      <w:r w:rsidR="00C63F9F" w:rsidRPr="00760D65">
        <w:rPr>
          <w:sz w:val="24"/>
          <w:szCs w:val="24"/>
        </w:rPr>
        <w:t>roz. XIV</w:t>
      </w:r>
      <w:r w:rsidR="00EC1836" w:rsidRPr="00760D65">
        <w:rPr>
          <w:sz w:val="24"/>
          <w:szCs w:val="24"/>
        </w:rPr>
        <w:t xml:space="preserve"> </w:t>
      </w:r>
      <w:r w:rsidR="00C63F9F" w:rsidRPr="00760D65">
        <w:rPr>
          <w:sz w:val="24"/>
          <w:szCs w:val="24"/>
        </w:rPr>
        <w:t>SWZ</w:t>
      </w:r>
      <w:r w:rsidRPr="00760D65">
        <w:rPr>
          <w:sz w:val="24"/>
          <w:szCs w:val="24"/>
        </w:rPr>
        <w:t>.</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760D65">
        <w:rPr>
          <w:sz w:val="24"/>
          <w:szCs w:val="24"/>
        </w:rPr>
        <w:t>umocowanego</w:t>
      </w:r>
      <w:r w:rsidRPr="00760D65">
        <w:rPr>
          <w:sz w:val="24"/>
          <w:szCs w:val="24"/>
        </w:rPr>
        <w:t xml:space="preserve"> przedstawiciela Wykonawcy.</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oraz pozostałe oświadczenia i dokumenty, dla których Zamawiający określił wzory w formie formularzy zamieszczonych w załącznikach do SWZ, powinny być sporządzone zgodnie z tymi wzorami.</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Ofertę składa się  w języku polskim pod rygorem nieważności w formie elektronicznej lub w postaci elektronicznej opatrzonej podpisem kwalifikowanym lub zaufanym albo podpisem osobistym.</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Formaty plików muszą być zgodne ROZPORZĄDZENI</w:t>
      </w:r>
      <w:r w:rsidR="00EC1836" w:rsidRPr="00760D65">
        <w:rPr>
          <w:sz w:val="24"/>
          <w:szCs w:val="24"/>
        </w:rPr>
        <w:t>EM</w:t>
      </w:r>
      <w:r w:rsidRPr="00760D65">
        <w:rPr>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Zamawiający nie dopuszcza przesyłania plików w następujących formatach:</w:t>
      </w:r>
      <w:r w:rsidR="002F20AD" w:rsidRPr="00760D65">
        <w:rPr>
          <w:sz w:val="24"/>
          <w:szCs w:val="24"/>
        </w:rPr>
        <w:t xml:space="preserve"> „</w:t>
      </w:r>
      <w:r w:rsidRPr="00760D65">
        <w:rPr>
          <w:sz w:val="24"/>
          <w:szCs w:val="24"/>
        </w:rPr>
        <w:t>.com</w:t>
      </w:r>
      <w:r w:rsidR="002F20AD" w:rsidRPr="00760D65">
        <w:rPr>
          <w:sz w:val="24"/>
          <w:szCs w:val="24"/>
        </w:rPr>
        <w:t>”; „</w:t>
      </w:r>
      <w:r w:rsidRPr="00760D65">
        <w:rPr>
          <w:sz w:val="24"/>
          <w:szCs w:val="24"/>
        </w:rPr>
        <w:t>.exe</w:t>
      </w:r>
      <w:r w:rsidR="002F20AD" w:rsidRPr="00760D65">
        <w:rPr>
          <w:sz w:val="24"/>
          <w:szCs w:val="24"/>
        </w:rPr>
        <w:t>”; „.</w:t>
      </w:r>
      <w:r w:rsidRPr="00760D65">
        <w:rPr>
          <w:sz w:val="24"/>
          <w:szCs w:val="24"/>
        </w:rPr>
        <w:t>bat</w:t>
      </w:r>
      <w:r w:rsidR="002F20AD" w:rsidRPr="00760D65">
        <w:rPr>
          <w:sz w:val="24"/>
          <w:szCs w:val="24"/>
        </w:rPr>
        <w:t>”; „</w:t>
      </w:r>
      <w:r w:rsidRPr="00760D65">
        <w:rPr>
          <w:sz w:val="24"/>
          <w:szCs w:val="24"/>
        </w:rPr>
        <w:t>.msi</w:t>
      </w:r>
      <w:r w:rsidR="002F20AD" w:rsidRPr="00760D65">
        <w:rPr>
          <w:sz w:val="24"/>
          <w:szCs w:val="24"/>
        </w:rPr>
        <w:t>”</w:t>
      </w:r>
      <w:r w:rsidRPr="00760D65">
        <w:rPr>
          <w:sz w:val="24"/>
          <w:szCs w:val="24"/>
        </w:rPr>
        <w:t>.</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Oferta powinna być sporządzona w języku polskim. Każdy dokument składający się na ofertę powinien być czytelny.</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 xml:space="preserve">Jeśli oferta zawiera informacje stanowiące tajemnicę przedsiębiorstwa w rozumieniu ustawy z dnia 16 kwietnia 1993 r. o zwalczaniu nieuczciwej konkurencji, Wykonawca powinien nie później niż w terminie składania ofert, zastrzec, że nie mogą one być </w:t>
      </w:r>
      <w:r w:rsidRPr="00760D65">
        <w:rPr>
          <w:sz w:val="24"/>
          <w:szCs w:val="24"/>
        </w:rPr>
        <w:lastRenderedPageBreak/>
        <w:t>udostępnione oraz wykazać, iż zastrzeżone informacje stanowią tajemnicę przedsiębiorstwa.</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w:t>
      </w:r>
      <w:r w:rsidR="002F20AD" w:rsidRPr="00760D65">
        <w:rPr>
          <w:sz w:val="24"/>
          <w:szCs w:val="24"/>
        </w:rPr>
        <w:t xml:space="preserve"> </w:t>
      </w:r>
      <w:r w:rsidRPr="00760D65">
        <w:rPr>
          <w:sz w:val="24"/>
          <w:szCs w:val="24"/>
        </w:rPr>
        <w:t>celu</w:t>
      </w:r>
      <w:r w:rsidR="002F20AD" w:rsidRPr="00760D65">
        <w:rPr>
          <w:sz w:val="24"/>
          <w:szCs w:val="24"/>
        </w:rPr>
        <w:t xml:space="preserve"> </w:t>
      </w:r>
      <w:r w:rsidRPr="00760D65">
        <w:rPr>
          <w:sz w:val="24"/>
          <w:szCs w:val="24"/>
        </w:rPr>
        <w:t>złożenia</w:t>
      </w:r>
      <w:r w:rsidR="002F20AD" w:rsidRPr="00760D65">
        <w:rPr>
          <w:sz w:val="24"/>
          <w:szCs w:val="24"/>
        </w:rPr>
        <w:t xml:space="preserve"> </w:t>
      </w:r>
      <w:r w:rsidRPr="00760D65">
        <w:rPr>
          <w:sz w:val="24"/>
          <w:szCs w:val="24"/>
        </w:rPr>
        <w:t>oferty</w:t>
      </w:r>
      <w:r w:rsidR="002F20AD" w:rsidRPr="00760D65">
        <w:rPr>
          <w:sz w:val="24"/>
          <w:szCs w:val="24"/>
        </w:rPr>
        <w:t xml:space="preserve"> </w:t>
      </w:r>
      <w:r w:rsidRPr="00760D65">
        <w:rPr>
          <w:sz w:val="24"/>
          <w:szCs w:val="24"/>
        </w:rPr>
        <w:t>należy</w:t>
      </w:r>
      <w:r w:rsidR="002F20AD" w:rsidRPr="00760D65">
        <w:rPr>
          <w:sz w:val="24"/>
          <w:szCs w:val="24"/>
        </w:rPr>
        <w:t xml:space="preserve"> </w:t>
      </w:r>
      <w:r w:rsidRPr="00760D65">
        <w:rPr>
          <w:sz w:val="24"/>
          <w:szCs w:val="24"/>
        </w:rPr>
        <w:t>zarejestrować</w:t>
      </w:r>
      <w:r w:rsidR="002F20AD" w:rsidRPr="00760D65">
        <w:rPr>
          <w:sz w:val="24"/>
          <w:szCs w:val="24"/>
        </w:rPr>
        <w:t xml:space="preserve"> </w:t>
      </w:r>
      <w:r w:rsidRPr="00760D65">
        <w:rPr>
          <w:sz w:val="24"/>
          <w:szCs w:val="24"/>
        </w:rPr>
        <w:t>(zalogować)</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na</w:t>
      </w:r>
      <w:r w:rsidR="002F20AD" w:rsidRPr="00760D65">
        <w:rPr>
          <w:sz w:val="24"/>
          <w:szCs w:val="24"/>
        </w:rPr>
        <w:t xml:space="preserve"> </w:t>
      </w:r>
      <w:r w:rsidRPr="00760D65">
        <w:rPr>
          <w:sz w:val="24"/>
          <w:szCs w:val="24"/>
        </w:rPr>
        <w:t>miniPortalu</w:t>
      </w:r>
      <w:r w:rsidR="002F20AD" w:rsidRPr="00760D65">
        <w:rPr>
          <w:sz w:val="24"/>
          <w:szCs w:val="24"/>
        </w:rPr>
        <w:t xml:space="preserve"> </w:t>
      </w:r>
      <w:r w:rsidRPr="00760D65">
        <w:rPr>
          <w:sz w:val="24"/>
          <w:szCs w:val="24"/>
        </w:rPr>
        <w:t>i postępować zgodnie z instrukcjami dostępnymi u dostawcy rozwiązania informatycznego pod adresem https://miniportal.uzp.gov.pl/WarunkiUslugi.</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Przed</w:t>
      </w:r>
      <w:r w:rsidR="002F20AD" w:rsidRPr="00760D65">
        <w:rPr>
          <w:sz w:val="24"/>
          <w:szCs w:val="24"/>
        </w:rPr>
        <w:t xml:space="preserve"> </w:t>
      </w:r>
      <w:r w:rsidRPr="00760D65">
        <w:rPr>
          <w:sz w:val="24"/>
          <w:szCs w:val="24"/>
        </w:rPr>
        <w:t>upływem</w:t>
      </w:r>
      <w:r w:rsidR="002F20AD" w:rsidRPr="00760D65">
        <w:rPr>
          <w:sz w:val="24"/>
          <w:szCs w:val="24"/>
        </w:rPr>
        <w:t xml:space="preserve"> </w:t>
      </w:r>
      <w:r w:rsidRPr="00760D65">
        <w:rPr>
          <w:sz w:val="24"/>
          <w:szCs w:val="24"/>
        </w:rPr>
        <w:t>terminu</w:t>
      </w:r>
      <w:r w:rsidR="002F20AD" w:rsidRPr="00760D65">
        <w:rPr>
          <w:sz w:val="24"/>
          <w:szCs w:val="24"/>
        </w:rPr>
        <w:t xml:space="preserve"> </w:t>
      </w:r>
      <w:r w:rsidRPr="00760D65">
        <w:rPr>
          <w:sz w:val="24"/>
          <w:szCs w:val="24"/>
        </w:rPr>
        <w:t>składania</w:t>
      </w:r>
      <w:r w:rsidR="002F20AD" w:rsidRPr="00760D65">
        <w:rPr>
          <w:sz w:val="24"/>
          <w:szCs w:val="24"/>
        </w:rPr>
        <w:t xml:space="preserve"> </w:t>
      </w:r>
      <w:r w:rsidRPr="00760D65">
        <w:rPr>
          <w:sz w:val="24"/>
          <w:szCs w:val="24"/>
        </w:rPr>
        <w:t>ofert,</w:t>
      </w:r>
      <w:r w:rsidR="002F20AD" w:rsidRPr="00760D65">
        <w:rPr>
          <w:sz w:val="24"/>
          <w:szCs w:val="24"/>
        </w:rPr>
        <w:t xml:space="preserve"> </w:t>
      </w:r>
      <w:r w:rsidRPr="00760D65">
        <w:rPr>
          <w:sz w:val="24"/>
          <w:szCs w:val="24"/>
        </w:rPr>
        <w:t>Wykonawca</w:t>
      </w:r>
      <w:r w:rsidR="002F20AD" w:rsidRPr="00760D65">
        <w:rPr>
          <w:sz w:val="24"/>
          <w:szCs w:val="24"/>
        </w:rPr>
        <w:t xml:space="preserve"> </w:t>
      </w:r>
      <w:r w:rsidRPr="00760D65">
        <w:rPr>
          <w:sz w:val="24"/>
          <w:szCs w:val="24"/>
        </w:rPr>
        <w:t>może</w:t>
      </w:r>
      <w:r w:rsidR="002F20AD" w:rsidRPr="00760D65">
        <w:rPr>
          <w:sz w:val="24"/>
          <w:szCs w:val="24"/>
        </w:rPr>
        <w:t xml:space="preserve"> </w:t>
      </w:r>
      <w:r w:rsidRPr="00760D65">
        <w:rPr>
          <w:sz w:val="24"/>
          <w:szCs w:val="24"/>
        </w:rPr>
        <w:t>wprowadzić</w:t>
      </w:r>
      <w:r w:rsidR="002F20AD" w:rsidRPr="00760D65">
        <w:rPr>
          <w:sz w:val="24"/>
          <w:szCs w:val="24"/>
        </w:rPr>
        <w:t xml:space="preserve"> </w:t>
      </w:r>
      <w:r w:rsidRPr="00760D65">
        <w:rPr>
          <w:sz w:val="24"/>
          <w:szCs w:val="24"/>
        </w:rPr>
        <w:t>zmiany</w:t>
      </w:r>
      <w:r w:rsidR="002F20AD" w:rsidRPr="00760D65">
        <w:rPr>
          <w:sz w:val="24"/>
          <w:szCs w:val="24"/>
        </w:rPr>
        <w:t xml:space="preserve"> </w:t>
      </w:r>
      <w:r w:rsidRPr="00760D65">
        <w:rPr>
          <w:sz w:val="24"/>
          <w:szCs w:val="24"/>
        </w:rPr>
        <w:t>do złożonej oferty lub wycofać ofertę. W tym celu należy w systemie Platformy kliknąć przycisk „Wycofaj ofertę”. Zmiana oferty następuje poprzez wycofanie oferty oraz jej ponownym złożeniu.</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Podmiotowe środki dowodowe lub inne dokumenty, w tym dokumenty potwierdzające umocowanie</w:t>
      </w:r>
      <w:r w:rsidR="002F20AD" w:rsidRPr="00760D65">
        <w:rPr>
          <w:sz w:val="24"/>
          <w:szCs w:val="24"/>
        </w:rPr>
        <w:t xml:space="preserve"> </w:t>
      </w:r>
      <w:r w:rsidRPr="00760D65">
        <w:rPr>
          <w:sz w:val="24"/>
          <w:szCs w:val="24"/>
        </w:rPr>
        <w:t>do</w:t>
      </w:r>
      <w:r w:rsidR="002F20AD" w:rsidRPr="00760D65">
        <w:rPr>
          <w:sz w:val="24"/>
          <w:szCs w:val="24"/>
        </w:rPr>
        <w:t xml:space="preserve"> </w:t>
      </w:r>
      <w:r w:rsidRPr="00760D65">
        <w:rPr>
          <w:sz w:val="24"/>
          <w:szCs w:val="24"/>
        </w:rPr>
        <w:t>reprezentowania,</w:t>
      </w:r>
      <w:r w:rsidR="002F20AD" w:rsidRPr="00760D65">
        <w:rPr>
          <w:sz w:val="24"/>
          <w:szCs w:val="24"/>
        </w:rPr>
        <w:t xml:space="preserve"> </w:t>
      </w:r>
      <w:r w:rsidRPr="00760D65">
        <w:rPr>
          <w:sz w:val="24"/>
          <w:szCs w:val="24"/>
        </w:rPr>
        <w:t>sporządzone</w:t>
      </w:r>
      <w:r w:rsidR="002F20AD" w:rsidRPr="00760D65">
        <w:rPr>
          <w:sz w:val="24"/>
          <w:szCs w:val="24"/>
        </w:rPr>
        <w:t xml:space="preserve"> </w:t>
      </w:r>
      <w:r w:rsidRPr="00760D65">
        <w:rPr>
          <w:sz w:val="24"/>
          <w:szCs w:val="24"/>
        </w:rPr>
        <w:t>w</w:t>
      </w:r>
      <w:r w:rsidR="002F20AD" w:rsidRPr="00760D65">
        <w:rPr>
          <w:sz w:val="24"/>
          <w:szCs w:val="24"/>
        </w:rPr>
        <w:t xml:space="preserve"> </w:t>
      </w:r>
      <w:r w:rsidRPr="00760D65">
        <w:rPr>
          <w:sz w:val="24"/>
          <w:szCs w:val="24"/>
        </w:rPr>
        <w:t>języku obcym   przekazuje</w:t>
      </w:r>
      <w:r w:rsidR="002F20AD" w:rsidRPr="00760D65">
        <w:rPr>
          <w:sz w:val="24"/>
          <w:szCs w:val="24"/>
        </w:rPr>
        <w:t xml:space="preserve"> </w:t>
      </w:r>
      <w:r w:rsidRPr="00760D65">
        <w:rPr>
          <w:sz w:val="24"/>
          <w:szCs w:val="24"/>
        </w:rPr>
        <w:t>się</w:t>
      </w:r>
      <w:r w:rsidR="002F20AD" w:rsidRPr="00760D65">
        <w:rPr>
          <w:sz w:val="24"/>
          <w:szCs w:val="24"/>
        </w:rPr>
        <w:t xml:space="preserve"> </w:t>
      </w:r>
      <w:r w:rsidRPr="00760D65">
        <w:rPr>
          <w:sz w:val="24"/>
          <w:szCs w:val="24"/>
        </w:rPr>
        <w:t>wraz z tłumaczeniem na język polski.</w:t>
      </w:r>
    </w:p>
    <w:p w:rsidR="00EE0442" w:rsidRPr="00760D65" w:rsidRDefault="00EE0442" w:rsidP="00760D65">
      <w:pPr>
        <w:pStyle w:val="Bezodstpw"/>
        <w:numPr>
          <w:ilvl w:val="0"/>
          <w:numId w:val="35"/>
        </w:numPr>
        <w:spacing w:line="276" w:lineRule="auto"/>
        <w:jc w:val="both"/>
        <w:rPr>
          <w:sz w:val="24"/>
          <w:szCs w:val="24"/>
        </w:rPr>
      </w:pPr>
      <w:r w:rsidRPr="00760D65">
        <w:rPr>
          <w:sz w:val="24"/>
          <w:szCs w:val="24"/>
        </w:rPr>
        <w:t>Wszystkie koszty związane z uczestnictwem w postępowaniu, w szczególności z przygotowaniem i złożeniem oferty ponosi Wykonawca składający ofertę. Zamawiający nie przewiduje zwrotu kosztów udziału w postępowaniu.</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Opis sposobu obliczenia ceny ofert</w:t>
      </w:r>
      <w:r w:rsidR="00EC1836" w:rsidRPr="00760D65">
        <w:rPr>
          <w:b/>
          <w:bCs/>
          <w:sz w:val="24"/>
          <w:szCs w:val="24"/>
        </w:rPr>
        <w:t>owej.</w:t>
      </w:r>
    </w:p>
    <w:p w:rsidR="00EE0442" w:rsidRPr="00760D65" w:rsidRDefault="00EE0442" w:rsidP="00760D65">
      <w:pPr>
        <w:pStyle w:val="Bezodstpw"/>
        <w:numPr>
          <w:ilvl w:val="0"/>
          <w:numId w:val="36"/>
        </w:numPr>
        <w:spacing w:line="276" w:lineRule="auto"/>
        <w:jc w:val="both"/>
        <w:rPr>
          <w:sz w:val="24"/>
          <w:szCs w:val="24"/>
        </w:rPr>
      </w:pPr>
      <w:r w:rsidRPr="00760D65">
        <w:rPr>
          <w:sz w:val="24"/>
          <w:szCs w:val="24"/>
        </w:rPr>
        <w:t>Cena ofert</w:t>
      </w:r>
      <w:r w:rsidR="003728D4" w:rsidRPr="00760D65">
        <w:rPr>
          <w:sz w:val="24"/>
          <w:szCs w:val="24"/>
        </w:rPr>
        <w:t>owa</w:t>
      </w:r>
      <w:r w:rsidRPr="00760D65">
        <w:rPr>
          <w:sz w:val="24"/>
          <w:szCs w:val="24"/>
        </w:rPr>
        <w:t xml:space="preserve"> brutto jest ceną ryczałtową za wykonanie całego przedmiotu zamówienia uwzględniającą podatek VAT i musi obejmować wszystkie koszty i składniki związane z wykonaniem zamówienia oraz warunkami stawianymi przez Zamawiającego.</w:t>
      </w:r>
    </w:p>
    <w:p w:rsidR="00EE0442" w:rsidRPr="00760D65" w:rsidRDefault="00EE0442" w:rsidP="00760D65">
      <w:pPr>
        <w:pStyle w:val="Bezodstpw"/>
        <w:numPr>
          <w:ilvl w:val="0"/>
          <w:numId w:val="36"/>
        </w:numPr>
        <w:spacing w:line="276" w:lineRule="auto"/>
        <w:jc w:val="both"/>
        <w:rPr>
          <w:sz w:val="24"/>
          <w:szCs w:val="24"/>
        </w:rPr>
      </w:pPr>
      <w:r w:rsidRPr="00760D65">
        <w:rPr>
          <w:sz w:val="24"/>
          <w:szCs w:val="24"/>
        </w:rPr>
        <w:t>Zgodnie z art. 225 ustawy Pzp jeżeli została złożona oferta, której wybór prowadziłby do powstania u zamawiającego obowiązku podatkowego zgodnie z ustawą z dnia 11 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poinformowania zamawiającego, że wybór jego oferty będzie prowadził do powstania u zamawiającego obowiązku podatkowego;</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nazwy (rodzaju) towaru lub usługi, których dostawa lub świadczenie będą prowadziły do powstania obowiązku podatkowego;</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wartości towaru lub usługi objętego obowiązkiem podatkowym zamawiającego, bez kwoty podatku;</w:t>
      </w:r>
    </w:p>
    <w:p w:rsidR="00EE0442" w:rsidRPr="00760D65" w:rsidRDefault="00EE0442" w:rsidP="00760D65">
      <w:pPr>
        <w:pStyle w:val="Bezodstpw"/>
        <w:numPr>
          <w:ilvl w:val="1"/>
          <w:numId w:val="36"/>
        </w:numPr>
        <w:spacing w:line="276" w:lineRule="auto"/>
        <w:jc w:val="both"/>
        <w:rPr>
          <w:sz w:val="24"/>
          <w:szCs w:val="24"/>
        </w:rPr>
      </w:pPr>
      <w:r w:rsidRPr="00760D65">
        <w:rPr>
          <w:sz w:val="24"/>
          <w:szCs w:val="24"/>
        </w:rPr>
        <w:t>wskazania stawki podatku od towarów i usług, która zgodnie z wiedzą wykonawcy, będzie miała zastosowanie.</w:t>
      </w:r>
    </w:p>
    <w:p w:rsidR="00EE0442" w:rsidRPr="00760D65" w:rsidRDefault="00EE0442" w:rsidP="00760D65">
      <w:pPr>
        <w:pStyle w:val="Bezodstpw"/>
        <w:numPr>
          <w:ilvl w:val="0"/>
          <w:numId w:val="36"/>
        </w:numPr>
        <w:spacing w:line="276" w:lineRule="auto"/>
        <w:jc w:val="both"/>
        <w:rPr>
          <w:sz w:val="24"/>
          <w:szCs w:val="24"/>
        </w:rPr>
      </w:pPr>
      <w:r w:rsidRPr="00760D65">
        <w:rPr>
          <w:sz w:val="24"/>
          <w:szCs w:val="24"/>
        </w:rPr>
        <w:t>Informację w powyższym zakresie wykonawca składa w formularzu ofertowym stanowiącym załącznik nr 1 do SWZ. Brak złożenia ww. informacji będzie postrzegany jako brak powstania obowiązku podatkowego u zamawiającego.</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składania ofert</w:t>
      </w:r>
      <w:r w:rsidR="0013643B" w:rsidRPr="00760D65">
        <w:rPr>
          <w:b/>
          <w:bCs/>
          <w:sz w:val="24"/>
          <w:szCs w:val="24"/>
        </w:rPr>
        <w:t>.</w:t>
      </w:r>
    </w:p>
    <w:p w:rsidR="00EE0442" w:rsidRPr="00760D65" w:rsidRDefault="00EE0442" w:rsidP="00760D65">
      <w:pPr>
        <w:pStyle w:val="Bezodstpw"/>
        <w:numPr>
          <w:ilvl w:val="0"/>
          <w:numId w:val="39"/>
        </w:numPr>
        <w:spacing w:line="276" w:lineRule="auto"/>
        <w:jc w:val="both"/>
        <w:rPr>
          <w:sz w:val="24"/>
          <w:szCs w:val="24"/>
        </w:rPr>
      </w:pPr>
      <w:r w:rsidRPr="00760D65">
        <w:rPr>
          <w:sz w:val="24"/>
          <w:szCs w:val="24"/>
        </w:rPr>
        <w:t xml:space="preserve">Ofertę należy złożyć w terminie do dnia </w:t>
      </w:r>
      <w:r w:rsidR="000C5DF3">
        <w:rPr>
          <w:b/>
          <w:bCs/>
          <w:sz w:val="24"/>
          <w:szCs w:val="24"/>
        </w:rPr>
        <w:t>03.11</w:t>
      </w:r>
      <w:r w:rsidRPr="00760D65">
        <w:rPr>
          <w:b/>
          <w:bCs/>
          <w:sz w:val="24"/>
          <w:szCs w:val="24"/>
        </w:rPr>
        <w:t>.2022 r.</w:t>
      </w:r>
      <w:r w:rsidRPr="00760D65">
        <w:rPr>
          <w:sz w:val="24"/>
          <w:szCs w:val="24"/>
        </w:rPr>
        <w:t xml:space="preserve"> do godz. </w:t>
      </w:r>
      <w:r w:rsidRPr="00760D65">
        <w:rPr>
          <w:b/>
          <w:bCs/>
          <w:sz w:val="24"/>
          <w:szCs w:val="24"/>
        </w:rPr>
        <w:t>12:00</w:t>
      </w:r>
      <w:r w:rsidRPr="00760D65">
        <w:rPr>
          <w:sz w:val="24"/>
          <w:szCs w:val="24"/>
        </w:rPr>
        <w:t>.</w:t>
      </w:r>
    </w:p>
    <w:p w:rsidR="00EE0442" w:rsidRPr="00760D65" w:rsidRDefault="00EE0442" w:rsidP="00760D65">
      <w:pPr>
        <w:pStyle w:val="Bezodstpw"/>
        <w:numPr>
          <w:ilvl w:val="0"/>
          <w:numId w:val="39"/>
        </w:numPr>
        <w:spacing w:line="276" w:lineRule="auto"/>
        <w:jc w:val="both"/>
        <w:rPr>
          <w:sz w:val="24"/>
          <w:szCs w:val="24"/>
        </w:rPr>
      </w:pPr>
      <w:r w:rsidRPr="00760D65">
        <w:rPr>
          <w:sz w:val="24"/>
          <w:szCs w:val="24"/>
        </w:rPr>
        <w:lastRenderedPageBreak/>
        <w:t xml:space="preserve">Otwarcie ofert nastąpi w dniu </w:t>
      </w:r>
      <w:r w:rsidR="000C5DF3">
        <w:rPr>
          <w:b/>
          <w:bCs/>
          <w:sz w:val="24"/>
          <w:szCs w:val="24"/>
        </w:rPr>
        <w:t>03.11</w:t>
      </w:r>
      <w:r w:rsidRPr="00760D65">
        <w:rPr>
          <w:b/>
          <w:bCs/>
          <w:sz w:val="24"/>
          <w:szCs w:val="24"/>
        </w:rPr>
        <w:t>.2022 r.</w:t>
      </w:r>
      <w:r w:rsidRPr="00760D65">
        <w:rPr>
          <w:sz w:val="24"/>
          <w:szCs w:val="24"/>
        </w:rPr>
        <w:t xml:space="preserve"> o godz.</w:t>
      </w:r>
      <w:r w:rsidR="008037E4" w:rsidRPr="00760D65">
        <w:rPr>
          <w:sz w:val="24"/>
          <w:szCs w:val="24"/>
        </w:rPr>
        <w:t xml:space="preserve"> </w:t>
      </w:r>
      <w:r w:rsidRPr="00760D65">
        <w:rPr>
          <w:b/>
          <w:bCs/>
          <w:sz w:val="24"/>
          <w:szCs w:val="24"/>
        </w:rPr>
        <w:t>12:15</w:t>
      </w:r>
      <w:r w:rsidR="008037E4" w:rsidRPr="00760D65">
        <w:rPr>
          <w:b/>
          <w:bCs/>
          <w:sz w:val="24"/>
          <w:szCs w:val="24"/>
        </w:rPr>
        <w:t>.</w:t>
      </w:r>
      <w:r w:rsidRPr="00760D65">
        <w:rPr>
          <w:sz w:val="24"/>
          <w:szCs w:val="24"/>
        </w:rPr>
        <w:t xml:space="preserve"> </w:t>
      </w:r>
    </w:p>
    <w:p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najpóźniej przed otwarciem ofert, udostępni na stronie internetowej prowadzonego postępowania informację o kwocie, jaką zamierza przeznaczyć na sfinansowanie zamówienia.</w:t>
      </w:r>
    </w:p>
    <w:p w:rsidR="00EE0442" w:rsidRPr="00760D65" w:rsidRDefault="00EE0442" w:rsidP="00760D65">
      <w:pPr>
        <w:pStyle w:val="Bezodstpw"/>
        <w:numPr>
          <w:ilvl w:val="0"/>
          <w:numId w:val="39"/>
        </w:numPr>
        <w:spacing w:line="276" w:lineRule="auto"/>
        <w:jc w:val="both"/>
        <w:rPr>
          <w:sz w:val="24"/>
          <w:szCs w:val="24"/>
        </w:rPr>
      </w:pPr>
      <w:r w:rsidRPr="00760D65">
        <w:rPr>
          <w:sz w:val="24"/>
          <w:szCs w:val="24"/>
        </w:rPr>
        <w:t>Zamawiający, niezwłocznie po otwarciu ofert, udostępnia na stronie internetowej prowadzonego postępowania informacje o:</w:t>
      </w:r>
    </w:p>
    <w:p w:rsidR="00EE0442" w:rsidRPr="00760D65" w:rsidRDefault="00EE0442" w:rsidP="00760D65">
      <w:pPr>
        <w:pStyle w:val="Bezodstpw"/>
        <w:numPr>
          <w:ilvl w:val="1"/>
          <w:numId w:val="39"/>
        </w:numPr>
        <w:spacing w:line="276" w:lineRule="auto"/>
        <w:jc w:val="both"/>
        <w:rPr>
          <w:sz w:val="24"/>
          <w:szCs w:val="24"/>
        </w:rPr>
      </w:pPr>
      <w:r w:rsidRPr="00760D65">
        <w:rPr>
          <w:sz w:val="24"/>
          <w:szCs w:val="24"/>
        </w:rPr>
        <w:t>nazwach albo imionach i nazwiskach oraz siedzibach lub miejscach prowadzonej działalności gospodarczej bądź miejscach zamieszkania wykonawców, których oferty zostały otwarte;</w:t>
      </w:r>
    </w:p>
    <w:p w:rsidR="00EE0442" w:rsidRPr="00760D65" w:rsidRDefault="00EE0442" w:rsidP="00760D65">
      <w:pPr>
        <w:pStyle w:val="Bezodstpw"/>
        <w:numPr>
          <w:ilvl w:val="1"/>
          <w:numId w:val="39"/>
        </w:numPr>
        <w:spacing w:line="276" w:lineRule="auto"/>
        <w:jc w:val="both"/>
        <w:rPr>
          <w:sz w:val="24"/>
          <w:szCs w:val="24"/>
        </w:rPr>
      </w:pPr>
      <w:r w:rsidRPr="00760D65">
        <w:rPr>
          <w:sz w:val="24"/>
          <w:szCs w:val="24"/>
        </w:rPr>
        <w:t>cenach lub kosztach zawartych w ofertach.</w:t>
      </w:r>
    </w:p>
    <w:p w:rsidR="008037E4" w:rsidRPr="00760D65" w:rsidRDefault="008037E4"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Termin związania ofertą</w:t>
      </w:r>
      <w:r w:rsidR="008037E4" w:rsidRPr="00760D65">
        <w:rPr>
          <w:b/>
          <w:bCs/>
          <w:sz w:val="24"/>
          <w:szCs w:val="24"/>
        </w:rPr>
        <w:t>.</w:t>
      </w:r>
      <w:r w:rsidRPr="00760D65">
        <w:rPr>
          <w:b/>
          <w:bCs/>
          <w:sz w:val="24"/>
          <w:szCs w:val="24"/>
        </w:rPr>
        <w:t xml:space="preserve"> </w:t>
      </w:r>
    </w:p>
    <w:p w:rsidR="00EE0442" w:rsidRPr="00760D65" w:rsidRDefault="00EE0442" w:rsidP="00760D65">
      <w:pPr>
        <w:pStyle w:val="Bezodstpw"/>
        <w:numPr>
          <w:ilvl w:val="0"/>
          <w:numId w:val="40"/>
        </w:numPr>
        <w:spacing w:line="276" w:lineRule="auto"/>
        <w:jc w:val="both"/>
        <w:rPr>
          <w:sz w:val="24"/>
          <w:szCs w:val="24"/>
        </w:rPr>
      </w:pPr>
      <w:r w:rsidRPr="00760D65">
        <w:rPr>
          <w:sz w:val="24"/>
          <w:szCs w:val="24"/>
        </w:rPr>
        <w:t xml:space="preserve">Wykonawca pozostaje związany ofertą do dnia </w:t>
      </w:r>
      <w:r w:rsidR="000C5DF3">
        <w:rPr>
          <w:b/>
          <w:bCs/>
          <w:sz w:val="24"/>
          <w:szCs w:val="24"/>
        </w:rPr>
        <w:t>03.12</w:t>
      </w:r>
      <w:r w:rsidRPr="00760D65">
        <w:rPr>
          <w:b/>
          <w:bCs/>
          <w:sz w:val="24"/>
          <w:szCs w:val="24"/>
        </w:rPr>
        <w:t>.2022 r.</w:t>
      </w:r>
    </w:p>
    <w:p w:rsidR="00EE0442" w:rsidRPr="00760D65" w:rsidRDefault="00EE0442" w:rsidP="00760D65">
      <w:pPr>
        <w:pStyle w:val="Bezodstpw"/>
        <w:numPr>
          <w:ilvl w:val="0"/>
          <w:numId w:val="40"/>
        </w:numPr>
        <w:spacing w:line="276" w:lineRule="auto"/>
        <w:jc w:val="both"/>
        <w:rPr>
          <w:sz w:val="24"/>
          <w:szCs w:val="24"/>
        </w:rPr>
      </w:pPr>
      <w:r w:rsidRPr="00760D65">
        <w:rPr>
          <w:sz w:val="24"/>
          <w:szCs w:val="24"/>
        </w:rPr>
        <w:t>Bieg terminu związania ofertą rozpoczyna się wraz z upływem terminu składania ofert.</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spacing w:line="276" w:lineRule="auto"/>
        <w:jc w:val="both"/>
        <w:rPr>
          <w:b/>
          <w:bCs/>
          <w:sz w:val="24"/>
          <w:szCs w:val="24"/>
        </w:rPr>
      </w:pPr>
      <w:r w:rsidRPr="00760D65">
        <w:rPr>
          <w:b/>
          <w:bCs/>
          <w:sz w:val="24"/>
          <w:szCs w:val="24"/>
        </w:rPr>
        <w:t xml:space="preserve">Opis kryteriów oceny ofert i sposób </w:t>
      </w:r>
      <w:r w:rsidR="00C956DF" w:rsidRPr="00760D65">
        <w:rPr>
          <w:b/>
          <w:bCs/>
          <w:sz w:val="24"/>
          <w:szCs w:val="24"/>
        </w:rPr>
        <w:t xml:space="preserve">ich </w:t>
      </w:r>
      <w:r w:rsidRPr="00760D65">
        <w:rPr>
          <w:b/>
          <w:bCs/>
          <w:sz w:val="24"/>
          <w:szCs w:val="24"/>
        </w:rPr>
        <w:t>oceny</w:t>
      </w:r>
      <w:r w:rsidR="008037E4" w:rsidRPr="00760D65">
        <w:rPr>
          <w:b/>
          <w:bCs/>
          <w:sz w:val="24"/>
          <w:szCs w:val="24"/>
        </w:rPr>
        <w:t>.</w:t>
      </w:r>
    </w:p>
    <w:p w:rsidR="00C956DF" w:rsidRPr="00760D65" w:rsidRDefault="00C956DF" w:rsidP="00760D65">
      <w:pPr>
        <w:pStyle w:val="Bezodstpw"/>
        <w:numPr>
          <w:ilvl w:val="0"/>
          <w:numId w:val="41"/>
        </w:numPr>
        <w:spacing w:line="276" w:lineRule="auto"/>
        <w:jc w:val="both"/>
        <w:rPr>
          <w:sz w:val="24"/>
          <w:szCs w:val="24"/>
        </w:rPr>
      </w:pPr>
      <w:r w:rsidRPr="00760D65">
        <w:rPr>
          <w:sz w:val="24"/>
          <w:szCs w:val="24"/>
        </w:rPr>
        <w:t>Kryteria oceny ofert:</w:t>
      </w:r>
    </w:p>
    <w:p w:rsidR="002B26CA" w:rsidRPr="00760D65" w:rsidRDefault="00C956DF" w:rsidP="00760D65">
      <w:pPr>
        <w:pStyle w:val="Bezodstpw"/>
        <w:numPr>
          <w:ilvl w:val="0"/>
          <w:numId w:val="42"/>
        </w:numPr>
        <w:spacing w:line="276" w:lineRule="auto"/>
        <w:jc w:val="both"/>
        <w:rPr>
          <w:sz w:val="24"/>
          <w:szCs w:val="24"/>
        </w:rPr>
      </w:pPr>
      <w:r w:rsidRPr="00760D65">
        <w:rPr>
          <w:sz w:val="24"/>
          <w:szCs w:val="24"/>
        </w:rPr>
        <w:t>C</w:t>
      </w:r>
      <w:r w:rsidR="00EE0442" w:rsidRPr="00760D65">
        <w:rPr>
          <w:sz w:val="24"/>
          <w:szCs w:val="24"/>
        </w:rPr>
        <w:t>ena ofert</w:t>
      </w:r>
      <w:r w:rsidRPr="00760D65">
        <w:rPr>
          <w:sz w:val="24"/>
          <w:szCs w:val="24"/>
        </w:rPr>
        <w:t>owa</w:t>
      </w:r>
      <w:r w:rsidR="00EE0442" w:rsidRPr="00760D65">
        <w:rPr>
          <w:sz w:val="24"/>
          <w:szCs w:val="24"/>
        </w:rPr>
        <w:t xml:space="preserve"> – 60 %</w:t>
      </w:r>
      <w:r w:rsidR="002B26CA" w:rsidRPr="00760D65">
        <w:rPr>
          <w:sz w:val="24"/>
          <w:szCs w:val="24"/>
        </w:rPr>
        <w:t xml:space="preserve"> </w:t>
      </w:r>
      <w:r w:rsidR="002B26CA" w:rsidRPr="00760D65">
        <w:rPr>
          <w:rFonts w:eastAsia="Times New Roman"/>
          <w:sz w:val="24"/>
          <w:szCs w:val="24"/>
        </w:rPr>
        <w:t>wartości punktowej (maksymalna ilość punktów jakie może otrzymać oferta za kryterium wynosi 60 pkt).</w:t>
      </w:r>
    </w:p>
    <w:p w:rsidR="002B26CA" w:rsidRPr="00760D65" w:rsidRDefault="00830C8D" w:rsidP="00760D65">
      <w:pPr>
        <w:pStyle w:val="Akapitzlist"/>
        <w:widowControl w:val="0"/>
        <w:numPr>
          <w:ilvl w:val="0"/>
          <w:numId w:val="42"/>
        </w:numPr>
        <w:suppressAutoHyphens/>
        <w:spacing w:after="0"/>
        <w:jc w:val="both"/>
        <w:rPr>
          <w:rFonts w:eastAsia="Times New Roman"/>
          <w:sz w:val="24"/>
          <w:szCs w:val="24"/>
        </w:rPr>
      </w:pPr>
      <w:r w:rsidRPr="00760D65">
        <w:rPr>
          <w:sz w:val="24"/>
          <w:szCs w:val="24"/>
        </w:rPr>
        <w:t>Gwarancja</w:t>
      </w:r>
      <w:r w:rsidR="00EE0442" w:rsidRPr="00760D65">
        <w:rPr>
          <w:sz w:val="24"/>
          <w:szCs w:val="24"/>
        </w:rPr>
        <w:t xml:space="preserve"> – 40 % </w:t>
      </w:r>
      <w:r w:rsidR="002B26CA" w:rsidRPr="00760D65">
        <w:rPr>
          <w:rFonts w:eastAsia="Times New Roman"/>
          <w:sz w:val="24"/>
          <w:szCs w:val="24"/>
        </w:rPr>
        <w:t>wartości punktowej (maksymalna ilość punktów jakie może otrzymać oferta za kryterium</w:t>
      </w:r>
      <w:r w:rsidR="00906365" w:rsidRPr="00760D65">
        <w:rPr>
          <w:rFonts w:eastAsia="Times New Roman"/>
          <w:sz w:val="24"/>
          <w:szCs w:val="24"/>
        </w:rPr>
        <w:t xml:space="preserve"> </w:t>
      </w:r>
      <w:r w:rsidR="002B26CA" w:rsidRPr="00760D65">
        <w:rPr>
          <w:rFonts w:eastAsia="Times New Roman"/>
          <w:sz w:val="24"/>
          <w:szCs w:val="24"/>
        </w:rPr>
        <w:t xml:space="preserve">wynosi 40 pkt; </w:t>
      </w:r>
      <w:r w:rsidR="00380266" w:rsidRPr="00760D65">
        <w:rPr>
          <w:sz w:val="24"/>
          <w:szCs w:val="24"/>
        </w:rPr>
        <w:t>okres gwarancji podany w miesiącach nie może być krótszy</w:t>
      </w:r>
      <w:r w:rsidR="002B26CA" w:rsidRPr="00760D65">
        <w:rPr>
          <w:sz w:val="24"/>
          <w:szCs w:val="24"/>
        </w:rPr>
        <w:t xml:space="preserve"> niż 60 miesięcy i nie dłuż</w:t>
      </w:r>
      <w:r w:rsidR="00380266" w:rsidRPr="00760D65">
        <w:rPr>
          <w:sz w:val="24"/>
          <w:szCs w:val="24"/>
        </w:rPr>
        <w:t>szy</w:t>
      </w:r>
      <w:r w:rsidR="002B26CA" w:rsidRPr="00760D65">
        <w:rPr>
          <w:sz w:val="24"/>
          <w:szCs w:val="24"/>
        </w:rPr>
        <w:t xml:space="preserve"> niż 72 miesiące)</w:t>
      </w:r>
      <w:r w:rsidR="002B26CA" w:rsidRPr="00760D65">
        <w:rPr>
          <w:rFonts w:eastAsia="Times New Roman"/>
          <w:sz w:val="24"/>
          <w:szCs w:val="24"/>
        </w:rPr>
        <w:t>.</w:t>
      </w:r>
    </w:p>
    <w:p w:rsidR="00EE0442" w:rsidRPr="00760D65" w:rsidRDefault="00EE0442" w:rsidP="00760D65">
      <w:pPr>
        <w:pStyle w:val="Bezodstpw"/>
        <w:numPr>
          <w:ilvl w:val="0"/>
          <w:numId w:val="42"/>
        </w:numPr>
        <w:spacing w:line="276" w:lineRule="auto"/>
        <w:jc w:val="both"/>
        <w:rPr>
          <w:sz w:val="24"/>
          <w:szCs w:val="24"/>
        </w:rPr>
      </w:pPr>
      <w:r w:rsidRPr="00760D65">
        <w:rPr>
          <w:sz w:val="24"/>
          <w:szCs w:val="24"/>
        </w:rPr>
        <w:t>W przypadku zadeklarowania w formularzu ofertowym okresu gwarancji</w:t>
      </w:r>
      <w:r w:rsidR="00C956DF" w:rsidRPr="00760D65">
        <w:rPr>
          <w:sz w:val="24"/>
          <w:szCs w:val="24"/>
        </w:rPr>
        <w:t xml:space="preserve"> </w:t>
      </w:r>
      <w:r w:rsidRPr="00760D65">
        <w:rPr>
          <w:sz w:val="24"/>
          <w:szCs w:val="24"/>
        </w:rPr>
        <w:t>powyżej 72 miesięcy do obliczenia punktacji w kryterium okresu gwarancji</w:t>
      </w:r>
      <w:r w:rsidR="00C956DF" w:rsidRPr="00760D65">
        <w:rPr>
          <w:sz w:val="24"/>
          <w:szCs w:val="24"/>
        </w:rPr>
        <w:t>,</w:t>
      </w:r>
      <w:r w:rsidRPr="00760D65">
        <w:rPr>
          <w:sz w:val="24"/>
          <w:szCs w:val="24"/>
        </w:rPr>
        <w:t xml:space="preserve"> zamawiający przyjmie okres 72 miesiące, natomiast </w:t>
      </w:r>
      <w:r w:rsidR="00C956DF" w:rsidRPr="00760D65">
        <w:rPr>
          <w:sz w:val="24"/>
          <w:szCs w:val="24"/>
        </w:rPr>
        <w:t xml:space="preserve">w </w:t>
      </w:r>
      <w:r w:rsidRPr="00760D65">
        <w:rPr>
          <w:sz w:val="24"/>
          <w:szCs w:val="24"/>
        </w:rPr>
        <w:t>umowie zostanie wskazany jako wiążący wykonawcę okres gwarancji wskazany w ofercie.</w:t>
      </w:r>
    </w:p>
    <w:p w:rsidR="00EE0442" w:rsidRPr="00760D65" w:rsidRDefault="00EE0442" w:rsidP="00760D65">
      <w:pPr>
        <w:pStyle w:val="Bezodstpw"/>
        <w:numPr>
          <w:ilvl w:val="0"/>
          <w:numId w:val="41"/>
        </w:numPr>
        <w:spacing w:line="276" w:lineRule="auto"/>
        <w:jc w:val="both"/>
        <w:rPr>
          <w:sz w:val="24"/>
          <w:szCs w:val="24"/>
        </w:rPr>
      </w:pPr>
      <w:r w:rsidRPr="00760D65">
        <w:rPr>
          <w:sz w:val="24"/>
          <w:szCs w:val="24"/>
        </w:rPr>
        <w:t>Sposób oceny ofert</w:t>
      </w:r>
      <w:r w:rsidR="00C956DF" w:rsidRPr="00760D65">
        <w:rPr>
          <w:sz w:val="24"/>
          <w:szCs w:val="24"/>
        </w:rPr>
        <w:t>:</w:t>
      </w:r>
    </w:p>
    <w:p w:rsidR="00EE0442" w:rsidRPr="00760D65" w:rsidRDefault="00EE0442" w:rsidP="00760D65">
      <w:pPr>
        <w:pStyle w:val="Bezodstpw"/>
        <w:numPr>
          <w:ilvl w:val="1"/>
          <w:numId w:val="43"/>
        </w:numPr>
        <w:spacing w:line="276" w:lineRule="auto"/>
        <w:jc w:val="both"/>
        <w:rPr>
          <w:sz w:val="24"/>
          <w:szCs w:val="24"/>
        </w:rPr>
      </w:pPr>
      <w:r w:rsidRPr="00760D65">
        <w:rPr>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760D65">
        <w:rPr>
          <w:sz w:val="24"/>
          <w:szCs w:val="24"/>
        </w:rPr>
        <w:t xml:space="preserve"> </w:t>
      </w:r>
      <w:r w:rsidRPr="00760D65">
        <w:rPr>
          <w:sz w:val="24"/>
          <w:szCs w:val="24"/>
        </w:rPr>
        <w:t>ust. 1 ustawy.</w:t>
      </w:r>
    </w:p>
    <w:p w:rsidR="00EE0442" w:rsidRPr="00760D65" w:rsidRDefault="00EE0442" w:rsidP="00760D65">
      <w:pPr>
        <w:pStyle w:val="Bezodstpw"/>
        <w:numPr>
          <w:ilvl w:val="1"/>
          <w:numId w:val="43"/>
        </w:numPr>
        <w:spacing w:line="276" w:lineRule="auto"/>
        <w:jc w:val="both"/>
        <w:rPr>
          <w:sz w:val="24"/>
          <w:szCs w:val="24"/>
        </w:rPr>
      </w:pPr>
      <w:r w:rsidRPr="00760D65">
        <w:rPr>
          <w:sz w:val="24"/>
          <w:szCs w:val="24"/>
        </w:rPr>
        <w:t>W trakcie oceny ofert kolejno ocenianym ofertom przyznawane będą punkty.</w:t>
      </w:r>
    </w:p>
    <w:p w:rsidR="002B26CA" w:rsidRPr="00760D65" w:rsidRDefault="002B26CA" w:rsidP="00760D65">
      <w:pPr>
        <w:pStyle w:val="Bezodstpw"/>
        <w:numPr>
          <w:ilvl w:val="1"/>
          <w:numId w:val="43"/>
        </w:numPr>
        <w:spacing w:line="276" w:lineRule="auto"/>
        <w:jc w:val="both"/>
        <w:rPr>
          <w:sz w:val="24"/>
          <w:szCs w:val="24"/>
        </w:rPr>
      </w:pPr>
      <w:r w:rsidRPr="00760D65">
        <w:rPr>
          <w:sz w:val="24"/>
          <w:szCs w:val="24"/>
        </w:rPr>
        <w:t>Ocena ofert odbędzie się wg wzoru:</w:t>
      </w:r>
    </w:p>
    <w:p w:rsidR="002B26CA" w:rsidRPr="00760D65" w:rsidRDefault="002B26CA" w:rsidP="00380266">
      <w:pPr>
        <w:pStyle w:val="Bezodstpw"/>
        <w:spacing w:line="276" w:lineRule="auto"/>
        <w:rPr>
          <w:sz w:val="24"/>
          <w:szCs w:val="24"/>
        </w:rPr>
      </w:pPr>
    </w:p>
    <w:p w:rsidR="002B26CA" w:rsidRPr="00760D65" w:rsidRDefault="002B26CA" w:rsidP="00380266">
      <w:pPr>
        <w:pStyle w:val="Bezodstpw"/>
        <w:spacing w:line="276" w:lineRule="auto"/>
        <w:ind w:left="1440"/>
        <w:jc w:val="center"/>
        <w:rPr>
          <w:sz w:val="24"/>
          <w:szCs w:val="24"/>
        </w:rPr>
      </w:pPr>
      <w:r w:rsidRPr="00760D65">
        <w:rPr>
          <w:sz w:val="24"/>
          <w:szCs w:val="24"/>
        </w:rPr>
        <w:t>najniższa cena brutto</w:t>
      </w:r>
    </w:p>
    <w:p w:rsidR="002B26CA" w:rsidRPr="00760D65" w:rsidRDefault="002B26CA" w:rsidP="00380266">
      <w:pPr>
        <w:pStyle w:val="Bezodstpw"/>
        <w:spacing w:line="276" w:lineRule="auto"/>
        <w:ind w:left="1440"/>
        <w:rPr>
          <w:sz w:val="24"/>
          <w:szCs w:val="24"/>
        </w:rPr>
      </w:pPr>
      <w:r w:rsidRPr="00760D65">
        <w:rPr>
          <w:sz w:val="24"/>
          <w:szCs w:val="24"/>
        </w:rPr>
        <w:t>ilość punktów za cenę</w:t>
      </w:r>
      <w:r w:rsidR="00B33D75" w:rsidRPr="00760D65">
        <w:rPr>
          <w:sz w:val="24"/>
          <w:szCs w:val="24"/>
        </w:rPr>
        <w:t xml:space="preserve"> </w:t>
      </w:r>
      <w:r w:rsidRPr="00760D65">
        <w:rPr>
          <w:sz w:val="24"/>
          <w:szCs w:val="24"/>
        </w:rPr>
        <w:t>= ----------------------------------</w:t>
      </w:r>
      <w:r w:rsidR="00B33D75" w:rsidRPr="00760D65">
        <w:rPr>
          <w:sz w:val="24"/>
          <w:szCs w:val="24"/>
        </w:rPr>
        <w:t>----</w:t>
      </w:r>
      <w:r w:rsidRPr="00760D65">
        <w:rPr>
          <w:sz w:val="24"/>
          <w:szCs w:val="24"/>
        </w:rPr>
        <w:t>--- x 60</w:t>
      </w:r>
      <w:r w:rsidR="00B33D75" w:rsidRPr="00760D65">
        <w:rPr>
          <w:sz w:val="24"/>
          <w:szCs w:val="24"/>
        </w:rPr>
        <w:t>%</w:t>
      </w:r>
    </w:p>
    <w:p w:rsidR="002B26CA" w:rsidRPr="00760D65" w:rsidRDefault="002B26CA" w:rsidP="00380266">
      <w:pPr>
        <w:pStyle w:val="Bezodstpw"/>
        <w:spacing w:line="276" w:lineRule="auto"/>
        <w:ind w:left="1440"/>
        <w:jc w:val="center"/>
        <w:rPr>
          <w:sz w:val="24"/>
          <w:szCs w:val="24"/>
        </w:rPr>
      </w:pPr>
      <w:r w:rsidRPr="00760D65">
        <w:rPr>
          <w:sz w:val="24"/>
          <w:szCs w:val="24"/>
        </w:rPr>
        <w:t>cena brutto oferty badanej</w:t>
      </w:r>
    </w:p>
    <w:p w:rsidR="002B26CA" w:rsidRPr="00760D65" w:rsidRDefault="002B26CA" w:rsidP="00380266">
      <w:pPr>
        <w:pStyle w:val="Bezodstpw"/>
        <w:spacing w:line="276" w:lineRule="auto"/>
        <w:jc w:val="center"/>
        <w:rPr>
          <w:sz w:val="24"/>
          <w:szCs w:val="24"/>
        </w:rPr>
      </w:pPr>
    </w:p>
    <w:p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gwarancja oferty badanej (ilość miesięcy)</w:t>
      </w:r>
    </w:p>
    <w:p w:rsidR="002B26CA" w:rsidRPr="00760D65" w:rsidRDefault="002B26CA" w:rsidP="00380266">
      <w:pPr>
        <w:pStyle w:val="Bezodstpw"/>
        <w:spacing w:line="276" w:lineRule="auto"/>
        <w:ind w:left="1440"/>
        <w:jc w:val="center"/>
        <w:rPr>
          <w:sz w:val="24"/>
          <w:szCs w:val="24"/>
        </w:rPr>
      </w:pPr>
      <w:r w:rsidRPr="00760D65">
        <w:rPr>
          <w:sz w:val="24"/>
          <w:szCs w:val="24"/>
        </w:rPr>
        <w:t>ilość punktów za gwarancję</w:t>
      </w:r>
      <w:r w:rsidR="00B33D75" w:rsidRPr="00760D65">
        <w:rPr>
          <w:sz w:val="24"/>
          <w:szCs w:val="24"/>
        </w:rPr>
        <w:t xml:space="preserve"> </w:t>
      </w:r>
      <w:r w:rsidRPr="00760D65">
        <w:rPr>
          <w:sz w:val="24"/>
          <w:szCs w:val="24"/>
        </w:rPr>
        <w:t>=</w:t>
      </w:r>
      <w:r w:rsidR="00B33D75" w:rsidRPr="00760D65">
        <w:rPr>
          <w:sz w:val="24"/>
          <w:szCs w:val="24"/>
        </w:rPr>
        <w:t xml:space="preserve"> </w:t>
      </w:r>
      <w:r w:rsidRPr="00760D65">
        <w:rPr>
          <w:sz w:val="24"/>
          <w:szCs w:val="24"/>
        </w:rPr>
        <w:t>------------------------------------------------------- x 40</w:t>
      </w:r>
      <w:r w:rsidR="00B33D75" w:rsidRPr="00760D65">
        <w:rPr>
          <w:sz w:val="24"/>
          <w:szCs w:val="24"/>
        </w:rPr>
        <w:t>%</w:t>
      </w:r>
    </w:p>
    <w:p w:rsidR="002B26CA" w:rsidRPr="00760D65" w:rsidRDefault="00380266" w:rsidP="00380266">
      <w:pPr>
        <w:pStyle w:val="Bezodstpw"/>
        <w:spacing w:line="276" w:lineRule="auto"/>
        <w:ind w:left="1440"/>
        <w:jc w:val="center"/>
        <w:rPr>
          <w:sz w:val="24"/>
          <w:szCs w:val="24"/>
        </w:rPr>
      </w:pPr>
      <w:r w:rsidRPr="00760D65">
        <w:rPr>
          <w:sz w:val="24"/>
          <w:szCs w:val="24"/>
        </w:rPr>
        <w:lastRenderedPageBreak/>
        <w:t xml:space="preserve">                                        </w:t>
      </w:r>
      <w:r w:rsidR="002B26CA" w:rsidRPr="00760D65">
        <w:rPr>
          <w:sz w:val="24"/>
          <w:szCs w:val="24"/>
        </w:rPr>
        <w:t>gwarancja najdłuższa wśród oferowanych</w:t>
      </w:r>
    </w:p>
    <w:p w:rsidR="002B26CA" w:rsidRPr="00760D65" w:rsidRDefault="00380266" w:rsidP="00380266">
      <w:pPr>
        <w:pStyle w:val="Bezodstpw"/>
        <w:spacing w:line="276" w:lineRule="auto"/>
        <w:ind w:left="1440"/>
        <w:jc w:val="center"/>
        <w:rPr>
          <w:sz w:val="24"/>
          <w:szCs w:val="24"/>
        </w:rPr>
      </w:pPr>
      <w:r w:rsidRPr="00760D65">
        <w:rPr>
          <w:sz w:val="24"/>
          <w:szCs w:val="24"/>
        </w:rPr>
        <w:t xml:space="preserve">                                        </w:t>
      </w:r>
      <w:r w:rsidR="002B26CA" w:rsidRPr="00760D65">
        <w:rPr>
          <w:sz w:val="24"/>
          <w:szCs w:val="24"/>
        </w:rPr>
        <w:t>(ilość miesięcy)</w:t>
      </w:r>
    </w:p>
    <w:p w:rsidR="00B33D75" w:rsidRPr="00760D65" w:rsidRDefault="00B33D75" w:rsidP="00B33D75">
      <w:pPr>
        <w:pStyle w:val="Bezodstpw"/>
        <w:spacing w:line="276" w:lineRule="auto"/>
        <w:rPr>
          <w:sz w:val="24"/>
          <w:szCs w:val="24"/>
        </w:rPr>
      </w:pPr>
    </w:p>
    <w:p w:rsidR="00B33D75" w:rsidRPr="00760D65" w:rsidRDefault="00B33D75" w:rsidP="00380266">
      <w:pPr>
        <w:pStyle w:val="Bezodstpw"/>
        <w:spacing w:line="276" w:lineRule="auto"/>
        <w:ind w:left="1440"/>
        <w:rPr>
          <w:sz w:val="24"/>
          <w:szCs w:val="24"/>
        </w:rPr>
      </w:pPr>
      <w:r w:rsidRPr="00760D65">
        <w:rPr>
          <w:sz w:val="24"/>
          <w:szCs w:val="24"/>
        </w:rPr>
        <w:t>∑ = Wp1 + Wp2</w:t>
      </w:r>
      <w:r w:rsidR="00F07470" w:rsidRPr="00760D65">
        <w:rPr>
          <w:sz w:val="24"/>
          <w:szCs w:val="24"/>
        </w:rPr>
        <w:t>,</w:t>
      </w:r>
    </w:p>
    <w:p w:rsidR="00B33D75" w:rsidRPr="00760D65" w:rsidRDefault="00B33D75" w:rsidP="00380266">
      <w:pPr>
        <w:pStyle w:val="Bezodstpw"/>
        <w:spacing w:line="276" w:lineRule="auto"/>
        <w:ind w:left="1440"/>
        <w:rPr>
          <w:sz w:val="24"/>
          <w:szCs w:val="24"/>
        </w:rPr>
      </w:pPr>
      <w:r w:rsidRPr="00760D65">
        <w:rPr>
          <w:sz w:val="24"/>
          <w:szCs w:val="24"/>
        </w:rPr>
        <w:t>przy czym 1 % = 1 pkt</w:t>
      </w:r>
      <w:r w:rsidR="00380266" w:rsidRPr="00760D65">
        <w:rPr>
          <w:sz w:val="24"/>
          <w:szCs w:val="24"/>
        </w:rPr>
        <w:t>,</w:t>
      </w:r>
    </w:p>
    <w:p w:rsidR="00B33D75" w:rsidRPr="00760D65" w:rsidRDefault="00B33D75" w:rsidP="00380266">
      <w:pPr>
        <w:pStyle w:val="Bezodstpw"/>
        <w:spacing w:line="276" w:lineRule="auto"/>
        <w:ind w:left="1440"/>
        <w:rPr>
          <w:sz w:val="24"/>
          <w:szCs w:val="24"/>
        </w:rPr>
      </w:pPr>
      <w:r w:rsidRPr="00760D65">
        <w:rPr>
          <w:sz w:val="24"/>
          <w:szCs w:val="24"/>
        </w:rPr>
        <w:t>gdzie:</w:t>
      </w:r>
      <w:r w:rsidR="00380266" w:rsidRPr="00760D65">
        <w:rPr>
          <w:sz w:val="24"/>
          <w:szCs w:val="24"/>
        </w:rPr>
        <w:t xml:space="preserve"> </w:t>
      </w:r>
      <w:r w:rsidR="00380266" w:rsidRPr="00760D65">
        <w:rPr>
          <w:sz w:val="24"/>
          <w:szCs w:val="24"/>
        </w:rPr>
        <w:tab/>
      </w:r>
      <w:r w:rsidRPr="00760D65">
        <w:rPr>
          <w:sz w:val="24"/>
          <w:szCs w:val="24"/>
        </w:rPr>
        <w:t>Wp</w:t>
      </w:r>
      <w:r w:rsidRPr="00760D65">
        <w:rPr>
          <w:sz w:val="24"/>
          <w:szCs w:val="24"/>
          <w:vertAlign w:val="subscript"/>
        </w:rPr>
        <w:t>1</w:t>
      </w:r>
      <w:r w:rsidRPr="00760D65">
        <w:rPr>
          <w:sz w:val="24"/>
          <w:szCs w:val="24"/>
        </w:rPr>
        <w:t xml:space="preserve"> – wartość punktowa ceny ofertowej</w:t>
      </w:r>
    </w:p>
    <w:p w:rsidR="00B33D75" w:rsidRPr="00760D65" w:rsidRDefault="00B33D75" w:rsidP="00380266">
      <w:pPr>
        <w:pStyle w:val="Bezodstpw"/>
        <w:spacing w:line="276" w:lineRule="auto"/>
        <w:ind w:left="1440" w:firstLine="684"/>
        <w:rPr>
          <w:sz w:val="24"/>
          <w:szCs w:val="24"/>
        </w:rPr>
      </w:pPr>
      <w:r w:rsidRPr="00760D65">
        <w:rPr>
          <w:sz w:val="24"/>
          <w:szCs w:val="24"/>
        </w:rPr>
        <w:t>Wp</w:t>
      </w:r>
      <w:r w:rsidRPr="00760D65">
        <w:rPr>
          <w:sz w:val="24"/>
          <w:szCs w:val="24"/>
          <w:vertAlign w:val="subscript"/>
        </w:rPr>
        <w:t>2</w:t>
      </w:r>
      <w:r w:rsidRPr="00760D65">
        <w:rPr>
          <w:sz w:val="24"/>
          <w:szCs w:val="24"/>
        </w:rPr>
        <w:t xml:space="preserve"> – wartość punktowa gwarancji</w:t>
      </w:r>
    </w:p>
    <w:p w:rsidR="00B33D75" w:rsidRPr="00760D65" w:rsidRDefault="00B33D75" w:rsidP="00B33D75">
      <w:pPr>
        <w:pStyle w:val="Bezodstpw"/>
        <w:spacing w:line="276" w:lineRule="auto"/>
        <w:rPr>
          <w:sz w:val="24"/>
          <w:szCs w:val="24"/>
        </w:rPr>
      </w:pPr>
    </w:p>
    <w:p w:rsidR="00EE0442" w:rsidRPr="00760D65" w:rsidRDefault="00EE0442">
      <w:pPr>
        <w:pStyle w:val="Bezodstpw"/>
        <w:numPr>
          <w:ilvl w:val="0"/>
          <w:numId w:val="18"/>
        </w:numPr>
        <w:spacing w:line="276" w:lineRule="auto"/>
        <w:ind w:left="426"/>
        <w:rPr>
          <w:b/>
          <w:bCs/>
          <w:sz w:val="24"/>
          <w:szCs w:val="24"/>
        </w:rPr>
      </w:pPr>
      <w:r w:rsidRPr="00760D65">
        <w:rPr>
          <w:b/>
          <w:bCs/>
          <w:sz w:val="24"/>
          <w:szCs w:val="24"/>
        </w:rPr>
        <w:t>Wybór oferty</w:t>
      </w:r>
      <w:r w:rsidR="006E49D1" w:rsidRPr="00760D65">
        <w:rPr>
          <w:b/>
          <w:bCs/>
          <w:sz w:val="24"/>
          <w:szCs w:val="24"/>
        </w:rPr>
        <w:t>.</w:t>
      </w:r>
    </w:p>
    <w:p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podpisze umowę w terminie nie krótszym niż 5 dni od dnia przekazania drogą elektroniczną zawiadomienia o wyborze oferty.</w:t>
      </w:r>
    </w:p>
    <w:p w:rsidR="00EE0442" w:rsidRPr="00760D65" w:rsidRDefault="00EE0442" w:rsidP="00760D65">
      <w:pPr>
        <w:pStyle w:val="Bezodstpw"/>
        <w:numPr>
          <w:ilvl w:val="0"/>
          <w:numId w:val="44"/>
        </w:numPr>
        <w:spacing w:line="276" w:lineRule="auto"/>
        <w:jc w:val="both"/>
        <w:rPr>
          <w:sz w:val="24"/>
          <w:szCs w:val="24"/>
        </w:rPr>
      </w:pPr>
      <w:r w:rsidRPr="00760D65">
        <w:rPr>
          <w:sz w:val="24"/>
          <w:szCs w:val="24"/>
        </w:rPr>
        <w:t>Zamawiający może zawrzeć umowę w sprawie zamówienia publicznego przed upływem terminów, o których mowa w ust. 1,  jeżeli w postępowaniu o udzielenie zamówienia została złożona tylko jedna oferta.</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Informacja dotyczące wniesienia zabezpieczenia</w:t>
      </w:r>
      <w:r w:rsidR="00F07470" w:rsidRPr="00760D65">
        <w:rPr>
          <w:b/>
          <w:bCs/>
          <w:sz w:val="24"/>
          <w:szCs w:val="24"/>
        </w:rPr>
        <w:t>.</w:t>
      </w:r>
    </w:p>
    <w:p w:rsidR="00EE0442" w:rsidRPr="00760D65" w:rsidRDefault="00EE0442" w:rsidP="00760D65">
      <w:pPr>
        <w:pStyle w:val="Bezodstpw"/>
        <w:numPr>
          <w:ilvl w:val="0"/>
          <w:numId w:val="45"/>
        </w:numPr>
        <w:spacing w:line="276" w:lineRule="auto"/>
        <w:jc w:val="both"/>
        <w:rPr>
          <w:sz w:val="24"/>
          <w:szCs w:val="24"/>
        </w:rPr>
      </w:pPr>
      <w:r w:rsidRPr="00760D65">
        <w:rPr>
          <w:sz w:val="24"/>
          <w:szCs w:val="24"/>
        </w:rPr>
        <w:t>Zamawiający Wymaga wniesienia zabezpieczenia należytego wykonania umowy.</w:t>
      </w:r>
    </w:p>
    <w:p w:rsidR="00EE0442" w:rsidRPr="00760D65" w:rsidRDefault="00EE0442" w:rsidP="00760D65">
      <w:pPr>
        <w:pStyle w:val="Bezodstpw"/>
        <w:numPr>
          <w:ilvl w:val="0"/>
          <w:numId w:val="45"/>
        </w:numPr>
        <w:spacing w:line="276" w:lineRule="auto"/>
        <w:jc w:val="both"/>
        <w:rPr>
          <w:sz w:val="24"/>
          <w:szCs w:val="24"/>
        </w:rPr>
      </w:pPr>
      <w:r w:rsidRPr="00760D65">
        <w:rPr>
          <w:sz w:val="24"/>
          <w:szCs w:val="24"/>
        </w:rPr>
        <w:t>Wykonawca przed podpisaniem umowy zobowiązany jest do wniesienia zabezpieczenia należytego wykonania umowy w wysokości 5% ceny całkowitej podanej w ofercie.</w:t>
      </w:r>
    </w:p>
    <w:p w:rsidR="00EE0442" w:rsidRPr="00760D65" w:rsidRDefault="00EE0442" w:rsidP="00760D65">
      <w:pPr>
        <w:pStyle w:val="Bezodstpw"/>
        <w:numPr>
          <w:ilvl w:val="0"/>
          <w:numId w:val="45"/>
        </w:numPr>
        <w:spacing w:line="276" w:lineRule="auto"/>
        <w:jc w:val="both"/>
        <w:rPr>
          <w:sz w:val="24"/>
          <w:szCs w:val="24"/>
        </w:rPr>
      </w:pPr>
      <w:r w:rsidRPr="00760D65">
        <w:rPr>
          <w:sz w:val="24"/>
          <w:szCs w:val="24"/>
        </w:rPr>
        <w:t>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i zwalniania zabezpieczenie należytego wykonania umowy określone są we wzorze umowy stanowiącym załącznik do SWZ.</w:t>
      </w:r>
    </w:p>
    <w:p w:rsidR="00EE0442" w:rsidRPr="00760D65" w:rsidRDefault="00EE0442" w:rsidP="00760D65">
      <w:pPr>
        <w:pStyle w:val="Bezodstpw"/>
        <w:spacing w:line="276" w:lineRule="auto"/>
        <w:jc w:val="both"/>
        <w:rPr>
          <w:sz w:val="24"/>
          <w:szCs w:val="24"/>
        </w:rPr>
      </w:pPr>
    </w:p>
    <w:p w:rsidR="00F07470"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 xml:space="preserve">Informacje o formalnościach, jakie muszą być dopełnione po wyborze oferty w celu </w:t>
      </w:r>
    </w:p>
    <w:p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zawarcia umowy w sprawie zamówienia publicznego</w:t>
      </w:r>
      <w:r w:rsidR="00F07470" w:rsidRPr="00760D65">
        <w:rPr>
          <w:b/>
          <w:bCs/>
          <w:sz w:val="24"/>
          <w:szCs w:val="24"/>
        </w:rPr>
        <w:t>.</w:t>
      </w:r>
      <w:r w:rsidRPr="00760D65">
        <w:rPr>
          <w:b/>
          <w:bCs/>
          <w:sz w:val="24"/>
          <w:szCs w:val="24"/>
        </w:rPr>
        <w:t xml:space="preserve"> </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Zamawiający poinformuje wykonawcę, któremu zostanie udzielone zamówienie, o miejscu i terminie zawarcia umowy.</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Wykonawca przed zawarciem umowy:</w:t>
      </w:r>
    </w:p>
    <w:p w:rsidR="00EE0442" w:rsidRPr="00760D65" w:rsidRDefault="00EE0442" w:rsidP="00760D65">
      <w:pPr>
        <w:pStyle w:val="Bezodstpw"/>
        <w:numPr>
          <w:ilvl w:val="0"/>
          <w:numId w:val="47"/>
        </w:numPr>
        <w:spacing w:line="276" w:lineRule="auto"/>
        <w:jc w:val="both"/>
        <w:rPr>
          <w:sz w:val="24"/>
          <w:szCs w:val="24"/>
        </w:rPr>
      </w:pPr>
      <w:r w:rsidRPr="00760D65">
        <w:rPr>
          <w:sz w:val="24"/>
          <w:szCs w:val="24"/>
        </w:rPr>
        <w:t>poda wszelkie informacje niezbędne do wypełnienia treści umowy na wezwanie zamawiającego,</w:t>
      </w:r>
    </w:p>
    <w:p w:rsidR="00EE0442" w:rsidRPr="00760D65" w:rsidRDefault="00EE0442" w:rsidP="00760D65">
      <w:pPr>
        <w:pStyle w:val="Bezodstpw"/>
        <w:numPr>
          <w:ilvl w:val="0"/>
          <w:numId w:val="47"/>
        </w:numPr>
        <w:spacing w:line="276" w:lineRule="auto"/>
        <w:jc w:val="both"/>
        <w:rPr>
          <w:sz w:val="24"/>
          <w:szCs w:val="24"/>
        </w:rPr>
      </w:pPr>
      <w:r w:rsidRPr="00760D65">
        <w:rPr>
          <w:sz w:val="24"/>
          <w:szCs w:val="24"/>
        </w:rPr>
        <w:t>wniesie zabezpieczenie należytego wykonania umowy</w:t>
      </w:r>
      <w:r w:rsidR="00BC3ECC" w:rsidRPr="00760D65">
        <w:rPr>
          <w:sz w:val="24"/>
          <w:szCs w:val="24"/>
        </w:rPr>
        <w:t>.</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w:t>
      </w:r>
      <w:r w:rsidRPr="00760D65">
        <w:rPr>
          <w:sz w:val="24"/>
          <w:szCs w:val="24"/>
        </w:rPr>
        <w:lastRenderedPageBreak/>
        <w:t>której m.in. zostanie określony pełnomocnik uprawniony do kontaktów z zamawiającym oraz do wystawiania dokumentów związanych z płatnościami, przy czym termin, na jaki została zawarta umowa, nie może być krótszy niż termin realizacji zamówienia.</w:t>
      </w:r>
    </w:p>
    <w:p w:rsidR="00EE0442" w:rsidRPr="00760D65" w:rsidRDefault="00EE0442" w:rsidP="00760D65">
      <w:pPr>
        <w:pStyle w:val="Bezodstpw"/>
        <w:numPr>
          <w:ilvl w:val="0"/>
          <w:numId w:val="46"/>
        </w:numPr>
        <w:spacing w:line="276" w:lineRule="auto"/>
        <w:jc w:val="both"/>
        <w:rPr>
          <w:sz w:val="24"/>
          <w:szCs w:val="24"/>
        </w:rPr>
      </w:pPr>
      <w:r w:rsidRPr="00760D65">
        <w:rPr>
          <w:sz w:val="24"/>
          <w:szCs w:val="24"/>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rsidR="00F07470" w:rsidRPr="00760D65" w:rsidRDefault="00F07470" w:rsidP="00760D65">
      <w:pPr>
        <w:pStyle w:val="Bezodstpw"/>
        <w:spacing w:line="276" w:lineRule="auto"/>
        <w:jc w:val="both"/>
        <w:rPr>
          <w:sz w:val="24"/>
          <w:szCs w:val="24"/>
        </w:rPr>
      </w:pPr>
    </w:p>
    <w:p w:rsidR="00EE0442"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t>Pouczenie o środkach ochrony prawnej</w:t>
      </w:r>
      <w:r w:rsidR="00F07470" w:rsidRPr="00760D65">
        <w:rPr>
          <w:b/>
          <w:bCs/>
          <w:sz w:val="24"/>
          <w:szCs w:val="24"/>
        </w:rPr>
        <w:t>.</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BC3ECC" w:rsidRPr="00760D65">
        <w:rPr>
          <w:sz w:val="24"/>
          <w:szCs w:val="24"/>
        </w:rPr>
        <w:t>Pzp</w:t>
      </w:r>
      <w:r w:rsidRPr="00760D65">
        <w:rPr>
          <w:sz w:val="24"/>
          <w:szCs w:val="24"/>
        </w:rPr>
        <w:t xml:space="preserve"> oraz Rzecznikowi Małych i Średnich Przedsiębiorców.</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przysługuje na:</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niezgodną z przepisami ustawy czynność Zamawiającego, podjętą w postępowaniu o udzielenie zamówienia, w tym na projektowane postanowienie umowy;</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zaniechanie czynności w postępowaniu o udzielenie zamówienia do której zamawiający był obowiązany na podstawie ustawy;</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wobec treści ogłoszenia lub treści SWZ wnosi się w terminie 5 dni od dnia zamieszczenia ogłoszenia w Biuletynie Zamówień Publicznych lub treści SWZ na stronie internetowej.</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wnosi się w terminie:</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5 dni od dnia przekazania informacji o czynności zamawiającego stanowiącej podstawę jego wniesienia, jeżeli informacja została przekazana przy użyciu środków komunikacji elektronicznej,</w:t>
      </w:r>
    </w:p>
    <w:p w:rsidR="00EE0442" w:rsidRPr="00760D65" w:rsidRDefault="00EE0442" w:rsidP="00760D65">
      <w:pPr>
        <w:pStyle w:val="Bezodstpw"/>
        <w:numPr>
          <w:ilvl w:val="1"/>
          <w:numId w:val="48"/>
        </w:numPr>
        <w:spacing w:line="276" w:lineRule="auto"/>
        <w:jc w:val="both"/>
        <w:rPr>
          <w:sz w:val="24"/>
          <w:szCs w:val="24"/>
        </w:rPr>
      </w:pPr>
      <w:r w:rsidRPr="00760D65">
        <w:rPr>
          <w:sz w:val="24"/>
          <w:szCs w:val="24"/>
        </w:rPr>
        <w:t>10 dni od dnia przekazania informacji o czynności zamawiającego stanowiącej podstawę jego wniesienia, jeżeli informacja została przekazana w sposób inny niż określony w pkt 1).</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760D65">
        <w:rPr>
          <w:sz w:val="24"/>
          <w:szCs w:val="24"/>
        </w:rPr>
        <w:t>.</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lastRenderedPageBreak/>
        <w:t>Na orzeczenie Izby oraz postanowienie Prezesa Izby, o którym mowa w art. 519 ust. 1 ustawy p.z.p., stronom oraz uczestnikom postępowania odwoławczego przysługuje skarga do sądu.</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W postępowaniu toczącym się wskutek wniesienia skargi stosuje się odpowiednio przepisy ustawy z dnia 17 listopada 1964 r. Kodeks postępowania cywilnego (Dz.U. z 2021 r. poz. 1805</w:t>
      </w:r>
      <w:r w:rsidR="00BC3ECC" w:rsidRPr="00760D65">
        <w:rPr>
          <w:sz w:val="24"/>
          <w:szCs w:val="24"/>
        </w:rPr>
        <w:t xml:space="preserve"> ze zm.</w:t>
      </w:r>
      <w:r w:rsidRPr="00760D65">
        <w:rPr>
          <w:sz w:val="24"/>
          <w:szCs w:val="24"/>
        </w:rPr>
        <w:t>) o apelacji, jeżeli przepisy niniejszego rozdziału nie stanowią inaczej.</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Skargę wnosi się do Sądu Okręgowego w Warszawie - sądu zamówień publicznych, zwanego dalej "sądem zamówień publicznych".</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Prawo pocztowe (Dz.U.</w:t>
      </w:r>
      <w:r w:rsidR="000405C7" w:rsidRPr="00760D65">
        <w:rPr>
          <w:sz w:val="24"/>
          <w:szCs w:val="24"/>
        </w:rPr>
        <w:t xml:space="preserve"> </w:t>
      </w:r>
      <w:r w:rsidRPr="00760D65">
        <w:rPr>
          <w:sz w:val="24"/>
          <w:szCs w:val="24"/>
        </w:rPr>
        <w:t>z 2022 r. poz. 896) jest równoznaczne z jej wniesieniem.</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Prezes Izby przekazuje skargę wraz z aktami postępowania odwoławczego do sądu zamówień publicznych w terminie 7 dni od dnia jej otrzymania.</w:t>
      </w:r>
    </w:p>
    <w:p w:rsidR="00EE0442" w:rsidRPr="00760D65" w:rsidRDefault="00EE0442" w:rsidP="00760D65">
      <w:pPr>
        <w:pStyle w:val="Bezodstpw"/>
        <w:numPr>
          <w:ilvl w:val="0"/>
          <w:numId w:val="48"/>
        </w:numPr>
        <w:spacing w:line="276" w:lineRule="auto"/>
        <w:jc w:val="both"/>
        <w:rPr>
          <w:sz w:val="24"/>
          <w:szCs w:val="24"/>
        </w:rPr>
      </w:pPr>
      <w:r w:rsidRPr="00760D65">
        <w:rPr>
          <w:sz w:val="24"/>
          <w:szCs w:val="24"/>
        </w:rPr>
        <w:t xml:space="preserve">Szczegółowe zasady wnoszenia środków ochrony prawnej zawiera dział IX ustawy. </w:t>
      </w:r>
    </w:p>
    <w:p w:rsidR="000405C7" w:rsidRPr="00760D65" w:rsidRDefault="000405C7" w:rsidP="000405C7">
      <w:pPr>
        <w:pStyle w:val="Bezodstpw"/>
        <w:spacing w:line="276" w:lineRule="auto"/>
        <w:rPr>
          <w:sz w:val="24"/>
          <w:szCs w:val="24"/>
        </w:rPr>
      </w:pPr>
    </w:p>
    <w:p w:rsidR="00EE0442" w:rsidRPr="00760D65" w:rsidRDefault="00EE0442">
      <w:pPr>
        <w:pStyle w:val="Bezodstpw"/>
        <w:numPr>
          <w:ilvl w:val="0"/>
          <w:numId w:val="18"/>
        </w:numPr>
        <w:spacing w:line="276" w:lineRule="auto"/>
        <w:ind w:left="426"/>
        <w:rPr>
          <w:b/>
          <w:bCs/>
          <w:sz w:val="24"/>
          <w:szCs w:val="24"/>
        </w:rPr>
      </w:pPr>
      <w:r w:rsidRPr="00760D65">
        <w:rPr>
          <w:b/>
          <w:bCs/>
          <w:sz w:val="24"/>
          <w:szCs w:val="24"/>
        </w:rPr>
        <w:t>Ochrona danych osobowych zebranych przez zamawiającego w toku postępowania</w:t>
      </w:r>
      <w:r w:rsidR="000405C7" w:rsidRPr="00760D65">
        <w:rPr>
          <w:b/>
          <w:bCs/>
          <w:sz w:val="24"/>
          <w:szCs w:val="24"/>
        </w:rPr>
        <w:t>.</w:t>
      </w:r>
      <w:r w:rsidRPr="00760D65">
        <w:rPr>
          <w:b/>
          <w:bCs/>
          <w:sz w:val="24"/>
          <w:szCs w:val="24"/>
        </w:rPr>
        <w:t xml:space="preserve"> </w:t>
      </w:r>
    </w:p>
    <w:p w:rsidR="000405C7" w:rsidRPr="00760D65" w:rsidRDefault="000405C7" w:rsidP="000405C7">
      <w:pPr>
        <w:pStyle w:val="Bezodstpw"/>
        <w:spacing w:line="276"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760D65" w:rsidRPr="00760D65" w:rsidTr="00594198">
        <w:tc>
          <w:tcPr>
            <w:tcW w:w="9062" w:type="dxa"/>
            <w:gridSpan w:val="2"/>
            <w:shd w:val="clear" w:color="auto" w:fill="auto"/>
          </w:tcPr>
          <w:p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760D65" w:rsidTr="00594198">
        <w:tc>
          <w:tcPr>
            <w:tcW w:w="4531" w:type="dxa"/>
            <w:shd w:val="clear" w:color="auto" w:fill="auto"/>
          </w:tcPr>
          <w:p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 xml:space="preserve">Administratorem Państwa danych osobowych jest Urząd Gminy Wielka Nieszawka reprezentowany przez Wójta Gminy. Można się z nim kontaktować w następujący sposób: </w:t>
            </w:r>
          </w:p>
          <w:p w:rsidR="000405C7" w:rsidRPr="00760D65" w:rsidRDefault="000405C7">
            <w:pPr>
              <w:pStyle w:val="Akapitzlist"/>
              <w:numPr>
                <w:ilvl w:val="0"/>
                <w:numId w:val="49"/>
              </w:numPr>
              <w:spacing w:after="0" w:line="240" w:lineRule="auto"/>
              <w:jc w:val="both"/>
              <w:rPr>
                <w:rFonts w:eastAsia="Times New Roman" w:cs="Calibri"/>
                <w:lang w:eastAsia="pl-PL"/>
              </w:rPr>
            </w:pPr>
            <w:r w:rsidRPr="00760D65">
              <w:rPr>
                <w:rFonts w:eastAsia="Times New Roman" w:cs="Calibri"/>
                <w:lang w:eastAsia="pl-PL"/>
              </w:rPr>
              <w:t>listownie na adres: Urząd Gminy Wielka Nieszawka, ul. Toruńska 12, 87-165 Cierpice</w:t>
            </w:r>
          </w:p>
          <w:p w:rsidR="000405C7" w:rsidRPr="00760D65" w:rsidRDefault="000405C7">
            <w:pPr>
              <w:pStyle w:val="Akapitzlist"/>
              <w:numPr>
                <w:ilvl w:val="0"/>
                <w:numId w:val="49"/>
              </w:numPr>
              <w:spacing w:after="0" w:line="240" w:lineRule="auto"/>
              <w:jc w:val="both"/>
              <w:rPr>
                <w:rFonts w:eastAsia="Times New Roman" w:cs="Calibri"/>
                <w:lang w:val="en-US" w:eastAsia="pl-PL"/>
              </w:rPr>
            </w:pPr>
            <w:r w:rsidRPr="00760D65">
              <w:rPr>
                <w:rFonts w:eastAsia="Times New Roman" w:cs="Calibri"/>
                <w:lang w:val="en-US" w:eastAsia="pl-PL"/>
              </w:rPr>
              <w:t xml:space="preserve">e-mail:  </w:t>
            </w:r>
            <w:hyperlink r:id="rId10" w:history="1">
              <w:r w:rsidRPr="00760D65">
                <w:rPr>
                  <w:rStyle w:val="Hipercze"/>
                  <w:rFonts w:eastAsia="Times New Roman" w:cs="Calibri"/>
                  <w:color w:val="auto"/>
                  <w:lang w:val="en-US" w:eastAsia="pl-PL"/>
                </w:rPr>
                <w:t>zastepca.wojta@wielkanieszawka.pl</w:t>
              </w:r>
            </w:hyperlink>
            <w:r w:rsidRPr="00760D65">
              <w:rPr>
                <w:rFonts w:eastAsia="Times New Roman" w:cs="Calibri"/>
                <w:lang w:val="en-US" w:eastAsia="pl-PL"/>
              </w:rPr>
              <w:t xml:space="preserve">  </w:t>
            </w:r>
          </w:p>
          <w:p w:rsidR="000405C7" w:rsidRPr="00760D65" w:rsidRDefault="000405C7">
            <w:pPr>
              <w:pStyle w:val="Akapitzlist"/>
              <w:numPr>
                <w:ilvl w:val="0"/>
                <w:numId w:val="49"/>
              </w:numPr>
              <w:spacing w:after="0" w:line="240" w:lineRule="auto"/>
              <w:jc w:val="both"/>
              <w:rPr>
                <w:rFonts w:eastAsia="Times New Roman" w:cs="Calibri"/>
                <w:lang w:eastAsia="pl-PL"/>
              </w:rPr>
            </w:pPr>
            <w:r w:rsidRPr="00760D65">
              <w:rPr>
                <w:rFonts w:eastAsia="Times New Roman" w:cs="Calibri"/>
                <w:lang w:eastAsia="pl-PL"/>
              </w:rPr>
              <w:t>telefonicznie: 56 678 12 12</w:t>
            </w:r>
          </w:p>
        </w:tc>
        <w:tc>
          <w:tcPr>
            <w:tcW w:w="4531" w:type="dxa"/>
            <w:shd w:val="clear" w:color="auto" w:fill="auto"/>
          </w:tcPr>
          <w:p w:rsidR="000405C7" w:rsidRPr="00760D65" w:rsidRDefault="000405C7" w:rsidP="000405C7">
            <w:pPr>
              <w:spacing w:line="240" w:lineRule="auto"/>
              <w:jc w:val="both"/>
              <w:rPr>
                <w:rFonts w:eastAsia="Times New Roman" w:cs="Calibri"/>
                <w:lang w:eastAsia="pl-PL"/>
              </w:rPr>
            </w:pPr>
            <w:r w:rsidRPr="00760D65">
              <w:rPr>
                <w:rFonts w:eastAsia="Times New Roman" w:cs="Calibri"/>
                <w:lang w:eastAsia="pl-PL"/>
              </w:rPr>
              <w:t xml:space="preserve">Do kontaktów w sprawie ochrony danych osobowych został także powołany inspektor ochrony danych, </w:t>
            </w:r>
            <w:r w:rsidRPr="00760D65">
              <w:rPr>
                <w:rFonts w:eastAsia="Times New Roman" w:cs="Calibri"/>
                <w:lang w:eastAsia="pl-PL"/>
              </w:rPr>
              <w:br/>
              <w:t xml:space="preserve">z którym można się kontaktować wysyłając e-mail na adres </w:t>
            </w:r>
            <w:hyperlink r:id="rId11" w:history="1">
              <w:r w:rsidRPr="00760D65">
                <w:rPr>
                  <w:rStyle w:val="Hipercze"/>
                  <w:rFonts w:eastAsia="Times New Roman" w:cs="Calibri"/>
                  <w:color w:val="auto"/>
                  <w:lang w:eastAsia="pl-PL"/>
                </w:rPr>
                <w:t>iod1@wielkanieszawka.pl</w:t>
              </w:r>
            </w:hyperlink>
            <w:r w:rsidRPr="00760D65">
              <w:rPr>
                <w:rFonts w:eastAsia="Times New Roman" w:cs="Calibri"/>
                <w:u w:val="single"/>
                <w:lang w:eastAsia="pl-PL"/>
              </w:rPr>
              <w:t xml:space="preserve"> </w:t>
            </w:r>
          </w:p>
        </w:tc>
      </w:tr>
    </w:tbl>
    <w:p w:rsidR="000405C7" w:rsidRPr="00760D65" w:rsidRDefault="000405C7" w:rsidP="000405C7">
      <w:pPr>
        <w:pStyle w:val="Bezodstpw"/>
        <w:spacing w:line="276" w:lineRule="auto"/>
        <w:rPr>
          <w:sz w:val="24"/>
          <w:szCs w:val="24"/>
        </w:rPr>
      </w:pP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na podstawie:</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lastRenderedPageBreak/>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art. 6 ust. 1 lit a RODO na podstawie zgody. Zgoda jest wymagana, gdy uprawnienie do przetwarzania danych osobowych nie wynika wprost z przepisów prawa, a Państwo przekażą administratorowi z własnej inicjatywy więcej danych niż jest to konieczne dla załatwienia swojej sprawy (tzw. działanie wyraźnie potwierdzające) np. podanie nr telefonu, adresu e-mail i inne.</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Państwa dane osobowe przetwarzane będą do czasu istnienia podstawy do ich przetwarzania, w tym również przez okres przewidziany w przepisach dotyczących przechowywania i archiwizacji dokumentacji i tak:</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przez okres 5 lat od dnia zakończenia postępowania o udzielenie zamówienia publicznego,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jeżeli czas trwania umowy przekracza 4 lata, przez czas trwania umowy, do czasu przedawnienia roszczeń,</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w zakresie danych, gdzie wyraziliście Państwo zgodę na ich przetwarzanie, do czasu cofnięcie zgody, nie dłużej jednak niż do czasu wskazanego w pkt 1.</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W związku z przetwarzaniem danych osobowych przez Administratora mają Państwo prawo do:</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sprostowania danych,</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usunięcia danych, jeżeli:</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lastRenderedPageBreak/>
        <w:t>wycofają zgodę na przetwarzanie danych osobowych,</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osobowe przestaną być niezbędne do celów, dla których zostały zebrane lub dla których były przetwarzane,</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dane są przetwarzane niezgodnie z prawem.</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ograniczenia przetwarzania danych, jeżeli:</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osoba, której dane dotyczą, kwestionuje prawidłowość danych osobowych,</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przetwarzanie jest niezgodne z prawem, a osoba, której dane dotyczą, sprzeciwia się usunięciu danych osobowych, żądając w zamian ograniczenia ich wykorzystywania,</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administrator nie potrzebuje już danych osobowych do celów przetwarzania, ale są one potrzebne osobie, której dane dotyczą, do ustalenia, dochodzenia lub obrony roszczeń,</w:t>
      </w:r>
    </w:p>
    <w:p w:rsidR="00EE0442" w:rsidRPr="00760D65" w:rsidRDefault="00EE0442" w:rsidP="00760D65">
      <w:pPr>
        <w:pStyle w:val="Bezodstpw"/>
        <w:numPr>
          <w:ilvl w:val="2"/>
          <w:numId w:val="50"/>
        </w:numPr>
        <w:spacing w:line="276" w:lineRule="auto"/>
        <w:jc w:val="both"/>
        <w:rPr>
          <w:sz w:val="24"/>
          <w:szCs w:val="24"/>
        </w:rPr>
      </w:pPr>
      <w:r w:rsidRPr="00760D65">
        <w:rPr>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cofnięcia zgody w dowolnym momencie. Cofnięcie zgody nie wpływa na przetwarzanie danych dokonywane   przez administratora przed jej cofnięciem.</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Podanie Państwa danych:</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wymogiem umowy, jeżeli nie przekażą Państwo nam swoich danych osobowych nie będziemy mogli  podpisać i realizować z Państwem zawarcia umowy,</w:t>
      </w:r>
    </w:p>
    <w:p w:rsidR="00EE0442" w:rsidRPr="00760D65" w:rsidRDefault="00EE0442" w:rsidP="00760D65">
      <w:pPr>
        <w:pStyle w:val="Bezodstpw"/>
        <w:numPr>
          <w:ilvl w:val="1"/>
          <w:numId w:val="50"/>
        </w:numPr>
        <w:spacing w:line="276" w:lineRule="auto"/>
        <w:jc w:val="both"/>
        <w:rPr>
          <w:sz w:val="24"/>
          <w:szCs w:val="24"/>
        </w:rPr>
      </w:pPr>
      <w:r w:rsidRPr="00760D65">
        <w:rPr>
          <w:sz w:val="24"/>
          <w:szCs w:val="24"/>
        </w:rPr>
        <w:t>jest dobrowolne w zakresie zgody, która może być cofnięta w dowolnym momencie.</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Dane nie podlegają zautomatyzowanemu podejmowaniu decyzji, w tym również w formie profilowania</w:t>
      </w:r>
    </w:p>
    <w:p w:rsidR="00EE0442" w:rsidRPr="00760D65" w:rsidRDefault="00EE0442" w:rsidP="00760D65">
      <w:pPr>
        <w:pStyle w:val="Bezodstpw"/>
        <w:numPr>
          <w:ilvl w:val="0"/>
          <w:numId w:val="50"/>
        </w:numPr>
        <w:spacing w:line="276" w:lineRule="auto"/>
        <w:jc w:val="both"/>
        <w:rPr>
          <w:sz w:val="24"/>
          <w:szCs w:val="24"/>
        </w:rPr>
      </w:pPr>
      <w:r w:rsidRPr="00760D65">
        <w:rPr>
          <w:sz w:val="24"/>
          <w:szCs w:val="24"/>
        </w:rPr>
        <w:t>Administrator nie przekazuje danych osobowych do państwa trzeciego lub organizacji międzynarodowych.</w:t>
      </w:r>
    </w:p>
    <w:p w:rsidR="00EE0442" w:rsidRPr="00760D65" w:rsidRDefault="00EE0442" w:rsidP="00760D65">
      <w:pPr>
        <w:pStyle w:val="Bezodstpw"/>
        <w:spacing w:line="276" w:lineRule="auto"/>
        <w:jc w:val="both"/>
        <w:rPr>
          <w:sz w:val="24"/>
          <w:szCs w:val="24"/>
        </w:rPr>
      </w:pPr>
    </w:p>
    <w:p w:rsidR="0052505C" w:rsidRPr="00760D65" w:rsidRDefault="00EE0442" w:rsidP="00760D65">
      <w:pPr>
        <w:pStyle w:val="Bezodstpw"/>
        <w:numPr>
          <w:ilvl w:val="0"/>
          <w:numId w:val="18"/>
        </w:numPr>
        <w:spacing w:line="276" w:lineRule="auto"/>
        <w:ind w:left="426"/>
        <w:jc w:val="both"/>
        <w:rPr>
          <w:b/>
          <w:bCs/>
          <w:sz w:val="24"/>
          <w:szCs w:val="24"/>
        </w:rPr>
      </w:pPr>
      <w:r w:rsidRPr="00760D65">
        <w:rPr>
          <w:b/>
          <w:bCs/>
          <w:sz w:val="24"/>
          <w:szCs w:val="24"/>
        </w:rPr>
        <w:lastRenderedPageBreak/>
        <w:t xml:space="preserve">Do spraw nieuregulowanych w SWZ mają zastosowanie przepisy ustawy z 11 </w:t>
      </w:r>
    </w:p>
    <w:p w:rsidR="00EE0442" w:rsidRPr="00760D65" w:rsidRDefault="00EE0442" w:rsidP="00760D65">
      <w:pPr>
        <w:pStyle w:val="Bezodstpw"/>
        <w:spacing w:line="276" w:lineRule="auto"/>
        <w:ind w:left="426" w:firstLine="282"/>
        <w:jc w:val="both"/>
        <w:rPr>
          <w:b/>
          <w:bCs/>
          <w:sz w:val="24"/>
          <w:szCs w:val="24"/>
        </w:rPr>
      </w:pPr>
      <w:r w:rsidRPr="00760D65">
        <w:rPr>
          <w:b/>
          <w:bCs/>
          <w:sz w:val="24"/>
          <w:szCs w:val="24"/>
        </w:rPr>
        <w:t>września 2019 r. – Prawo zamówień publicznych (Dz.U. z 2022 r., poz. 1710</w:t>
      </w:r>
      <w:r w:rsidR="007836FA">
        <w:rPr>
          <w:b/>
          <w:bCs/>
          <w:sz w:val="24"/>
          <w:szCs w:val="24"/>
        </w:rPr>
        <w:t xml:space="preserve"> ze zm.</w:t>
      </w:r>
      <w:r w:rsidRPr="00760D65">
        <w:rPr>
          <w:b/>
          <w:bCs/>
          <w:sz w:val="24"/>
          <w:szCs w:val="24"/>
        </w:rPr>
        <w:t>).</w:t>
      </w:r>
    </w:p>
    <w:p w:rsidR="00EE0442" w:rsidRPr="00760D65" w:rsidRDefault="00EE0442" w:rsidP="00760D65">
      <w:pPr>
        <w:pStyle w:val="Bezodstpw"/>
        <w:spacing w:line="276" w:lineRule="auto"/>
        <w:jc w:val="both"/>
        <w:rPr>
          <w:sz w:val="24"/>
          <w:szCs w:val="24"/>
        </w:rPr>
      </w:pPr>
    </w:p>
    <w:p w:rsidR="00EE0442" w:rsidRPr="00760D65" w:rsidRDefault="00EE0442" w:rsidP="00760D65">
      <w:pPr>
        <w:pStyle w:val="Bezodstpw"/>
        <w:spacing w:line="276" w:lineRule="auto"/>
        <w:jc w:val="both"/>
        <w:rPr>
          <w:sz w:val="24"/>
          <w:szCs w:val="24"/>
        </w:rPr>
      </w:pPr>
      <w:r w:rsidRPr="00760D65">
        <w:rPr>
          <w:sz w:val="24"/>
          <w:szCs w:val="24"/>
        </w:rPr>
        <w:t xml:space="preserve">Załączniki: </w:t>
      </w:r>
    </w:p>
    <w:p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Formularz oferty </w:t>
      </w:r>
    </w:p>
    <w:p w:rsidR="00EE0442" w:rsidRPr="00760D65" w:rsidRDefault="00EE0442" w:rsidP="00760D65">
      <w:pPr>
        <w:pStyle w:val="Bezodstpw"/>
        <w:numPr>
          <w:ilvl w:val="0"/>
          <w:numId w:val="51"/>
        </w:numPr>
        <w:spacing w:line="276" w:lineRule="auto"/>
        <w:rPr>
          <w:sz w:val="24"/>
          <w:szCs w:val="24"/>
        </w:rPr>
      </w:pPr>
      <w:r w:rsidRPr="00760D65">
        <w:rPr>
          <w:sz w:val="24"/>
          <w:szCs w:val="24"/>
        </w:rPr>
        <w:t>Oświadczenie wykonawcy, ze nie podlega wykluczenia z postępowania na podstawie art. 108 ust. 1 ustawy i o spełnianiu warunków udziału w postępowaniu</w:t>
      </w:r>
    </w:p>
    <w:p w:rsidR="00EE0442" w:rsidRPr="00760D65" w:rsidRDefault="00EE0442" w:rsidP="00760D65">
      <w:pPr>
        <w:pStyle w:val="Bezodstpw"/>
        <w:numPr>
          <w:ilvl w:val="0"/>
          <w:numId w:val="51"/>
        </w:numPr>
        <w:spacing w:line="276" w:lineRule="auto"/>
        <w:rPr>
          <w:sz w:val="24"/>
          <w:szCs w:val="24"/>
        </w:rPr>
      </w:pPr>
      <w:r w:rsidRPr="00760D65">
        <w:rPr>
          <w:sz w:val="24"/>
          <w:szCs w:val="24"/>
        </w:rPr>
        <w:t xml:space="preserve">Wzór umowy  </w:t>
      </w:r>
    </w:p>
    <w:p w:rsidR="00EE0442" w:rsidRPr="00760D65" w:rsidRDefault="00EE0442" w:rsidP="00760D65">
      <w:pPr>
        <w:pStyle w:val="Bezodstpw"/>
        <w:numPr>
          <w:ilvl w:val="0"/>
          <w:numId w:val="51"/>
        </w:numPr>
        <w:spacing w:line="276" w:lineRule="auto"/>
        <w:rPr>
          <w:sz w:val="24"/>
          <w:szCs w:val="24"/>
        </w:rPr>
      </w:pPr>
      <w:r w:rsidRPr="00760D65">
        <w:rPr>
          <w:sz w:val="24"/>
          <w:szCs w:val="24"/>
        </w:rPr>
        <w:t>Oświadczenie o aktualności oświadczenia art. 125 ust. 1 - załącznik składany na wezwanie zamawiającego</w:t>
      </w:r>
    </w:p>
    <w:p w:rsidR="00EE0442" w:rsidRPr="00760D65" w:rsidRDefault="00EE0442" w:rsidP="00760D65">
      <w:pPr>
        <w:pStyle w:val="Bezodstpw"/>
        <w:numPr>
          <w:ilvl w:val="0"/>
          <w:numId w:val="51"/>
        </w:numPr>
        <w:spacing w:line="276" w:lineRule="auto"/>
        <w:rPr>
          <w:sz w:val="24"/>
          <w:szCs w:val="24"/>
        </w:rPr>
      </w:pPr>
      <w:r w:rsidRPr="00760D65">
        <w:rPr>
          <w:sz w:val="24"/>
          <w:szCs w:val="24"/>
        </w:rPr>
        <w:t>Wykaz robót budowlanych-załącznik składany na wezwanie zamawiającego</w:t>
      </w:r>
    </w:p>
    <w:p w:rsidR="00EE0442" w:rsidRPr="00760D65" w:rsidRDefault="00EE0442" w:rsidP="00760D65">
      <w:pPr>
        <w:pStyle w:val="Bezodstpw"/>
        <w:numPr>
          <w:ilvl w:val="0"/>
          <w:numId w:val="51"/>
        </w:numPr>
        <w:spacing w:line="276" w:lineRule="auto"/>
        <w:rPr>
          <w:sz w:val="24"/>
          <w:szCs w:val="24"/>
        </w:rPr>
      </w:pPr>
      <w:r w:rsidRPr="00760D65">
        <w:rPr>
          <w:sz w:val="24"/>
          <w:szCs w:val="24"/>
        </w:rPr>
        <w:t>Wykaz osób -załącznik składany na wezwanie zamawiającego</w:t>
      </w:r>
    </w:p>
    <w:p w:rsidR="00EE0442" w:rsidRPr="00760D65" w:rsidRDefault="00EE0442" w:rsidP="00760D65">
      <w:pPr>
        <w:pStyle w:val="Bezodstpw"/>
        <w:numPr>
          <w:ilvl w:val="0"/>
          <w:numId w:val="51"/>
        </w:numPr>
        <w:spacing w:line="276" w:lineRule="auto"/>
        <w:jc w:val="both"/>
        <w:rPr>
          <w:sz w:val="24"/>
          <w:szCs w:val="24"/>
        </w:rPr>
      </w:pPr>
      <w:r w:rsidRPr="00760D65">
        <w:rPr>
          <w:sz w:val="24"/>
          <w:szCs w:val="24"/>
        </w:rPr>
        <w:t>Dokumentacja projektowa</w:t>
      </w:r>
    </w:p>
    <w:p w:rsidR="00EE0442" w:rsidRPr="00760D65" w:rsidRDefault="00EE0442" w:rsidP="00EE0442">
      <w:pPr>
        <w:pStyle w:val="Bezodstpw"/>
        <w:spacing w:line="276" w:lineRule="auto"/>
        <w:rPr>
          <w:sz w:val="24"/>
          <w:szCs w:val="24"/>
        </w:rPr>
      </w:pPr>
    </w:p>
    <w:sectPr w:rsidR="00EE0442" w:rsidRPr="00760D65" w:rsidSect="0001416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876" w:rsidRDefault="004F3876" w:rsidP="002B6E3C">
      <w:pPr>
        <w:spacing w:after="0" w:line="240" w:lineRule="auto"/>
      </w:pPr>
      <w:r>
        <w:separator/>
      </w:r>
    </w:p>
  </w:endnote>
  <w:endnote w:type="continuationSeparator" w:id="0">
    <w:p w:rsidR="004F3876" w:rsidRDefault="004F3876" w:rsidP="002B6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4A57B7" w:rsidRPr="004A57B7" w:rsidRDefault="004A57B7" w:rsidP="004A57B7">
            <w:pPr>
              <w:pStyle w:val="Stopka"/>
              <w:jc w:val="center"/>
              <w:rPr>
                <w:sz w:val="20"/>
                <w:szCs w:val="20"/>
              </w:rPr>
            </w:pPr>
            <w:r w:rsidRPr="004A57B7">
              <w:rPr>
                <w:sz w:val="20"/>
                <w:szCs w:val="20"/>
              </w:rPr>
              <w:t xml:space="preserve">Strona </w:t>
            </w:r>
            <w:r w:rsidR="003E15B2" w:rsidRPr="004A57B7">
              <w:rPr>
                <w:sz w:val="20"/>
                <w:szCs w:val="20"/>
              </w:rPr>
              <w:fldChar w:fldCharType="begin"/>
            </w:r>
            <w:r w:rsidRPr="004A57B7">
              <w:rPr>
                <w:sz w:val="20"/>
                <w:szCs w:val="20"/>
              </w:rPr>
              <w:instrText>PAGE</w:instrText>
            </w:r>
            <w:r w:rsidR="003E15B2" w:rsidRPr="004A57B7">
              <w:rPr>
                <w:sz w:val="20"/>
                <w:szCs w:val="20"/>
              </w:rPr>
              <w:fldChar w:fldCharType="separate"/>
            </w:r>
            <w:r w:rsidR="0031147E">
              <w:rPr>
                <w:noProof/>
                <w:sz w:val="20"/>
                <w:szCs w:val="20"/>
              </w:rPr>
              <w:t>2</w:t>
            </w:r>
            <w:r w:rsidR="003E15B2" w:rsidRPr="004A57B7">
              <w:rPr>
                <w:sz w:val="20"/>
                <w:szCs w:val="20"/>
              </w:rPr>
              <w:fldChar w:fldCharType="end"/>
            </w:r>
            <w:r w:rsidRPr="004A57B7">
              <w:rPr>
                <w:sz w:val="20"/>
                <w:szCs w:val="20"/>
              </w:rPr>
              <w:t xml:space="preserve"> z </w:t>
            </w:r>
            <w:r w:rsidR="003E15B2" w:rsidRPr="004A57B7">
              <w:rPr>
                <w:sz w:val="20"/>
                <w:szCs w:val="20"/>
              </w:rPr>
              <w:fldChar w:fldCharType="begin"/>
            </w:r>
            <w:r w:rsidRPr="004A57B7">
              <w:rPr>
                <w:sz w:val="20"/>
                <w:szCs w:val="20"/>
              </w:rPr>
              <w:instrText>NUMPAGES</w:instrText>
            </w:r>
            <w:r w:rsidR="003E15B2" w:rsidRPr="004A57B7">
              <w:rPr>
                <w:sz w:val="20"/>
                <w:szCs w:val="20"/>
              </w:rPr>
              <w:fldChar w:fldCharType="separate"/>
            </w:r>
            <w:r w:rsidR="0031147E">
              <w:rPr>
                <w:noProof/>
                <w:sz w:val="20"/>
                <w:szCs w:val="20"/>
              </w:rPr>
              <w:t>22</w:t>
            </w:r>
            <w:r w:rsidR="003E15B2"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876" w:rsidRDefault="004F3876" w:rsidP="002B6E3C">
      <w:pPr>
        <w:spacing w:after="0" w:line="240" w:lineRule="auto"/>
      </w:pPr>
      <w:r>
        <w:separator/>
      </w:r>
    </w:p>
  </w:footnote>
  <w:footnote w:type="continuationSeparator" w:id="0">
    <w:p w:rsidR="004F3876" w:rsidRDefault="004F3876" w:rsidP="002B6E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11D" w:rsidRDefault="0058511D"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p>
  <w:p w:rsidR="002B6E3C" w:rsidRPr="002B6E3C" w:rsidRDefault="002B6E3C" w:rsidP="002B6E3C">
    <w:pPr>
      <w:widowControl w:val="0"/>
      <w:suppressLineNumbers/>
      <w:tabs>
        <w:tab w:val="center" w:pos="4536"/>
        <w:tab w:val="right" w:pos="9072"/>
      </w:tabs>
      <w:suppressAutoHyphens/>
      <w:spacing w:after="0" w:line="240" w:lineRule="auto"/>
      <w:rPr>
        <w:rFonts w:ascii="Calibri" w:eastAsia="Lucida Sans Unicode" w:hAnsi="Calibri" w:cs="Calibri"/>
        <w:sz w:val="24"/>
        <w:szCs w:val="24"/>
        <w:lang w:eastAsia="ar-SA"/>
      </w:rPr>
    </w:pPr>
    <w:r w:rsidRPr="002B6E3C">
      <w:rPr>
        <w:rFonts w:ascii="Calibri" w:eastAsia="Lucida Sans Unicode" w:hAnsi="Calibri" w:cs="Calibri"/>
        <w:sz w:val="24"/>
        <w:szCs w:val="24"/>
        <w:lang w:eastAsia="ar-SA"/>
      </w:rPr>
      <w:t>____________________________________________________________</w:t>
    </w:r>
    <w:r w:rsidRPr="002B6E3C">
      <w:rPr>
        <w:rFonts w:ascii="Calibri" w:eastAsia="Lucida Sans Unicode" w:hAnsi="Calibri" w:cs="Calibri"/>
        <w:sz w:val="24"/>
        <w:szCs w:val="24"/>
        <w:u w:val="single"/>
        <w:lang w:eastAsia="ar-SA"/>
      </w:rPr>
      <w:t>RIT.271.</w:t>
    </w:r>
    <w:r w:rsidR="00F3023A">
      <w:rPr>
        <w:rFonts w:ascii="Calibri" w:eastAsia="Lucida Sans Unicode" w:hAnsi="Calibri" w:cs="Calibri"/>
        <w:sz w:val="24"/>
        <w:szCs w:val="24"/>
        <w:u w:val="single"/>
        <w:lang w:eastAsia="ar-SA"/>
      </w:rPr>
      <w:t>34</w:t>
    </w:r>
    <w:r w:rsidRPr="002B6E3C">
      <w:rPr>
        <w:rFonts w:ascii="Calibri" w:eastAsia="Lucida Sans Unicode" w:hAnsi="Calibri" w:cs="Calibri"/>
        <w:sz w:val="24"/>
        <w:szCs w:val="24"/>
        <w:u w:val="single"/>
        <w:lang w:eastAsia="ar-SA"/>
      </w:rPr>
      <w:t>.2022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800BF6"/>
    <w:multiLevelType w:val="hybridMultilevel"/>
    <w:tmpl w:val="29B2E24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7F1D87"/>
    <w:multiLevelType w:val="hybridMultilevel"/>
    <w:tmpl w:val="F34E95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DE3744E"/>
    <w:multiLevelType w:val="hybridMultilevel"/>
    <w:tmpl w:val="4F80322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nsid w:val="13183C6D"/>
    <w:multiLevelType w:val="hybridMultilevel"/>
    <w:tmpl w:val="CCC8C25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800660"/>
    <w:multiLevelType w:val="hybridMultilevel"/>
    <w:tmpl w:val="910CDBC2"/>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4">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3301DCC"/>
    <w:multiLevelType w:val="hybridMultilevel"/>
    <w:tmpl w:val="814CAB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3535E4D"/>
    <w:multiLevelType w:val="hybridMultilevel"/>
    <w:tmpl w:val="E21CCA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266D5EE3"/>
    <w:multiLevelType w:val="hybridMultilevel"/>
    <w:tmpl w:val="E92E449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29C75FA9"/>
    <w:multiLevelType w:val="hybridMultilevel"/>
    <w:tmpl w:val="44B2D182"/>
    <w:lvl w:ilvl="0" w:tplc="013EE782">
      <w:start w:val="1"/>
      <w:numFmt w:val="lowerLetter"/>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07406CD"/>
    <w:multiLevelType w:val="hybridMultilevel"/>
    <w:tmpl w:val="50B6EB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1B2261B"/>
    <w:multiLevelType w:val="hybridMultilevel"/>
    <w:tmpl w:val="498878AA"/>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9">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40">
    <w:nsid w:val="4C092A4A"/>
    <w:multiLevelType w:val="hybridMultilevel"/>
    <w:tmpl w:val="2C76F64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2">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5AF36435"/>
    <w:multiLevelType w:val="hybridMultilevel"/>
    <w:tmpl w:val="28FEEF52"/>
    <w:lvl w:ilvl="0" w:tplc="CBAC37D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5C87709A"/>
    <w:multiLevelType w:val="hybridMultilevel"/>
    <w:tmpl w:val="A162B738"/>
    <w:lvl w:ilvl="0" w:tplc="75C8F322">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69775589"/>
    <w:multiLevelType w:val="hybridMultilevel"/>
    <w:tmpl w:val="3F9CB9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52">
    <w:nsid w:val="73280D53"/>
    <w:multiLevelType w:val="hybridMultilevel"/>
    <w:tmpl w:val="72FA7F50"/>
    <w:lvl w:ilvl="0" w:tplc="0415000F">
      <w:start w:val="1"/>
      <w:numFmt w:val="decimal"/>
      <w:lvlText w:val="%1."/>
      <w:lvlJc w:val="left"/>
      <w:pPr>
        <w:ind w:left="720" w:hanging="360"/>
      </w:p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4">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52"/>
  </w:num>
  <w:num w:numId="2">
    <w:abstractNumId w:val="4"/>
  </w:num>
  <w:num w:numId="3">
    <w:abstractNumId w:val="40"/>
  </w:num>
  <w:num w:numId="4">
    <w:abstractNumId w:val="19"/>
  </w:num>
  <w:num w:numId="5">
    <w:abstractNumId w:val="1"/>
  </w:num>
  <w:num w:numId="6">
    <w:abstractNumId w:val="49"/>
  </w:num>
  <w:num w:numId="7">
    <w:abstractNumId w:val="2"/>
  </w:num>
  <w:num w:numId="8">
    <w:abstractNumId w:val="12"/>
  </w:num>
  <w:num w:numId="9">
    <w:abstractNumId w:val="23"/>
  </w:num>
  <w:num w:numId="10">
    <w:abstractNumId w:val="14"/>
  </w:num>
  <w:num w:numId="11">
    <w:abstractNumId w:val="3"/>
  </w:num>
  <w:num w:numId="12">
    <w:abstractNumId w:val="43"/>
  </w:num>
  <w:num w:numId="13">
    <w:abstractNumId w:val="18"/>
  </w:num>
  <w:num w:numId="14">
    <w:abstractNumId w:val="0"/>
  </w:num>
  <w:num w:numId="15">
    <w:abstractNumId w:val="30"/>
  </w:num>
  <w:num w:numId="16">
    <w:abstractNumId w:val="44"/>
  </w:num>
  <w:num w:numId="17">
    <w:abstractNumId w:val="9"/>
  </w:num>
  <w:num w:numId="18">
    <w:abstractNumId w:val="11"/>
  </w:num>
  <w:num w:numId="19">
    <w:abstractNumId w:val="7"/>
  </w:num>
  <w:num w:numId="20">
    <w:abstractNumId w:val="47"/>
  </w:num>
  <w:num w:numId="21">
    <w:abstractNumId w:val="34"/>
  </w:num>
  <w:num w:numId="22">
    <w:abstractNumId w:val="31"/>
  </w:num>
  <w:num w:numId="23">
    <w:abstractNumId w:val="55"/>
  </w:num>
  <w:num w:numId="24">
    <w:abstractNumId w:val="42"/>
  </w:num>
  <w:num w:numId="25">
    <w:abstractNumId w:val="46"/>
  </w:num>
  <w:num w:numId="26">
    <w:abstractNumId w:val="8"/>
  </w:num>
  <w:num w:numId="27">
    <w:abstractNumId w:val="35"/>
  </w:num>
  <w:num w:numId="28">
    <w:abstractNumId w:val="27"/>
  </w:num>
  <w:num w:numId="29">
    <w:abstractNumId w:val="24"/>
  </w:num>
  <w:num w:numId="30">
    <w:abstractNumId w:val="54"/>
  </w:num>
  <w:num w:numId="31">
    <w:abstractNumId w:val="53"/>
  </w:num>
  <w:num w:numId="32">
    <w:abstractNumId w:val="37"/>
  </w:num>
  <w:num w:numId="33">
    <w:abstractNumId w:val="41"/>
  </w:num>
  <w:num w:numId="34">
    <w:abstractNumId w:val="13"/>
  </w:num>
  <w:num w:numId="35">
    <w:abstractNumId w:val="17"/>
  </w:num>
  <w:num w:numId="36">
    <w:abstractNumId w:val="48"/>
  </w:num>
  <w:num w:numId="37">
    <w:abstractNumId w:val="20"/>
  </w:num>
  <w:num w:numId="38">
    <w:abstractNumId w:val="6"/>
  </w:num>
  <w:num w:numId="39">
    <w:abstractNumId w:val="15"/>
  </w:num>
  <w:num w:numId="40">
    <w:abstractNumId w:val="38"/>
  </w:num>
  <w:num w:numId="41">
    <w:abstractNumId w:val="32"/>
  </w:num>
  <w:num w:numId="42">
    <w:abstractNumId w:val="36"/>
  </w:num>
  <w:num w:numId="43">
    <w:abstractNumId w:val="10"/>
  </w:num>
  <w:num w:numId="44">
    <w:abstractNumId w:val="26"/>
  </w:num>
  <w:num w:numId="45">
    <w:abstractNumId w:val="29"/>
  </w:num>
  <w:num w:numId="46">
    <w:abstractNumId w:val="16"/>
  </w:num>
  <w:num w:numId="47">
    <w:abstractNumId w:val="25"/>
  </w:num>
  <w:num w:numId="48">
    <w:abstractNumId w:val="50"/>
  </w:num>
  <w:num w:numId="49">
    <w:abstractNumId w:val="39"/>
  </w:num>
  <w:num w:numId="50">
    <w:abstractNumId w:val="21"/>
  </w:num>
  <w:num w:numId="51">
    <w:abstractNumId w:val="5"/>
  </w:num>
  <w:num w:numId="52">
    <w:abstractNumId w:val="22"/>
  </w:num>
  <w:num w:numId="53">
    <w:abstractNumId w:val="28"/>
  </w:num>
  <w:num w:numId="54">
    <w:abstractNumId w:val="33"/>
  </w:num>
  <w:num w:numId="55">
    <w:abstractNumId w:val="45"/>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1"/>
    <w:footnote w:id="0"/>
  </w:footnotePr>
  <w:endnotePr>
    <w:endnote w:id="-1"/>
    <w:endnote w:id="0"/>
  </w:endnotePr>
  <w:compat/>
  <w:rsids>
    <w:rsidRoot w:val="00EE0442"/>
    <w:rsid w:val="0001416B"/>
    <w:rsid w:val="000146B8"/>
    <w:rsid w:val="00033951"/>
    <w:rsid w:val="000405C7"/>
    <w:rsid w:val="00052A69"/>
    <w:rsid w:val="00073F11"/>
    <w:rsid w:val="000C5DF3"/>
    <w:rsid w:val="000E0A4F"/>
    <w:rsid w:val="00117829"/>
    <w:rsid w:val="00135EEF"/>
    <w:rsid w:val="0013643B"/>
    <w:rsid w:val="00142899"/>
    <w:rsid w:val="00151535"/>
    <w:rsid w:val="001F0E83"/>
    <w:rsid w:val="001F64C5"/>
    <w:rsid w:val="0021548B"/>
    <w:rsid w:val="002B26CA"/>
    <w:rsid w:val="002B6E3C"/>
    <w:rsid w:val="002E23CC"/>
    <w:rsid w:val="002F20AD"/>
    <w:rsid w:val="0031147E"/>
    <w:rsid w:val="00327CE2"/>
    <w:rsid w:val="0033328A"/>
    <w:rsid w:val="00355E6A"/>
    <w:rsid w:val="003728D4"/>
    <w:rsid w:val="00380266"/>
    <w:rsid w:val="003A3E81"/>
    <w:rsid w:val="003D0D51"/>
    <w:rsid w:val="003E15B2"/>
    <w:rsid w:val="003E59FD"/>
    <w:rsid w:val="00402022"/>
    <w:rsid w:val="00425EAF"/>
    <w:rsid w:val="004444D5"/>
    <w:rsid w:val="00461507"/>
    <w:rsid w:val="00495A7C"/>
    <w:rsid w:val="00496E40"/>
    <w:rsid w:val="004A57B7"/>
    <w:rsid w:val="004E64EE"/>
    <w:rsid w:val="004F3876"/>
    <w:rsid w:val="00500875"/>
    <w:rsid w:val="005048EA"/>
    <w:rsid w:val="0052505C"/>
    <w:rsid w:val="005259FE"/>
    <w:rsid w:val="0058511D"/>
    <w:rsid w:val="005B44AE"/>
    <w:rsid w:val="005C6B07"/>
    <w:rsid w:val="006B7701"/>
    <w:rsid w:val="006E49D1"/>
    <w:rsid w:val="0072788E"/>
    <w:rsid w:val="007454F2"/>
    <w:rsid w:val="00750E0B"/>
    <w:rsid w:val="007533D6"/>
    <w:rsid w:val="007605AC"/>
    <w:rsid w:val="00760B04"/>
    <w:rsid w:val="00760D65"/>
    <w:rsid w:val="007836FA"/>
    <w:rsid w:val="007B12FE"/>
    <w:rsid w:val="007C48E1"/>
    <w:rsid w:val="007F0930"/>
    <w:rsid w:val="008037E4"/>
    <w:rsid w:val="00807271"/>
    <w:rsid w:val="00830C8D"/>
    <w:rsid w:val="00850465"/>
    <w:rsid w:val="00861D53"/>
    <w:rsid w:val="00865B84"/>
    <w:rsid w:val="008870C8"/>
    <w:rsid w:val="008D420A"/>
    <w:rsid w:val="00906365"/>
    <w:rsid w:val="00926B85"/>
    <w:rsid w:val="009565AF"/>
    <w:rsid w:val="009A5E3E"/>
    <w:rsid w:val="00A04547"/>
    <w:rsid w:val="00A24E4F"/>
    <w:rsid w:val="00AB0F77"/>
    <w:rsid w:val="00B06F15"/>
    <w:rsid w:val="00B15B1C"/>
    <w:rsid w:val="00B33D75"/>
    <w:rsid w:val="00BA6FCE"/>
    <w:rsid w:val="00BB357D"/>
    <w:rsid w:val="00BC04E2"/>
    <w:rsid w:val="00BC3ECC"/>
    <w:rsid w:val="00C55F36"/>
    <w:rsid w:val="00C63F9F"/>
    <w:rsid w:val="00C703FE"/>
    <w:rsid w:val="00C73A22"/>
    <w:rsid w:val="00C956DF"/>
    <w:rsid w:val="00C9574F"/>
    <w:rsid w:val="00C971F4"/>
    <w:rsid w:val="00CA454B"/>
    <w:rsid w:val="00CD4EA2"/>
    <w:rsid w:val="00CE3E7F"/>
    <w:rsid w:val="00D20F1C"/>
    <w:rsid w:val="00D73A9E"/>
    <w:rsid w:val="00D92532"/>
    <w:rsid w:val="00DA3ACE"/>
    <w:rsid w:val="00DA4E2A"/>
    <w:rsid w:val="00DA71D1"/>
    <w:rsid w:val="00DB7EFF"/>
    <w:rsid w:val="00DD05F4"/>
    <w:rsid w:val="00DD06DD"/>
    <w:rsid w:val="00E073B0"/>
    <w:rsid w:val="00E179BF"/>
    <w:rsid w:val="00E17D9E"/>
    <w:rsid w:val="00E531C8"/>
    <w:rsid w:val="00EA3F45"/>
    <w:rsid w:val="00EC1836"/>
    <w:rsid w:val="00EC21A2"/>
    <w:rsid w:val="00EC27A9"/>
    <w:rsid w:val="00EC6E64"/>
    <w:rsid w:val="00EE0442"/>
    <w:rsid w:val="00F04D48"/>
    <w:rsid w:val="00F061B1"/>
    <w:rsid w:val="00F07470"/>
    <w:rsid w:val="00F165C5"/>
    <w:rsid w:val="00F3023A"/>
    <w:rsid w:val="00F33C72"/>
    <w:rsid w:val="00F44C7F"/>
    <w:rsid w:val="00F5297D"/>
    <w:rsid w:val="00F60C44"/>
    <w:rsid w:val="00F63603"/>
    <w:rsid w:val="00F71FF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16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semiHidden/>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y.inforlex.pl/dok/tresc,DZU.2022.056.0000463,USTAWA-z-dnia-12-maja-2011-r-o-refundacji-lekow-srodkow-spozywczych-specjalnego-przeznaczenia-zywieniowego-oraz-wyrobow-medycznych.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1@wielkanieszaw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stepca.wojta@wielkanieszawka.pl" TargetMode="External"/><Relationship Id="rId4" Type="http://schemas.openxmlformats.org/officeDocument/2006/relationships/settings" Target="settings.xml"/><Relationship Id="rId9" Type="http://schemas.openxmlformats.org/officeDocument/2006/relationships/hyperlink" Target="https://nowy.inforlex.pl/dok/tresc,DZU.2022.056.0000463,USTAWA-z-dnia-12-maja-2011-r-o-refundacji-lekow-srodkow-spozywczych-specjalnego-przeznaczenia-zywieniowego-oraz-wyrobow-medycznych.htm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69D91-ABA9-4F1F-BD31-6A59120E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7392</Words>
  <Characters>44357</Characters>
  <Application>Microsoft Office Word</Application>
  <DocSecurity>0</DocSecurity>
  <Lines>369</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6</cp:revision>
  <cp:lastPrinted>2022-08-25T12:17:00Z</cp:lastPrinted>
  <dcterms:created xsi:type="dcterms:W3CDTF">2022-10-19T14:42:00Z</dcterms:created>
  <dcterms:modified xsi:type="dcterms:W3CDTF">2022-10-19T16:01:00Z</dcterms:modified>
</cp:coreProperties>
</file>