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BD6795">
      <w:pPr>
        <w:pStyle w:val="Bezodstpw"/>
        <w:spacing w:line="276" w:lineRule="auto"/>
        <w:jc w:val="center"/>
        <w:rPr>
          <w:sz w:val="24"/>
          <w:szCs w:val="24"/>
        </w:rPr>
      </w:pPr>
      <w:r w:rsidRPr="005E1E3C">
        <w:rPr>
          <w:sz w:val="24"/>
          <w:szCs w:val="24"/>
        </w:rPr>
        <w:t>UMOWA NR …………../2022</w:t>
      </w:r>
    </w:p>
    <w:p w:rsidR="00EE0442" w:rsidRPr="005E1E3C" w:rsidRDefault="00EE0442" w:rsidP="00EE0442">
      <w:pPr>
        <w:pStyle w:val="Bezodstpw"/>
        <w:spacing w:line="276" w:lineRule="auto"/>
        <w:rPr>
          <w:sz w:val="24"/>
          <w:szCs w:val="24"/>
        </w:rPr>
      </w:pPr>
    </w:p>
    <w:p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rsidR="00EE0442" w:rsidRPr="005E1E3C" w:rsidRDefault="00EE0442" w:rsidP="00EE0442">
      <w:pPr>
        <w:pStyle w:val="Bezodstpw"/>
        <w:spacing w:line="276" w:lineRule="auto"/>
        <w:rPr>
          <w:sz w:val="24"/>
          <w:szCs w:val="24"/>
        </w:rPr>
      </w:pPr>
      <w:r w:rsidRPr="005E1E3C">
        <w:rPr>
          <w:sz w:val="24"/>
          <w:szCs w:val="24"/>
        </w:rPr>
        <w:t>...................................................................................................................................................</w:t>
      </w:r>
    </w:p>
    <w:p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rsidR="00EE0442" w:rsidRPr="005E1E3C" w:rsidRDefault="00EE0442" w:rsidP="00EE0442">
      <w:pPr>
        <w:pStyle w:val="Bezodstpw"/>
        <w:spacing w:line="276" w:lineRule="auto"/>
        <w:rPr>
          <w:sz w:val="24"/>
          <w:szCs w:val="24"/>
        </w:rPr>
      </w:pPr>
      <w:r w:rsidRPr="005E1E3C">
        <w:rPr>
          <w:sz w:val="24"/>
          <w:szCs w:val="24"/>
        </w:rPr>
        <w:t xml:space="preserve"> ....................................................................................................................................</w:t>
      </w:r>
    </w:p>
    <w:p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 xml:space="preserve">w oparciu o ustawę z dnia 11 września 2019 r. Prawo zamówień publicznych (Dz.U. z 2022 r., poz. 1710) </w:t>
      </w:r>
      <w:r w:rsidRPr="005E1E3C">
        <w:rPr>
          <w:sz w:val="24"/>
          <w:szCs w:val="24"/>
        </w:rPr>
        <w:t xml:space="preserve">w trybie podstawowym bez negocjacji na realizację </w:t>
      </w:r>
      <w:r w:rsidR="00BD6795" w:rsidRPr="005E1E3C">
        <w:rPr>
          <w:sz w:val="24"/>
          <w:szCs w:val="24"/>
        </w:rPr>
        <w:t>zadania pn.:</w:t>
      </w:r>
    </w:p>
    <w:p w:rsidR="00BD6795" w:rsidRPr="005E1E3C" w:rsidRDefault="00BD6795" w:rsidP="00BD6795">
      <w:pPr>
        <w:pStyle w:val="Bezodstpw"/>
        <w:spacing w:line="276" w:lineRule="auto"/>
        <w:rPr>
          <w:sz w:val="24"/>
          <w:szCs w:val="24"/>
        </w:rPr>
      </w:pPr>
    </w:p>
    <w:p w:rsidR="00BD6795" w:rsidRPr="005E1E3C" w:rsidRDefault="00BD6795" w:rsidP="00BD6795">
      <w:pPr>
        <w:pStyle w:val="Bezodstpw"/>
        <w:spacing w:line="276" w:lineRule="auto"/>
        <w:jc w:val="center"/>
        <w:rPr>
          <w:b/>
          <w:bCs/>
          <w:sz w:val="24"/>
          <w:szCs w:val="24"/>
        </w:rPr>
      </w:pPr>
      <w:r w:rsidRPr="005E1E3C">
        <w:rPr>
          <w:b/>
          <w:bCs/>
          <w:sz w:val="24"/>
          <w:szCs w:val="24"/>
        </w:rPr>
        <w:t>BUDOWA OŚWIETLENIA ULICZNEGO DRÓG GMINNYCH GMINY WIELKA NIESZAWKA</w:t>
      </w:r>
    </w:p>
    <w:p w:rsidR="00BD6795" w:rsidRPr="005E1E3C" w:rsidRDefault="00BD6795" w:rsidP="00BD6795">
      <w:pPr>
        <w:pStyle w:val="Bezodstpw"/>
        <w:spacing w:line="276" w:lineRule="auto"/>
        <w:jc w:val="center"/>
        <w:rPr>
          <w:b/>
          <w:bCs/>
          <w:sz w:val="24"/>
          <w:szCs w:val="24"/>
        </w:rPr>
      </w:pPr>
      <w:r w:rsidRPr="005E1E3C">
        <w:rPr>
          <w:b/>
          <w:bCs/>
          <w:sz w:val="24"/>
          <w:szCs w:val="24"/>
        </w:rPr>
        <w:t>Część I: Budowa oświetlenia ul. Dybowskiej w miejscowości Cierpice</w:t>
      </w:r>
    </w:p>
    <w:p w:rsidR="00BD6795" w:rsidRPr="005E1E3C" w:rsidRDefault="00BD6795" w:rsidP="00BD6795">
      <w:pPr>
        <w:pStyle w:val="Bezodstpw"/>
        <w:spacing w:line="276" w:lineRule="auto"/>
        <w:jc w:val="center"/>
        <w:rPr>
          <w:b/>
          <w:bCs/>
          <w:sz w:val="24"/>
          <w:szCs w:val="24"/>
        </w:rPr>
      </w:pPr>
      <w:r w:rsidRPr="005E1E3C">
        <w:rPr>
          <w:b/>
          <w:bCs/>
          <w:sz w:val="24"/>
          <w:szCs w:val="24"/>
        </w:rPr>
        <w:t>Część II: Budowa oświetlenia ul. Złotej/Wierzbowej w miejscowości Wielka Nieszawka</w:t>
      </w:r>
    </w:p>
    <w:p w:rsidR="00EE0442" w:rsidRPr="005E1E3C" w:rsidRDefault="00EE0442" w:rsidP="00BD6795">
      <w:pPr>
        <w:pStyle w:val="Bezodstpw"/>
        <w:spacing w:line="276" w:lineRule="auto"/>
        <w:rPr>
          <w:sz w:val="24"/>
          <w:szCs w:val="24"/>
        </w:rPr>
      </w:pPr>
    </w:p>
    <w:p w:rsidR="00EE0442" w:rsidRPr="005E1E3C" w:rsidRDefault="00EE0442" w:rsidP="00C85509">
      <w:pPr>
        <w:pStyle w:val="Bezodstpw"/>
        <w:spacing w:line="276" w:lineRule="auto"/>
        <w:jc w:val="center"/>
        <w:rPr>
          <w:b/>
          <w:bCs/>
          <w:sz w:val="24"/>
          <w:szCs w:val="24"/>
        </w:rPr>
      </w:pPr>
      <w:r w:rsidRPr="005E1E3C">
        <w:rPr>
          <w:b/>
          <w:bCs/>
          <w:sz w:val="24"/>
          <w:szCs w:val="24"/>
        </w:rPr>
        <w:t>§ 1</w:t>
      </w:r>
    </w:p>
    <w:p w:rsidR="00EE0442" w:rsidRPr="005E1E3C" w:rsidRDefault="00EE0442" w:rsidP="007C448E">
      <w:pPr>
        <w:pStyle w:val="Bezodstpw"/>
        <w:spacing w:line="276" w:lineRule="auto"/>
        <w:jc w:val="both"/>
        <w:rPr>
          <w:sz w:val="24"/>
          <w:szCs w:val="24"/>
        </w:rPr>
      </w:pPr>
      <w:r w:rsidRPr="005E1E3C">
        <w:rPr>
          <w:sz w:val="24"/>
          <w:szCs w:val="24"/>
        </w:rPr>
        <w:t xml:space="preserve">Przedmiot zamówienia obejmuje w szczególności: </w:t>
      </w:r>
    </w:p>
    <w:p w:rsidR="007F4047" w:rsidRPr="005E1E3C" w:rsidRDefault="007F4047" w:rsidP="007C448E">
      <w:pPr>
        <w:pStyle w:val="Bezodstpw"/>
        <w:numPr>
          <w:ilvl w:val="0"/>
          <w:numId w:val="1"/>
        </w:numPr>
        <w:spacing w:line="276" w:lineRule="auto"/>
        <w:jc w:val="both"/>
        <w:rPr>
          <w:b/>
          <w:bCs/>
          <w:sz w:val="24"/>
          <w:szCs w:val="24"/>
        </w:rPr>
      </w:pPr>
      <w:r w:rsidRPr="005E1E3C">
        <w:rPr>
          <w:b/>
          <w:bCs/>
          <w:sz w:val="24"/>
          <w:szCs w:val="24"/>
        </w:rPr>
        <w:t>Część I: Budowa oświetlenia ul. Dybowskiej w miejscowości Cierpice.</w:t>
      </w:r>
    </w:p>
    <w:p w:rsidR="007F4047" w:rsidRPr="005E1E3C" w:rsidRDefault="007F4047" w:rsidP="007C448E">
      <w:pPr>
        <w:pStyle w:val="Bezodstpw"/>
        <w:numPr>
          <w:ilvl w:val="0"/>
          <w:numId w:val="2"/>
        </w:numPr>
        <w:spacing w:line="276" w:lineRule="auto"/>
        <w:jc w:val="both"/>
        <w:rPr>
          <w:sz w:val="24"/>
          <w:szCs w:val="24"/>
        </w:rPr>
      </w:pPr>
      <w:r w:rsidRPr="005E1E3C">
        <w:rPr>
          <w:sz w:val="24"/>
          <w:szCs w:val="24"/>
        </w:rPr>
        <w:t>Przedmiot zamówienia dla części I obejmuje w szczególności: wykonanie robót ziemnych polegających na ułożeniu linii kablowej metodą wykopu otwartego oraz metodami bezwykopowymi, wkopaniu fundamentów, montażu słupów oświetleniowych wraz z oprawami, robót instalacyjnych; obsługę geodezyjną.</w:t>
      </w:r>
    </w:p>
    <w:p w:rsidR="007F4047" w:rsidRPr="005E1E3C" w:rsidRDefault="007F4047" w:rsidP="007C448E">
      <w:pPr>
        <w:pStyle w:val="Bezodstpw"/>
        <w:numPr>
          <w:ilvl w:val="0"/>
          <w:numId w:val="2"/>
        </w:numPr>
        <w:spacing w:line="276" w:lineRule="auto"/>
        <w:jc w:val="both"/>
        <w:rPr>
          <w:sz w:val="24"/>
          <w:szCs w:val="24"/>
        </w:rPr>
      </w:pPr>
      <w:r w:rsidRPr="005E1E3C">
        <w:rPr>
          <w:sz w:val="24"/>
          <w:szCs w:val="24"/>
        </w:rPr>
        <w:t>Szczegółowy zakres przedmiotu zamówienia określają:</w:t>
      </w:r>
    </w:p>
    <w:p w:rsidR="007F4047" w:rsidRPr="005E1E3C" w:rsidRDefault="007F4047" w:rsidP="007C448E">
      <w:pPr>
        <w:pStyle w:val="Bezodstpw"/>
        <w:numPr>
          <w:ilvl w:val="0"/>
          <w:numId w:val="3"/>
        </w:numPr>
        <w:spacing w:line="276" w:lineRule="auto"/>
        <w:jc w:val="both"/>
        <w:rPr>
          <w:sz w:val="24"/>
          <w:szCs w:val="24"/>
        </w:rPr>
      </w:pPr>
      <w:r w:rsidRPr="005E1E3C">
        <w:rPr>
          <w:sz w:val="24"/>
          <w:szCs w:val="24"/>
        </w:rPr>
        <w:t>projekty budowlano-wykonawcze opracowane przez biuro projektowe Usługi Drogowe Sergiusz Makowski, ul. Wiejska 89, 87-800 Włocławek oraz biuro projektowe Elpron Pracownia Usług Projektowych i Instalatorsko-Elektroenergetycznych Jan Klockowski, ul. Skłodowskiej-Curie 5/103, 87-800 Włocławek,</w:t>
      </w:r>
    </w:p>
    <w:p w:rsidR="007F4047" w:rsidRPr="005E1E3C" w:rsidRDefault="007F4047" w:rsidP="007C448E">
      <w:pPr>
        <w:pStyle w:val="Bezodstpw"/>
        <w:numPr>
          <w:ilvl w:val="0"/>
          <w:numId w:val="3"/>
        </w:numPr>
        <w:spacing w:line="276" w:lineRule="auto"/>
        <w:jc w:val="both"/>
        <w:rPr>
          <w:sz w:val="24"/>
          <w:szCs w:val="24"/>
        </w:rPr>
      </w:pPr>
      <w:r w:rsidRPr="005E1E3C">
        <w:rPr>
          <w:sz w:val="24"/>
          <w:szCs w:val="24"/>
        </w:rPr>
        <w:lastRenderedPageBreak/>
        <w:t>specyfikacje techniczne wykonania i odbioru robót budowlanych.</w:t>
      </w:r>
    </w:p>
    <w:p w:rsidR="007F4047" w:rsidRPr="005E1E3C" w:rsidRDefault="007F4047" w:rsidP="007C448E">
      <w:pPr>
        <w:pStyle w:val="Bezodstpw"/>
        <w:numPr>
          <w:ilvl w:val="0"/>
          <w:numId w:val="1"/>
        </w:numPr>
        <w:spacing w:line="276" w:lineRule="auto"/>
        <w:jc w:val="both"/>
        <w:rPr>
          <w:b/>
          <w:bCs/>
          <w:sz w:val="24"/>
          <w:szCs w:val="24"/>
        </w:rPr>
      </w:pPr>
      <w:r w:rsidRPr="005E1E3C">
        <w:rPr>
          <w:b/>
          <w:bCs/>
          <w:sz w:val="24"/>
          <w:szCs w:val="24"/>
        </w:rPr>
        <w:t>Część II: Budowa oświetlenia ul. Złotej/Wierzbowej w miejscowości Wielka Nieszawka</w:t>
      </w:r>
    </w:p>
    <w:p w:rsidR="007F4047" w:rsidRPr="005E1E3C" w:rsidRDefault="007F4047" w:rsidP="007C448E">
      <w:pPr>
        <w:pStyle w:val="Bezodstpw"/>
        <w:numPr>
          <w:ilvl w:val="0"/>
          <w:numId w:val="4"/>
        </w:numPr>
        <w:spacing w:line="276" w:lineRule="auto"/>
        <w:jc w:val="both"/>
        <w:rPr>
          <w:sz w:val="24"/>
          <w:szCs w:val="24"/>
        </w:rPr>
      </w:pPr>
      <w:r w:rsidRPr="005E1E3C">
        <w:rPr>
          <w:sz w:val="24"/>
          <w:szCs w:val="24"/>
        </w:rPr>
        <w:t>Przedmiot zamówienia dla części II obejmuje w szczególności: wykonanie robót ziemnych polegających na ułożeniu linii kablowej metodą wykopu otwartego oraz metodami bezwykopowymi, wkopaniu fundamentów, montażu słupów oświetleniowych wraz z oprawami, robót instalacyjnych; obsługę geodezyjną.</w:t>
      </w:r>
    </w:p>
    <w:p w:rsidR="007F4047" w:rsidRPr="005E1E3C" w:rsidRDefault="007F4047" w:rsidP="007C448E">
      <w:pPr>
        <w:pStyle w:val="Bezodstpw"/>
        <w:numPr>
          <w:ilvl w:val="0"/>
          <w:numId w:val="4"/>
        </w:numPr>
        <w:spacing w:line="276" w:lineRule="auto"/>
        <w:jc w:val="both"/>
        <w:rPr>
          <w:sz w:val="24"/>
          <w:szCs w:val="24"/>
        </w:rPr>
      </w:pPr>
      <w:r w:rsidRPr="005E1E3C">
        <w:rPr>
          <w:sz w:val="24"/>
          <w:szCs w:val="24"/>
        </w:rPr>
        <w:t>Szczegółowy zakres przedmiotu zamówienia określają:</w:t>
      </w:r>
    </w:p>
    <w:p w:rsidR="007F4047" w:rsidRPr="005E1E3C" w:rsidRDefault="007F4047" w:rsidP="007C448E">
      <w:pPr>
        <w:pStyle w:val="Bezodstpw"/>
        <w:numPr>
          <w:ilvl w:val="0"/>
          <w:numId w:val="5"/>
        </w:numPr>
        <w:spacing w:line="276" w:lineRule="auto"/>
        <w:jc w:val="both"/>
        <w:rPr>
          <w:sz w:val="24"/>
          <w:szCs w:val="24"/>
        </w:rPr>
      </w:pPr>
      <w:r w:rsidRPr="005E1E3C">
        <w:rPr>
          <w:sz w:val="24"/>
          <w:szCs w:val="24"/>
        </w:rPr>
        <w:t>projekt budowlano-wykonawczy opracowany przez biuro projektowe AKROID Andrzej Kurda, ul. Sanocka 1, 87-100 Toruń,</w:t>
      </w:r>
    </w:p>
    <w:p w:rsidR="007F4047" w:rsidRPr="005E1E3C" w:rsidRDefault="007F4047" w:rsidP="007C448E">
      <w:pPr>
        <w:pStyle w:val="Bezodstpw"/>
        <w:numPr>
          <w:ilvl w:val="0"/>
          <w:numId w:val="5"/>
        </w:numPr>
        <w:spacing w:line="276" w:lineRule="auto"/>
        <w:jc w:val="both"/>
        <w:rPr>
          <w:sz w:val="24"/>
          <w:szCs w:val="24"/>
        </w:rPr>
      </w:pPr>
      <w:r w:rsidRPr="005E1E3C">
        <w:rPr>
          <w:sz w:val="24"/>
          <w:szCs w:val="24"/>
        </w:rPr>
        <w:t>specyfikacja techniczna wykonania i odbioru robót budowlanych.</w:t>
      </w:r>
    </w:p>
    <w:p w:rsidR="007F4047" w:rsidRPr="005E1E3C" w:rsidRDefault="007F4047" w:rsidP="007C448E">
      <w:pPr>
        <w:pStyle w:val="Bezodstpw"/>
        <w:numPr>
          <w:ilvl w:val="0"/>
          <w:numId w:val="1"/>
        </w:numPr>
        <w:spacing w:line="276" w:lineRule="auto"/>
        <w:jc w:val="both"/>
        <w:rPr>
          <w:sz w:val="24"/>
          <w:szCs w:val="24"/>
        </w:rPr>
      </w:pPr>
      <w:r w:rsidRPr="005E1E3C">
        <w:rPr>
          <w:sz w:val="24"/>
          <w:szCs w:val="24"/>
        </w:rPr>
        <w:t xml:space="preserve">Roboty należy wykonać zgodnie ze sztuką budowlaną, dokumentacją projektową oraz specyfikacjami technicznymi wykonania i odbioru robót. </w:t>
      </w:r>
    </w:p>
    <w:p w:rsidR="007F4047" w:rsidRPr="005E1E3C" w:rsidRDefault="00EE0442" w:rsidP="007C448E">
      <w:pPr>
        <w:pStyle w:val="Bezodstpw"/>
        <w:numPr>
          <w:ilvl w:val="0"/>
          <w:numId w:val="1"/>
        </w:numPr>
        <w:spacing w:line="276" w:lineRule="auto"/>
        <w:jc w:val="both"/>
        <w:rPr>
          <w:sz w:val="24"/>
          <w:szCs w:val="24"/>
        </w:rPr>
      </w:pPr>
      <w:r w:rsidRPr="005E1E3C">
        <w:rPr>
          <w:sz w:val="24"/>
          <w:szCs w:val="24"/>
        </w:rPr>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ze</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rsidR="007F4047" w:rsidRPr="005E1E3C" w:rsidRDefault="00EE0442" w:rsidP="007C448E">
      <w:pPr>
        <w:pStyle w:val="Bezodstpw"/>
        <w:numPr>
          <w:ilvl w:val="0"/>
          <w:numId w:val="6"/>
        </w:numPr>
        <w:spacing w:line="276" w:lineRule="auto"/>
        <w:jc w:val="both"/>
        <w:rPr>
          <w:sz w:val="24"/>
          <w:szCs w:val="24"/>
        </w:rPr>
      </w:pPr>
      <w:r w:rsidRPr="005E1E3C">
        <w:rPr>
          <w:sz w:val="24"/>
          <w:szCs w:val="24"/>
        </w:rPr>
        <w:t>Zamawiający ustala następującą hierarchię ważności dokumentów przy rozstrzyganiu jakichkolwiek rozbieżności w ich treści</w:t>
      </w:r>
      <w:r w:rsidR="007F4047" w:rsidRPr="005E1E3C">
        <w:rPr>
          <w:sz w:val="24"/>
          <w:szCs w:val="24"/>
        </w:rPr>
        <w:t>:</w:t>
      </w:r>
    </w:p>
    <w:p w:rsidR="007F4047" w:rsidRPr="005E1E3C" w:rsidRDefault="007F4047" w:rsidP="007C448E">
      <w:pPr>
        <w:pStyle w:val="Bezodstpw"/>
        <w:numPr>
          <w:ilvl w:val="1"/>
          <w:numId w:val="7"/>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rsidR="007F4047" w:rsidRPr="005E1E3C" w:rsidRDefault="00EE0442" w:rsidP="007C448E">
      <w:pPr>
        <w:pStyle w:val="Bezodstpw"/>
        <w:numPr>
          <w:ilvl w:val="1"/>
          <w:numId w:val="7"/>
        </w:numPr>
        <w:spacing w:line="276" w:lineRule="auto"/>
        <w:jc w:val="both"/>
        <w:rPr>
          <w:sz w:val="24"/>
          <w:szCs w:val="24"/>
        </w:rPr>
      </w:pPr>
      <w:r w:rsidRPr="005E1E3C">
        <w:rPr>
          <w:sz w:val="24"/>
          <w:szCs w:val="24"/>
        </w:rPr>
        <w:t>S</w:t>
      </w:r>
      <w:r w:rsidR="007F4047" w:rsidRPr="005E1E3C">
        <w:rPr>
          <w:sz w:val="24"/>
          <w:szCs w:val="24"/>
        </w:rPr>
        <w:t>pecyfikacja warunków zamówienia.</w:t>
      </w:r>
    </w:p>
    <w:p w:rsidR="007F4047" w:rsidRPr="005E1E3C" w:rsidRDefault="007F4047" w:rsidP="007C448E">
      <w:pPr>
        <w:pStyle w:val="Bezodstpw"/>
        <w:numPr>
          <w:ilvl w:val="1"/>
          <w:numId w:val="7"/>
        </w:numPr>
        <w:spacing w:line="276" w:lineRule="auto"/>
        <w:jc w:val="both"/>
        <w:rPr>
          <w:sz w:val="24"/>
          <w:szCs w:val="24"/>
        </w:rPr>
      </w:pPr>
      <w:r w:rsidRPr="005E1E3C">
        <w:rPr>
          <w:sz w:val="24"/>
          <w:szCs w:val="24"/>
        </w:rPr>
        <w:t>D</w:t>
      </w:r>
      <w:r w:rsidR="00EE0442" w:rsidRPr="005E1E3C">
        <w:rPr>
          <w:sz w:val="24"/>
          <w:szCs w:val="24"/>
        </w:rPr>
        <w:t>okumentacja projektowa</w:t>
      </w:r>
      <w:r w:rsidRPr="005E1E3C">
        <w:rPr>
          <w:sz w:val="24"/>
          <w:szCs w:val="24"/>
        </w:rPr>
        <w:t>.</w:t>
      </w:r>
    </w:p>
    <w:p w:rsidR="007F4047" w:rsidRPr="005E1E3C" w:rsidRDefault="007F4047" w:rsidP="007C448E">
      <w:pPr>
        <w:pStyle w:val="Bezodstpw"/>
        <w:numPr>
          <w:ilvl w:val="1"/>
          <w:numId w:val="7"/>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rsidR="007F4047" w:rsidRPr="005E1E3C" w:rsidRDefault="007F4047" w:rsidP="007C448E">
      <w:pPr>
        <w:pStyle w:val="Bezodstpw"/>
        <w:numPr>
          <w:ilvl w:val="1"/>
          <w:numId w:val="7"/>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rsidR="00FE5F41" w:rsidRPr="005E1E3C" w:rsidRDefault="00EE0442" w:rsidP="007C448E">
      <w:pPr>
        <w:pStyle w:val="Bezodstpw"/>
        <w:numPr>
          <w:ilvl w:val="0"/>
          <w:numId w:val="1"/>
        </w:numPr>
        <w:spacing w:line="276" w:lineRule="auto"/>
        <w:jc w:val="both"/>
        <w:rPr>
          <w:sz w:val="24"/>
          <w:szCs w:val="24"/>
        </w:rPr>
      </w:pPr>
      <w:r w:rsidRPr="005E1E3C">
        <w:rPr>
          <w:sz w:val="24"/>
          <w:szCs w:val="24"/>
        </w:rPr>
        <w:t>Zamawiający wymaga zatrudnienia na podstawie umowy o pracę przez Wykonawcę lub podwykonawcę,</w:t>
      </w:r>
      <w:r w:rsidR="00C85509" w:rsidRPr="005E1E3C">
        <w:rPr>
          <w:sz w:val="24"/>
          <w:szCs w:val="24"/>
        </w:rPr>
        <w:t xml:space="preserve"> </w:t>
      </w:r>
      <w:r w:rsidRPr="005E1E3C">
        <w:rPr>
          <w:sz w:val="24"/>
          <w:szCs w:val="24"/>
        </w:rPr>
        <w:t xml:space="preserve">przez cały okres realizacji przedmiotu zamówienia, osób wykonujących wskazane poniżej czynności związane z robotami budowlanymi w trakcie realizacji przedmiotu zamówienia: </w:t>
      </w:r>
      <w:r w:rsidR="00FE5F41" w:rsidRPr="005E1E3C">
        <w:rPr>
          <w:sz w:val="24"/>
          <w:szCs w:val="24"/>
        </w:rPr>
        <w:t>roboty związane z ułożeniem linii kablowej metodą wykopu otwartego oraz metodami bezwykopowymi, wkopanie fundamentów, montaż słupów oświetleniowych wraz z oprawami, roboty instalacyjne</w:t>
      </w:r>
      <w:r w:rsidR="007C448E" w:rsidRPr="005E1E3C">
        <w:rPr>
          <w:sz w:val="24"/>
          <w:szCs w:val="24"/>
        </w:rPr>
        <w:t>.</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w:t>
      </w:r>
    </w:p>
    <w:p w:rsidR="00C85509" w:rsidRPr="005E1E3C" w:rsidRDefault="00EE0442" w:rsidP="007C448E">
      <w:pPr>
        <w:pStyle w:val="Bezodstpw"/>
        <w:numPr>
          <w:ilvl w:val="0"/>
          <w:numId w:val="8"/>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rsidR="00C85509" w:rsidRPr="005E1E3C" w:rsidRDefault="00EE0442" w:rsidP="007C448E">
      <w:pPr>
        <w:pStyle w:val="Bezodstpw"/>
        <w:numPr>
          <w:ilvl w:val="0"/>
          <w:numId w:val="8"/>
        </w:numPr>
        <w:spacing w:line="276" w:lineRule="auto"/>
        <w:jc w:val="both"/>
        <w:rPr>
          <w:sz w:val="24"/>
          <w:szCs w:val="24"/>
        </w:rPr>
      </w:pPr>
      <w:r w:rsidRPr="005E1E3C">
        <w:rPr>
          <w:sz w:val="24"/>
          <w:szCs w:val="24"/>
        </w:rPr>
        <w:lastRenderedPageBreak/>
        <w:t>żądania wyjaśnień w przypadku wątpliwości w zakresie potwierdzenia spełniania w/w</w:t>
      </w:r>
      <w:r w:rsidR="00744E3F" w:rsidRPr="005E1E3C">
        <w:rPr>
          <w:sz w:val="24"/>
          <w:szCs w:val="24"/>
        </w:rPr>
        <w:t xml:space="preserve"> </w:t>
      </w:r>
      <w:r w:rsidRPr="005E1E3C">
        <w:rPr>
          <w:sz w:val="24"/>
          <w:szCs w:val="24"/>
        </w:rPr>
        <w:t>wymogów,</w:t>
      </w:r>
    </w:p>
    <w:p w:rsidR="00C85509" w:rsidRPr="005E1E3C" w:rsidRDefault="00EE0442" w:rsidP="007C448E">
      <w:pPr>
        <w:pStyle w:val="Bezodstpw"/>
        <w:numPr>
          <w:ilvl w:val="0"/>
          <w:numId w:val="8"/>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5 czynności w trakcie realizacji przedmiotu umowy:</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poświadczoną za zgodność z oryginałem odpowiednio przez Wykonawcę lub podwykonawcę kopię dowodu potwierdzającego zgłoszenie pracownika przez pracodawcę do ubezpieczeń, zanonimizowaną w sposób zapewniający </w:t>
      </w:r>
      <w:r w:rsidRPr="005E1E3C">
        <w:rPr>
          <w:sz w:val="24"/>
          <w:szCs w:val="24"/>
        </w:rPr>
        <w:lastRenderedPageBreak/>
        <w:t>ochronę danych osobowych pracowników, zgodnie z przepisami   dot. ochrony danych osobowych; informacje takie jak: imię, nazwisko, data zawarcia umowy, rodzaj umowy o pracę i wymiar etatu powinny być możliwe do zidentyfikowania;</w:t>
      </w:r>
    </w:p>
    <w:p w:rsidR="00C85509" w:rsidRPr="005E1E3C" w:rsidRDefault="00EE0442" w:rsidP="007C448E">
      <w:pPr>
        <w:pStyle w:val="Bezodstpw"/>
        <w:numPr>
          <w:ilvl w:val="0"/>
          <w:numId w:val="9"/>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5 czynności Zamawiający przewiduje sankcję w postaci obowiązku zapłaty przez Wykonawcę kary umownej w wysokości określonej w § 13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5 czynności. </w:t>
      </w:r>
    </w:p>
    <w:p w:rsidR="00EE0442"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5 czynności Zmawiającemu od Wykonawcy przysługuje kara umowna określona w § 13 ust. </w:t>
      </w:r>
      <w:r w:rsidR="009B0630">
        <w:rPr>
          <w:sz w:val="24"/>
          <w:szCs w:val="24"/>
        </w:rPr>
        <w:t>1</w:t>
      </w:r>
      <w:r w:rsidRPr="005E1E3C">
        <w:rPr>
          <w:sz w:val="24"/>
          <w:szCs w:val="24"/>
        </w:rPr>
        <w:t xml:space="preserve"> pkt 9.</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2</w:t>
      </w:r>
    </w:p>
    <w:p w:rsidR="00EE0442" w:rsidRPr="005E1E3C" w:rsidRDefault="00EE0442" w:rsidP="007C448E">
      <w:pPr>
        <w:pStyle w:val="Bezodstpw"/>
        <w:numPr>
          <w:ilvl w:val="0"/>
          <w:numId w:val="10"/>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rsidR="00EE0442" w:rsidRPr="005E1E3C" w:rsidRDefault="00EE0442" w:rsidP="007C448E">
      <w:pPr>
        <w:pStyle w:val="Bezodstpw"/>
        <w:numPr>
          <w:ilvl w:val="0"/>
          <w:numId w:val="10"/>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rsidR="00EE0442" w:rsidRPr="005E1E3C" w:rsidRDefault="0061763B" w:rsidP="007C448E">
      <w:pPr>
        <w:pStyle w:val="Bezodstpw"/>
        <w:numPr>
          <w:ilvl w:val="0"/>
          <w:numId w:val="10"/>
        </w:numPr>
        <w:spacing w:line="276" w:lineRule="auto"/>
        <w:jc w:val="both"/>
        <w:rPr>
          <w:sz w:val="24"/>
          <w:szCs w:val="24"/>
        </w:rPr>
      </w:pPr>
      <w:r w:rsidRPr="005E1E3C">
        <w:rPr>
          <w:sz w:val="24"/>
          <w:szCs w:val="24"/>
        </w:rPr>
        <w:t>Wszystkie</w:t>
      </w:r>
      <w:r w:rsidR="00EE0442" w:rsidRPr="005E1E3C">
        <w:rPr>
          <w:sz w:val="24"/>
          <w:szCs w:val="24"/>
        </w:rPr>
        <w:t xml:space="preserve"> materiały pochodzące z rozbiórek lub demontażu pozostają do dyspozycji Wyko</w:t>
      </w:r>
      <w:r w:rsidRPr="005E1E3C">
        <w:rPr>
          <w:sz w:val="24"/>
          <w:szCs w:val="24"/>
        </w:rPr>
        <w:t>nawcy i powinny zostać usunięte</w:t>
      </w:r>
      <w:r w:rsidR="00EE0442" w:rsidRPr="005E1E3C">
        <w:rPr>
          <w:sz w:val="24"/>
          <w:szCs w:val="24"/>
        </w:rPr>
        <w:t xml:space="preserve"> i wywiezione</w:t>
      </w:r>
      <w:r w:rsidRPr="005E1E3C">
        <w:rPr>
          <w:sz w:val="24"/>
          <w:szCs w:val="24"/>
        </w:rPr>
        <w:t xml:space="preserve"> </w:t>
      </w:r>
      <w:r w:rsidR="00EE0442" w:rsidRPr="005E1E3C">
        <w:rPr>
          <w:sz w:val="24"/>
          <w:szCs w:val="24"/>
        </w:rPr>
        <w:t>staraniem i na koszt Wykonawcy w sposób, który nie będzie zagrażać środowisku naturalnemu. Materiały nadające się do ponownego wbudowania, na polecenie Zamawiającego zostaną przewiezione na PSZOK Gminy Wielka Nieszawka</w:t>
      </w:r>
      <w:r w:rsidRPr="005E1E3C">
        <w:rPr>
          <w:sz w:val="24"/>
          <w:szCs w:val="24"/>
        </w:rPr>
        <w:t>,</w:t>
      </w:r>
      <w:r w:rsidR="00EE0442" w:rsidRPr="005E1E3C">
        <w:rPr>
          <w:sz w:val="24"/>
          <w:szCs w:val="24"/>
        </w:rPr>
        <w:t xml:space="preserve"> na koszt Wykonawcy.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3</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r w:rsidR="0061763B" w:rsidRPr="005E1E3C">
        <w:rPr>
          <w:sz w:val="24"/>
          <w:szCs w:val="24"/>
        </w:rPr>
        <w:t>P</w:t>
      </w:r>
      <w:r w:rsidRPr="005E1E3C">
        <w:rPr>
          <w:sz w:val="24"/>
          <w:szCs w:val="24"/>
        </w:rPr>
        <w:t>zp oraz może złożyć sprzeciw wobec wykonywania robót przez podwykonawcę.</w:t>
      </w:r>
    </w:p>
    <w:p w:rsidR="00EE0442" w:rsidRPr="005E1E3C" w:rsidRDefault="00EE0442" w:rsidP="007C448E">
      <w:pPr>
        <w:pStyle w:val="Bezodstpw"/>
        <w:spacing w:line="276" w:lineRule="auto"/>
        <w:jc w:val="both"/>
        <w:rPr>
          <w:sz w:val="24"/>
          <w:szCs w:val="24"/>
        </w:rPr>
      </w:pPr>
    </w:p>
    <w:p w:rsidR="009B0630" w:rsidRDefault="00EE0442" w:rsidP="007C448E">
      <w:pPr>
        <w:pStyle w:val="Bezodstpw"/>
        <w:numPr>
          <w:ilvl w:val="0"/>
          <w:numId w:val="11"/>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r w:rsidRPr="005E1E3C">
        <w:rPr>
          <w:sz w:val="24"/>
          <w:szCs w:val="24"/>
        </w:rPr>
        <w:t>kc)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rsidR="003E0033" w:rsidRPr="005E1E3C" w:rsidRDefault="00EE0442" w:rsidP="007C448E">
      <w:pPr>
        <w:pStyle w:val="Bezodstpw"/>
        <w:numPr>
          <w:ilvl w:val="0"/>
          <w:numId w:val="11"/>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 xml:space="preserve">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w:t>
      </w:r>
      <w:r w:rsidRPr="005E1E3C">
        <w:rPr>
          <w:sz w:val="24"/>
          <w:szCs w:val="24"/>
        </w:rPr>
        <w:lastRenderedPageBreak/>
        <w:t>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Strony wykluczają możliwość wyrażania zgody przez Zamawiającego na przyjęcie odpowiedzialności solidarnej w sposób dorozumiany, w formie ustnej lub poprzez inne zachowania lub czynności faktyczne Zamawiającego.  </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rsidR="00733159" w:rsidRPr="005E1E3C" w:rsidRDefault="00EE0442" w:rsidP="007C448E">
      <w:pPr>
        <w:pStyle w:val="Bezodstpw"/>
        <w:numPr>
          <w:ilvl w:val="0"/>
          <w:numId w:val="12"/>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w:t>
      </w:r>
      <w:r w:rsidRPr="005E1E3C">
        <w:rPr>
          <w:sz w:val="24"/>
          <w:szCs w:val="24"/>
        </w:rPr>
        <w:lastRenderedPageBreak/>
        <w:t>może być późniejszy niż 45 dni przed terminem wymagalności należności dla Wykonawcy wynikającej z faktury końcowej, z zastrzeżeniem,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lastRenderedPageBreak/>
        <w:t>Termin wymagalności roszczenia o zapłatę wynagrodzenia (lub którejkolwiek części wynagrodzenia) dla podwykonawcy nie może być późniejszy niż 14 dni od dokonania odbioru końcowego całego przedmiotu umowy przez Zamawiającego (z zastrzeżeniem</w:t>
      </w:r>
      <w:r w:rsidR="009B1D6F" w:rsidRPr="005E1E3C">
        <w:rPr>
          <w:sz w:val="24"/>
          <w:szCs w:val="24"/>
        </w:rPr>
        <w:t xml:space="preserve"> wymagania wskazanego w pkt 3).</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rsidR="00EE0442" w:rsidRPr="005E1E3C" w:rsidRDefault="00EE0442" w:rsidP="007C448E">
      <w:pPr>
        <w:pStyle w:val="Bezodstpw"/>
        <w:numPr>
          <w:ilvl w:val="0"/>
          <w:numId w:val="12"/>
        </w:numPr>
        <w:spacing w:line="276" w:lineRule="auto"/>
        <w:jc w:val="both"/>
        <w:rPr>
          <w:sz w:val="24"/>
          <w:szCs w:val="24"/>
        </w:rPr>
      </w:pPr>
      <w:r w:rsidRPr="005E1E3C">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rsidR="00EE0442" w:rsidRPr="005E1E3C" w:rsidRDefault="00EE0442" w:rsidP="007C448E">
      <w:pPr>
        <w:pStyle w:val="Bezodstpw"/>
        <w:numPr>
          <w:ilvl w:val="0"/>
          <w:numId w:val="11"/>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rsidR="004D6D8D" w:rsidRPr="005E1E3C" w:rsidRDefault="004D6D8D" w:rsidP="007C448E">
      <w:pPr>
        <w:pStyle w:val="Bezodstpw"/>
        <w:numPr>
          <w:ilvl w:val="0"/>
          <w:numId w:val="11"/>
        </w:numPr>
        <w:spacing w:line="276" w:lineRule="auto"/>
        <w:jc w:val="both"/>
        <w:rPr>
          <w:sz w:val="24"/>
          <w:szCs w:val="24"/>
        </w:rPr>
      </w:pPr>
      <w:r w:rsidRPr="005E1E3C">
        <w:rPr>
          <w:sz w:val="24"/>
          <w:szCs w:val="24"/>
        </w:rPr>
        <w:t>Zamawiający nie wyraża zgody na zawieranie umów podwykonawcy z dalszym podwykonawcą.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4</w:t>
      </w:r>
    </w:p>
    <w:p w:rsidR="00EE0442" w:rsidRPr="005E1E3C" w:rsidRDefault="00EE0442" w:rsidP="007C448E">
      <w:pPr>
        <w:pStyle w:val="Bezodstpw"/>
        <w:spacing w:line="276" w:lineRule="auto"/>
        <w:jc w:val="both"/>
        <w:rPr>
          <w:sz w:val="24"/>
          <w:szCs w:val="24"/>
        </w:rPr>
      </w:pPr>
      <w:r w:rsidRPr="005E1E3C">
        <w:rPr>
          <w:sz w:val="24"/>
          <w:szCs w:val="24"/>
        </w:rPr>
        <w:t>Zamawiający wymaga, aby przedmiot zamówienia został zrealizowany w terminie:</w:t>
      </w:r>
    </w:p>
    <w:p w:rsidR="00EE0442" w:rsidRPr="005E1E3C" w:rsidRDefault="00EE0442" w:rsidP="007C448E">
      <w:pPr>
        <w:pStyle w:val="Bezodstpw"/>
        <w:numPr>
          <w:ilvl w:val="0"/>
          <w:numId w:val="13"/>
        </w:numPr>
        <w:spacing w:line="276" w:lineRule="auto"/>
        <w:jc w:val="both"/>
        <w:rPr>
          <w:sz w:val="24"/>
          <w:szCs w:val="24"/>
        </w:rPr>
      </w:pPr>
      <w:r w:rsidRPr="005E1E3C">
        <w:rPr>
          <w:sz w:val="24"/>
          <w:szCs w:val="24"/>
        </w:rPr>
        <w:t xml:space="preserve">Część I: do </w:t>
      </w:r>
      <w:r w:rsidR="004F198D">
        <w:rPr>
          <w:sz w:val="24"/>
          <w:szCs w:val="24"/>
        </w:rPr>
        <w:t>30</w:t>
      </w:r>
      <w:r w:rsidRPr="005E1E3C">
        <w:rPr>
          <w:sz w:val="24"/>
          <w:szCs w:val="24"/>
        </w:rPr>
        <w:t xml:space="preserve"> dni od zawarcia umowy.</w:t>
      </w:r>
    </w:p>
    <w:p w:rsidR="00EE0442" w:rsidRPr="005E1E3C" w:rsidRDefault="00EE0442" w:rsidP="007C448E">
      <w:pPr>
        <w:pStyle w:val="Bezodstpw"/>
        <w:numPr>
          <w:ilvl w:val="0"/>
          <w:numId w:val="13"/>
        </w:numPr>
        <w:spacing w:line="276" w:lineRule="auto"/>
        <w:jc w:val="both"/>
        <w:rPr>
          <w:sz w:val="24"/>
          <w:szCs w:val="24"/>
        </w:rPr>
      </w:pPr>
      <w:r w:rsidRPr="005E1E3C">
        <w:rPr>
          <w:sz w:val="24"/>
          <w:szCs w:val="24"/>
        </w:rPr>
        <w:lastRenderedPageBreak/>
        <w:t xml:space="preserve">Część II: do </w:t>
      </w:r>
      <w:r w:rsidR="007C448E" w:rsidRPr="005E1E3C">
        <w:rPr>
          <w:sz w:val="24"/>
          <w:szCs w:val="24"/>
        </w:rPr>
        <w:t>3</w:t>
      </w:r>
      <w:r w:rsidRPr="005E1E3C">
        <w:rPr>
          <w:sz w:val="24"/>
          <w:szCs w:val="24"/>
        </w:rPr>
        <w:t>0 dni od zawarcia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5</w:t>
      </w:r>
    </w:p>
    <w:p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rsidR="00EE0442" w:rsidRPr="005E1E3C" w:rsidRDefault="00EE0442" w:rsidP="007C448E">
      <w:pPr>
        <w:pStyle w:val="Bezodstpw"/>
        <w:numPr>
          <w:ilvl w:val="0"/>
          <w:numId w:val="14"/>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rsidR="00EE0442" w:rsidRPr="005E1E3C" w:rsidRDefault="00C9302F" w:rsidP="007C448E">
      <w:pPr>
        <w:pStyle w:val="Bezodstpw"/>
        <w:numPr>
          <w:ilvl w:val="0"/>
          <w:numId w:val="14"/>
        </w:numPr>
        <w:spacing w:line="276" w:lineRule="auto"/>
        <w:jc w:val="both"/>
        <w:rPr>
          <w:sz w:val="24"/>
          <w:szCs w:val="24"/>
        </w:rPr>
      </w:pPr>
      <w:r w:rsidRPr="005E1E3C">
        <w:rPr>
          <w:sz w:val="24"/>
          <w:szCs w:val="24"/>
        </w:rPr>
        <w:t>Z</w:t>
      </w:r>
      <w:r w:rsidR="00EE0442" w:rsidRPr="005E1E3C">
        <w:rPr>
          <w:sz w:val="24"/>
          <w:szCs w:val="24"/>
        </w:rPr>
        <w:t>apłata umówionego wynagrodzenia.</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sz w:val="24"/>
          <w:szCs w:val="24"/>
        </w:rPr>
      </w:pPr>
      <w:r w:rsidRPr="005E1E3C">
        <w:rPr>
          <w:b/>
          <w:sz w:val="24"/>
          <w:szCs w:val="24"/>
        </w:rPr>
        <w:t>§ 6</w:t>
      </w:r>
    </w:p>
    <w:p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rsidR="00EE0442" w:rsidRPr="005E1E3C" w:rsidRDefault="00EE0442" w:rsidP="007C448E">
      <w:pPr>
        <w:pStyle w:val="Bezodstpw"/>
        <w:numPr>
          <w:ilvl w:val="0"/>
          <w:numId w:val="15"/>
        </w:numPr>
        <w:spacing w:line="276" w:lineRule="auto"/>
        <w:jc w:val="both"/>
        <w:rPr>
          <w:sz w:val="24"/>
          <w:szCs w:val="24"/>
        </w:rPr>
      </w:pPr>
      <w:r w:rsidRPr="005E1E3C">
        <w:rPr>
          <w:sz w:val="24"/>
          <w:szCs w:val="24"/>
        </w:rPr>
        <w:t>Prz</w:t>
      </w:r>
      <w:r w:rsidR="00C9302F" w:rsidRPr="005E1E3C">
        <w:rPr>
          <w:sz w:val="24"/>
          <w:szCs w:val="24"/>
        </w:rPr>
        <w:t xml:space="preserve">edstawienie Harmonogramu robót </w:t>
      </w:r>
      <w:r w:rsidRPr="005E1E3C">
        <w:rPr>
          <w:sz w:val="24"/>
          <w:szCs w:val="24"/>
        </w:rPr>
        <w:t>będącego załącznikiem nr 4 do umowy.</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rsidR="00EE0442" w:rsidRPr="005E1E3C" w:rsidRDefault="00C9302F" w:rsidP="007C448E">
      <w:pPr>
        <w:pStyle w:val="Bezodstpw"/>
        <w:numPr>
          <w:ilvl w:val="0"/>
          <w:numId w:val="15"/>
        </w:numPr>
        <w:spacing w:line="276" w:lineRule="auto"/>
        <w:jc w:val="both"/>
        <w:rPr>
          <w:sz w:val="24"/>
          <w:szCs w:val="24"/>
        </w:rPr>
      </w:pPr>
      <w:r w:rsidRPr="005E1E3C">
        <w:rPr>
          <w:sz w:val="24"/>
          <w:szCs w:val="24"/>
        </w:rPr>
        <w:lastRenderedPageBreak/>
        <w:t>S</w:t>
      </w:r>
      <w:r w:rsidR="00EE0442" w:rsidRPr="005E1E3C">
        <w:rPr>
          <w:sz w:val="24"/>
          <w:szCs w:val="24"/>
        </w:rPr>
        <w:t xml:space="preserve">erwisowanie na swój koszt urządzeń w okresie gwarancji jeżeli zachowanie uprawnień z gwarancji uzależnione będzie od przeprowadzenia czynności/usług </w:t>
      </w:r>
      <w:r w:rsidRPr="005E1E3C">
        <w:rPr>
          <w:sz w:val="24"/>
          <w:szCs w:val="24"/>
        </w:rPr>
        <w:t xml:space="preserve">serwisowych </w:t>
      </w:r>
      <w:r w:rsidR="00EE0442" w:rsidRPr="005E1E3C">
        <w:rPr>
          <w:sz w:val="24"/>
          <w:szCs w:val="24"/>
        </w:rPr>
        <w:t xml:space="preserve">(serwisowanie – przeglądy). W przypadku, gdy serwisowane urządzenie będzie musiało zostać zabrane (na czas serwisu) do siedziby Wykonawcy/Serwisanta, Wykonawca dostarczy Zamawiającemu urządzenie zastępcze o parametrach nie gorszych niż serwisowane urządzenie. </w:t>
      </w:r>
    </w:p>
    <w:p w:rsidR="00EE0442" w:rsidRPr="005E1E3C" w:rsidRDefault="00EE0442" w:rsidP="007C448E">
      <w:pPr>
        <w:pStyle w:val="Bezodstpw"/>
        <w:numPr>
          <w:ilvl w:val="0"/>
          <w:numId w:val="15"/>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7</w:t>
      </w:r>
    </w:p>
    <w:p w:rsidR="00EE0442" w:rsidRPr="005E1E3C" w:rsidRDefault="00EE0442" w:rsidP="007C448E">
      <w:pPr>
        <w:pStyle w:val="Bezodstpw"/>
        <w:numPr>
          <w:ilvl w:val="0"/>
          <w:numId w:val="16"/>
        </w:numPr>
        <w:spacing w:line="276" w:lineRule="auto"/>
        <w:jc w:val="both"/>
        <w:rPr>
          <w:sz w:val="24"/>
          <w:szCs w:val="24"/>
        </w:rPr>
      </w:pPr>
      <w:r w:rsidRPr="005E1E3C">
        <w:rPr>
          <w:sz w:val="24"/>
          <w:szCs w:val="24"/>
        </w:rPr>
        <w:t>Jako inspektora nadzoru inwestorskiego Zamawiający wyznacza ...........................</w:t>
      </w:r>
    </w:p>
    <w:p w:rsidR="00EE0442" w:rsidRPr="005E1E3C" w:rsidRDefault="00EE0442" w:rsidP="007C448E">
      <w:pPr>
        <w:pStyle w:val="Bezodstpw"/>
        <w:numPr>
          <w:ilvl w:val="0"/>
          <w:numId w:val="16"/>
        </w:numPr>
        <w:spacing w:line="276" w:lineRule="auto"/>
        <w:jc w:val="both"/>
        <w:rPr>
          <w:sz w:val="24"/>
          <w:szCs w:val="24"/>
        </w:rPr>
      </w:pPr>
      <w:r w:rsidRPr="005E1E3C">
        <w:rPr>
          <w:sz w:val="24"/>
          <w:szCs w:val="24"/>
        </w:rPr>
        <w:t>Wykonawca jest zobowiązany stosować się do wszystkich poleceń i instrukcji inspektora nadzoru, dotyczących prawidłowości wykonywania przedmiotu zamówienia.</w:t>
      </w:r>
    </w:p>
    <w:p w:rsidR="00EE0442" w:rsidRPr="005E1E3C" w:rsidRDefault="00EE0442" w:rsidP="007C448E">
      <w:pPr>
        <w:pStyle w:val="Bezodstpw"/>
        <w:numPr>
          <w:ilvl w:val="0"/>
          <w:numId w:val="16"/>
        </w:numPr>
        <w:spacing w:line="276" w:lineRule="auto"/>
        <w:jc w:val="both"/>
        <w:rPr>
          <w:sz w:val="24"/>
          <w:szCs w:val="24"/>
        </w:rPr>
      </w:pPr>
      <w:r w:rsidRPr="005E1E3C">
        <w:rPr>
          <w:sz w:val="24"/>
          <w:szCs w:val="24"/>
        </w:rPr>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rsidR="00EE0442" w:rsidRPr="005E1E3C" w:rsidRDefault="00EE0442" w:rsidP="007C448E">
      <w:pPr>
        <w:pStyle w:val="Bezodstpw"/>
        <w:numPr>
          <w:ilvl w:val="0"/>
          <w:numId w:val="16"/>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8</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 ), z zastrzeżeniem ust. 2, w</w:t>
      </w:r>
      <w:r w:rsidRPr="005E1E3C">
        <w:rPr>
          <w:sz w:val="24"/>
          <w:szCs w:val="24"/>
        </w:rPr>
        <w:t xml:space="preserve"> tym:</w:t>
      </w:r>
    </w:p>
    <w:p w:rsidR="00EE0442" w:rsidRPr="005E1E3C" w:rsidRDefault="00EE0442" w:rsidP="007C448E">
      <w:pPr>
        <w:pStyle w:val="Bezodstpw"/>
        <w:spacing w:line="276" w:lineRule="auto"/>
        <w:ind w:left="720"/>
        <w:jc w:val="both"/>
        <w:rPr>
          <w:sz w:val="24"/>
          <w:szCs w:val="24"/>
        </w:rPr>
      </w:pPr>
      <w:r w:rsidRPr="005E1E3C">
        <w:rPr>
          <w:sz w:val="24"/>
          <w:szCs w:val="24"/>
        </w:rPr>
        <w:t>Część I: ……………………………….</w:t>
      </w:r>
    </w:p>
    <w:p w:rsidR="00EE0442" w:rsidRPr="005E1E3C" w:rsidRDefault="00EE0442" w:rsidP="007C448E">
      <w:pPr>
        <w:pStyle w:val="Bezodstpw"/>
        <w:spacing w:line="276" w:lineRule="auto"/>
        <w:ind w:left="720"/>
        <w:jc w:val="both"/>
        <w:rPr>
          <w:sz w:val="24"/>
          <w:szCs w:val="24"/>
        </w:rPr>
      </w:pPr>
      <w:r w:rsidRPr="005E1E3C">
        <w:rPr>
          <w:sz w:val="24"/>
          <w:szCs w:val="24"/>
        </w:rPr>
        <w:t xml:space="preserve">Część II: </w:t>
      </w:r>
      <w:r w:rsidR="002C67E0" w:rsidRPr="005E1E3C">
        <w:rPr>
          <w:sz w:val="24"/>
          <w:szCs w:val="24"/>
        </w:rPr>
        <w:t>……………………………….</w:t>
      </w:r>
    </w:p>
    <w:p w:rsidR="003221A7" w:rsidRPr="005E1E3C" w:rsidRDefault="00EE0442" w:rsidP="007C448E">
      <w:pPr>
        <w:pStyle w:val="Bezodstpw"/>
        <w:numPr>
          <w:ilvl w:val="0"/>
          <w:numId w:val="17"/>
        </w:numPr>
        <w:spacing w:line="276" w:lineRule="auto"/>
        <w:jc w:val="both"/>
        <w:rPr>
          <w:sz w:val="24"/>
          <w:szCs w:val="24"/>
        </w:rPr>
      </w:pPr>
      <w:r w:rsidRPr="005E1E3C">
        <w:rPr>
          <w:sz w:val="24"/>
          <w:szCs w:val="24"/>
        </w:rPr>
        <w:t xml:space="preserve">Wynagrodzenie zawiera podatek VAT. Całość wynagrodzenia będzie płatna po wykonaniu zgodnie z umową i odebraniu całości przedmiotu umowy. </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w:t>
      </w:r>
      <w:r w:rsidRPr="005E1E3C">
        <w:rPr>
          <w:sz w:val="24"/>
          <w:szCs w:val="24"/>
        </w:rPr>
        <w:lastRenderedPageBreak/>
        <w:t xml:space="preserve">służy jedynie: uzyskaniu informacji o zakładanej wysokości wynagrodzenia za dane roboty oraz pomocniczo określeniu, zgodnie z § 8 ust. 16 lit. b,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suma należności dla 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lastRenderedPageBreak/>
        <w:t>Brak zgodnego z prawdą oświadczenia o którym mowa w ust. 6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rsidR="005F5F5E" w:rsidRPr="005E1E3C" w:rsidRDefault="00EE0442" w:rsidP="007C448E">
      <w:pPr>
        <w:pStyle w:val="Bezodstpw"/>
        <w:numPr>
          <w:ilvl w:val="0"/>
          <w:numId w:val="17"/>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rsidR="005F5F5E" w:rsidRPr="005E1E3C" w:rsidRDefault="00EE0442" w:rsidP="007C448E">
      <w:pPr>
        <w:pStyle w:val="Bezodstpw"/>
        <w:numPr>
          <w:ilvl w:val="0"/>
          <w:numId w:val="17"/>
        </w:numPr>
        <w:spacing w:line="276" w:lineRule="auto"/>
        <w:jc w:val="both"/>
        <w:rPr>
          <w:sz w:val="24"/>
          <w:szCs w:val="24"/>
        </w:rPr>
      </w:pPr>
      <w:r w:rsidRPr="005E1E3C">
        <w:rPr>
          <w:sz w:val="24"/>
          <w:szCs w:val="24"/>
        </w:rPr>
        <w:lastRenderedPageBreak/>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Sekocenbudu z ostatniego kwartału poprzedzającego powyższe rozliczenie, jako punkt wyjściowy do negocjacji:</w:t>
      </w:r>
    </w:p>
    <w:p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stawka rg</w:t>
      </w:r>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rsidR="005F5F5E" w:rsidRPr="005E1E3C" w:rsidRDefault="005F5F5E" w:rsidP="007C448E">
      <w:pPr>
        <w:pStyle w:val="Tekstpodstawowy3"/>
        <w:numPr>
          <w:ilvl w:val="0"/>
          <w:numId w:val="18"/>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do RSKo</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EE0442" w:rsidRPr="005E1E3C" w:rsidRDefault="00EE0442" w:rsidP="007C448E">
      <w:pPr>
        <w:pStyle w:val="Bezodstpw"/>
        <w:numPr>
          <w:ilvl w:val="0"/>
          <w:numId w:val="17"/>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ch mowa w art. 649¹  i nast. kc</w:t>
      </w:r>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rsidR="002C67E0" w:rsidRPr="005E1E3C" w:rsidRDefault="002C67E0"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sz w:val="24"/>
          <w:szCs w:val="24"/>
        </w:rPr>
      </w:pPr>
      <w:r w:rsidRPr="005E1E3C">
        <w:rPr>
          <w:b/>
          <w:sz w:val="24"/>
          <w:szCs w:val="24"/>
        </w:rPr>
        <w:t>§ 9</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lastRenderedPageBreak/>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rsidR="00EE0442" w:rsidRPr="005E1E3C" w:rsidRDefault="00EE0442" w:rsidP="007C448E">
      <w:pPr>
        <w:pStyle w:val="Bezodstpw"/>
        <w:numPr>
          <w:ilvl w:val="0"/>
          <w:numId w:val="21"/>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rsidR="00EE0442" w:rsidRPr="005E1E3C" w:rsidRDefault="00EE0442" w:rsidP="007C448E">
      <w:pPr>
        <w:pStyle w:val="Bezodstpw"/>
        <w:numPr>
          <w:ilvl w:val="0"/>
          <w:numId w:val="21"/>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Ponadto Zamawiającemu przysługują następujące uprawnienia:</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rsidR="00EE0442" w:rsidRPr="005E1E3C" w:rsidRDefault="00EE0442" w:rsidP="007C448E">
      <w:pPr>
        <w:pStyle w:val="Bezodstpw"/>
        <w:numPr>
          <w:ilvl w:val="0"/>
          <w:numId w:val="22"/>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rsidR="00EE0442" w:rsidRPr="005E1E3C" w:rsidRDefault="00EE0442" w:rsidP="007C448E">
      <w:pPr>
        <w:pStyle w:val="Bezodstpw"/>
        <w:numPr>
          <w:ilvl w:val="0"/>
          <w:numId w:val="23"/>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rsidR="00EE0442" w:rsidRPr="005E1E3C" w:rsidRDefault="002931E7" w:rsidP="007C448E">
      <w:pPr>
        <w:pStyle w:val="Bezodstpw"/>
        <w:numPr>
          <w:ilvl w:val="0"/>
          <w:numId w:val="23"/>
        </w:numPr>
        <w:spacing w:line="276" w:lineRule="auto"/>
        <w:jc w:val="both"/>
        <w:rPr>
          <w:sz w:val="24"/>
          <w:szCs w:val="24"/>
        </w:rPr>
      </w:pPr>
      <w:r w:rsidRPr="005E1E3C">
        <w:rPr>
          <w:sz w:val="24"/>
          <w:szCs w:val="24"/>
        </w:rPr>
        <w:lastRenderedPageBreak/>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Strony przyjmują za dzień wykonania umowy:</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w terminie nie dłuższym niż 14 dni, lub</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rsidR="00EE0442" w:rsidRPr="005E1E3C" w:rsidRDefault="00EE0442" w:rsidP="007C448E">
      <w:pPr>
        <w:pStyle w:val="Bezodstpw"/>
        <w:numPr>
          <w:ilvl w:val="0"/>
          <w:numId w:val="24"/>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Odbioru dokona Komisja Odbiorowa powołana przez Zamawiającego.</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Za protokół końcowy bezusterkowy uznaje się: </w:t>
      </w:r>
    </w:p>
    <w:p w:rsidR="00EE0442" w:rsidRPr="005E1E3C" w:rsidRDefault="002931E7" w:rsidP="007C448E">
      <w:pPr>
        <w:pStyle w:val="Bezodstpw"/>
        <w:numPr>
          <w:ilvl w:val="0"/>
          <w:numId w:val="25"/>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rsidR="00EE0442" w:rsidRPr="005E1E3C" w:rsidRDefault="00EE0442" w:rsidP="007C448E">
      <w:pPr>
        <w:pStyle w:val="Bezodstpw"/>
        <w:numPr>
          <w:ilvl w:val="0"/>
          <w:numId w:val="25"/>
        </w:numPr>
        <w:spacing w:line="276" w:lineRule="auto"/>
        <w:jc w:val="both"/>
        <w:rPr>
          <w:sz w:val="24"/>
          <w:szCs w:val="24"/>
        </w:rPr>
      </w:pPr>
      <w:r w:rsidRPr="005E1E3C">
        <w:rPr>
          <w:sz w:val="24"/>
          <w:szCs w:val="24"/>
        </w:rPr>
        <w:t>Protokół końcowy, w którym potwierdzono usunięcie wszystkich wyspecyfikowanych wad.</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rsidR="00EE0442" w:rsidRPr="005E1E3C" w:rsidRDefault="00EE0442" w:rsidP="007C448E">
      <w:pPr>
        <w:pStyle w:val="Bezodstpw"/>
        <w:numPr>
          <w:ilvl w:val="0"/>
          <w:numId w:val="20"/>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sz w:val="24"/>
          <w:szCs w:val="24"/>
        </w:rPr>
      </w:pPr>
      <w:r w:rsidRPr="005E1E3C">
        <w:rPr>
          <w:b/>
          <w:sz w:val="24"/>
          <w:szCs w:val="24"/>
        </w:rPr>
        <w:t>§ 11</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 xml:space="preserve">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w:t>
      </w:r>
      <w:r w:rsidRPr="005E1E3C">
        <w:rPr>
          <w:sz w:val="24"/>
          <w:szCs w:val="24"/>
        </w:rPr>
        <w:lastRenderedPageBreak/>
        <w:t>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W przypadku nieusunięcia wad lub usterek w ustalonym terminie, Zamawiający może naliczyć karę umowną zgodnie z § 13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Okres gwarancji zostaje automatycznie przedłużony o czas naprawy.</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Wszelkiego rodzaju usługi serwisowe, przeglądy, od których przeprowadzenia uzależnione będzie zachowanie uprawnień z gwarancji</w:t>
      </w:r>
      <w:r w:rsidR="007600AA" w:rsidRPr="005E1E3C">
        <w:rPr>
          <w:sz w:val="24"/>
          <w:szCs w:val="24"/>
        </w:rPr>
        <w:t>,</w:t>
      </w:r>
      <w:r w:rsidRPr="005E1E3C">
        <w:rPr>
          <w:sz w:val="24"/>
          <w:szCs w:val="24"/>
        </w:rPr>
        <w:t xml:space="preserve"> będą wykonywane nieodpłatnie przez Wykonawcę. Wykonawca ponosi odpowiedzialność za terminowe przeprowadzenie usług/czynności serwisowych i zobowiązany jest informować w okresie gwarancji Zamawiającego o obowiązku ich przeprowadzenia na 14 dni przed </w:t>
      </w:r>
      <w:r w:rsidRPr="005E1E3C">
        <w:rPr>
          <w:sz w:val="24"/>
          <w:szCs w:val="24"/>
        </w:rPr>
        <w:lastRenderedPageBreak/>
        <w:t>wymaganym terminem. Nieprzeprowadzenie czynności/usług serwisowych 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rsidR="00EE0442" w:rsidRPr="005E1E3C" w:rsidRDefault="00EE0442" w:rsidP="007C448E">
      <w:pPr>
        <w:pStyle w:val="Bezodstpw"/>
        <w:numPr>
          <w:ilvl w:val="0"/>
          <w:numId w:val="26"/>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12</w:t>
      </w:r>
    </w:p>
    <w:p w:rsidR="00EE0442" w:rsidRPr="005E1E3C" w:rsidRDefault="00EE0442" w:rsidP="007C448E">
      <w:pPr>
        <w:pStyle w:val="Bezodstpw"/>
        <w:numPr>
          <w:ilvl w:val="0"/>
          <w:numId w:val="27"/>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rsidR="00EE0442" w:rsidRPr="005E1E3C" w:rsidRDefault="00EE0442" w:rsidP="007C448E">
      <w:pPr>
        <w:pStyle w:val="Bezodstpw"/>
        <w:numPr>
          <w:ilvl w:val="0"/>
          <w:numId w:val="27"/>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13</w:t>
      </w:r>
    </w:p>
    <w:p w:rsidR="00EE0442" w:rsidRPr="005E1E3C" w:rsidRDefault="00EE0442" w:rsidP="007C448E">
      <w:pPr>
        <w:pStyle w:val="Bezodstpw"/>
        <w:numPr>
          <w:ilvl w:val="0"/>
          <w:numId w:val="28"/>
        </w:numPr>
        <w:spacing w:line="276" w:lineRule="auto"/>
        <w:jc w:val="both"/>
        <w:rPr>
          <w:sz w:val="24"/>
          <w:szCs w:val="24"/>
        </w:rPr>
      </w:pPr>
      <w:r w:rsidRPr="005E1E3C">
        <w:rPr>
          <w:sz w:val="24"/>
          <w:szCs w:val="24"/>
        </w:rPr>
        <w:t>Zamawiający może także żądać od Wykonawcy kar umownych za:</w:t>
      </w:r>
    </w:p>
    <w:p w:rsidR="00EE0442" w:rsidRPr="004F198D" w:rsidRDefault="00EE0442" w:rsidP="007C448E">
      <w:pPr>
        <w:pStyle w:val="Bezodstpw"/>
        <w:numPr>
          <w:ilvl w:val="0"/>
          <w:numId w:val="29"/>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004F198D" w:rsidRPr="004F198D">
        <w:rPr>
          <w:sz w:val="24"/>
          <w:szCs w:val="24"/>
        </w:rPr>
        <w:t xml:space="preserve">zdanie pierwsze </w:t>
      </w:r>
      <w:r w:rsidRPr="004F198D">
        <w:rPr>
          <w:sz w:val="24"/>
          <w:szCs w:val="24"/>
        </w:rPr>
        <w:t>za każdy dzień zwłoki;</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zwłokę w usunięciu wad stwierdzonych w okresie rękojmi i gwarancji - w wysokości 0,03 % wynagrodzenia brutto określonego w § 8 ust. 1 </w:t>
      </w:r>
      <w:r w:rsidR="004F198D" w:rsidRPr="004F198D">
        <w:rPr>
          <w:sz w:val="24"/>
          <w:szCs w:val="24"/>
        </w:rPr>
        <w:t xml:space="preserve">zdanie pierwsze </w:t>
      </w:r>
      <w:r w:rsidRPr="004F198D">
        <w:rPr>
          <w:sz w:val="24"/>
          <w:szCs w:val="24"/>
        </w:rPr>
        <w:t>za każdy dzień zwłoki liczony od dnia wyznaczonego na usunięcie wad;</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1</w:t>
      </w:r>
      <w:r w:rsidR="004F198D" w:rsidRPr="004F198D">
        <w:rPr>
          <w:sz w:val="24"/>
          <w:szCs w:val="24"/>
        </w:rPr>
        <w:t xml:space="preserve"> zdanie pierwsze</w:t>
      </w:r>
      <w:r w:rsidRPr="004F198D">
        <w:rPr>
          <w:sz w:val="24"/>
          <w:szCs w:val="24"/>
        </w:rPr>
        <w:t xml:space="preserve">; </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nieusunięcie wad niezaliczonych do wad uniemożliwiających użytkowanie w terminie 14 dni lub w dłuższym technicznie uzasadnionym terminie wyznaczonym przez Zamawiającego od ich wskazania w trakcie odbioru końcowego przez Komisję Odbiorów Zadań Inwestycyjnych i Remontów - w </w:t>
      </w:r>
      <w:r w:rsidRPr="004F198D">
        <w:rPr>
          <w:sz w:val="24"/>
          <w:szCs w:val="24"/>
        </w:rPr>
        <w:lastRenderedPageBreak/>
        <w:t xml:space="preserve">wysokości 0,03 % wynagrodzenia brutto określonego w § 8 ust. 1 </w:t>
      </w:r>
      <w:r w:rsidR="004F198D" w:rsidRPr="004F198D">
        <w:rPr>
          <w:sz w:val="24"/>
          <w:szCs w:val="24"/>
        </w:rPr>
        <w:t xml:space="preserve">zdanie pierwsze </w:t>
      </w:r>
      <w:r w:rsidRPr="004F198D">
        <w:rPr>
          <w:sz w:val="24"/>
          <w:szCs w:val="24"/>
        </w:rPr>
        <w:t>za każdy dzień zwłoki, lecz nie więcej niż 0,99 % wynagrodzenia brutto określonego w § 8 ust. 1</w:t>
      </w:r>
      <w:r w:rsidR="004F198D" w:rsidRPr="004F198D">
        <w:rPr>
          <w:sz w:val="24"/>
          <w:szCs w:val="24"/>
        </w:rPr>
        <w:t xml:space="preserve"> zdanie pierwsze</w:t>
      </w:r>
      <w:r w:rsidRPr="004F198D">
        <w:rPr>
          <w:sz w:val="24"/>
          <w:szCs w:val="24"/>
        </w:rPr>
        <w:t>;</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nieterminową zapłatę wynagrodzenia należnego (gdy Wykonawca zapłaci przed terminem wyznaczonym przez Zamawiającego zgodnie z pkt 5) - w wysokości 5 % kwoty należnego wynagrodzenia;</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rsidR="009F3AAA" w:rsidRPr="004F198D" w:rsidRDefault="00EE0442" w:rsidP="007C448E">
      <w:pPr>
        <w:pStyle w:val="Bezodstpw"/>
        <w:numPr>
          <w:ilvl w:val="0"/>
          <w:numId w:val="29"/>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wykonujących wskazane w § 1 ust. 5 czynności -</w:t>
      </w:r>
      <w:r w:rsidR="00BF5CF5" w:rsidRPr="004F198D">
        <w:rPr>
          <w:sz w:val="24"/>
          <w:szCs w:val="24"/>
        </w:rPr>
        <w:t xml:space="preserve"> </w:t>
      </w:r>
      <w:r w:rsidRPr="004F198D">
        <w:rPr>
          <w:sz w:val="24"/>
          <w:szCs w:val="24"/>
        </w:rPr>
        <w:t xml:space="preserve">w wysokości 1.000 zł za każdy przypadek naruszenia. </w:t>
      </w:r>
    </w:p>
    <w:p w:rsidR="00EE0442" w:rsidRPr="004F198D" w:rsidRDefault="00EE0442" w:rsidP="007C448E">
      <w:pPr>
        <w:pStyle w:val="Bezodstpw"/>
        <w:numPr>
          <w:ilvl w:val="0"/>
          <w:numId w:val="29"/>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rsidR="009F3AAA" w:rsidRPr="004F198D" w:rsidRDefault="009F3AAA" w:rsidP="007C448E">
      <w:pPr>
        <w:pStyle w:val="Bezodstpw"/>
        <w:numPr>
          <w:ilvl w:val="0"/>
          <w:numId w:val="28"/>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rsidR="00EE0442" w:rsidRPr="004F198D" w:rsidRDefault="00EE0442" w:rsidP="007C448E">
      <w:pPr>
        <w:pStyle w:val="Bezodstpw"/>
        <w:numPr>
          <w:ilvl w:val="0"/>
          <w:numId w:val="28"/>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rsidR="00EE0442" w:rsidRPr="004F198D" w:rsidRDefault="00EE0442" w:rsidP="007C448E">
      <w:pPr>
        <w:pStyle w:val="Bezodstpw"/>
        <w:numPr>
          <w:ilvl w:val="0"/>
          <w:numId w:val="28"/>
        </w:numPr>
        <w:spacing w:line="276" w:lineRule="auto"/>
        <w:jc w:val="both"/>
        <w:rPr>
          <w:sz w:val="24"/>
          <w:szCs w:val="24"/>
        </w:rPr>
      </w:pPr>
      <w:r w:rsidRPr="004F198D">
        <w:rPr>
          <w:sz w:val="24"/>
          <w:szCs w:val="24"/>
        </w:rPr>
        <w:t>Łączna maksymalna wysokość kar umownych, które mogą dochodzić Strony nie może przekroczy 40 % kwoty wynagrodzenia określonego w § 8 ust. 1</w:t>
      </w:r>
      <w:r w:rsidR="004F198D" w:rsidRPr="004F198D">
        <w:rPr>
          <w:sz w:val="24"/>
          <w:szCs w:val="24"/>
        </w:rPr>
        <w:t xml:space="preserve"> zdanie pierwsze</w:t>
      </w:r>
      <w:r w:rsidRPr="004F198D">
        <w:rPr>
          <w:sz w:val="24"/>
          <w:szCs w:val="24"/>
        </w:rPr>
        <w:t>.</w:t>
      </w:r>
      <w:r w:rsidR="00BF5CF5" w:rsidRPr="004F198D">
        <w:rPr>
          <w:sz w:val="24"/>
          <w:szCs w:val="24"/>
        </w:rPr>
        <w:t xml:space="preserve"> </w:t>
      </w:r>
      <w:r w:rsidRPr="004F198D">
        <w:rPr>
          <w:sz w:val="24"/>
          <w:szCs w:val="24"/>
        </w:rPr>
        <w:t>Strony zastrzegają sobie prawo dochodzenia odszkodowania uzupełniającego na zasadach ogólnych.</w:t>
      </w:r>
    </w:p>
    <w:p w:rsidR="00EE0442" w:rsidRPr="005E1E3C" w:rsidRDefault="00EE0442" w:rsidP="007C448E">
      <w:pPr>
        <w:pStyle w:val="Bezodstpw"/>
        <w:numPr>
          <w:ilvl w:val="0"/>
          <w:numId w:val="28"/>
        </w:numPr>
        <w:spacing w:line="276" w:lineRule="auto"/>
        <w:jc w:val="both"/>
        <w:rPr>
          <w:sz w:val="24"/>
          <w:szCs w:val="24"/>
        </w:rPr>
      </w:pPr>
      <w:r w:rsidRPr="005E1E3C">
        <w:rPr>
          <w:sz w:val="24"/>
          <w:szCs w:val="24"/>
        </w:rPr>
        <w:lastRenderedPageBreak/>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14</w:t>
      </w:r>
    </w:p>
    <w:p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Zamawiającemu przysługuje prawo do odstąpienia od umowy w przypadku, gdy:</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Wykonawca nie wykonuje przedmiotu zgodnie z postanowieniami umowy,  </w:t>
      </w:r>
    </w:p>
    <w:p w:rsidR="00EE0442" w:rsidRPr="005E1E3C" w:rsidRDefault="00EE0442" w:rsidP="007C448E">
      <w:pPr>
        <w:pStyle w:val="Bezodstpw"/>
        <w:numPr>
          <w:ilvl w:val="0"/>
          <w:numId w:val="31"/>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rsidR="003169DE" w:rsidRPr="005E1E3C" w:rsidRDefault="00EE0442" w:rsidP="007C448E">
      <w:pPr>
        <w:pStyle w:val="Bezodstpw"/>
        <w:numPr>
          <w:ilvl w:val="0"/>
          <w:numId w:val="32"/>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rsidR="00EE0442" w:rsidRPr="005E1E3C" w:rsidRDefault="00EE0442" w:rsidP="007C448E">
      <w:pPr>
        <w:pStyle w:val="Bezodstpw"/>
        <w:numPr>
          <w:ilvl w:val="0"/>
          <w:numId w:val="32"/>
        </w:numPr>
        <w:spacing w:line="276" w:lineRule="auto"/>
        <w:jc w:val="both"/>
        <w:rPr>
          <w:sz w:val="24"/>
          <w:szCs w:val="24"/>
        </w:rPr>
      </w:pPr>
      <w:r w:rsidRPr="005E1E3C">
        <w:rPr>
          <w:sz w:val="24"/>
          <w:szCs w:val="24"/>
        </w:rPr>
        <w:lastRenderedPageBreak/>
        <w:t>Zamawiający zawiadomi Wykonawcę, że wobec zaistnienia nieprzewidzianych okoliczności nie będzie mógł spełnić swoich zobowiązań umownych wobec Wykonawcy.</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W przypadku odstąpienia od umowy Wykonawcę i Zamawiającego obciążają obowiązki szczegółowe:</w:t>
      </w:r>
    </w:p>
    <w:p w:rsidR="00EE0442" w:rsidRPr="005E1E3C" w:rsidRDefault="000F5670" w:rsidP="007C448E">
      <w:pPr>
        <w:pStyle w:val="Bezodstpw"/>
        <w:numPr>
          <w:ilvl w:val="0"/>
          <w:numId w:val="33"/>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rsidR="00EE0442" w:rsidRPr="005E1E3C" w:rsidRDefault="00EE0442" w:rsidP="007C448E">
      <w:pPr>
        <w:pStyle w:val="Bezodstpw"/>
        <w:numPr>
          <w:ilvl w:val="0"/>
          <w:numId w:val="33"/>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rsidR="00EE0442" w:rsidRPr="005E1E3C" w:rsidRDefault="00EE0442" w:rsidP="007C448E">
      <w:pPr>
        <w:pStyle w:val="Bezodstpw"/>
        <w:numPr>
          <w:ilvl w:val="0"/>
          <w:numId w:val="30"/>
        </w:numPr>
        <w:spacing w:line="276" w:lineRule="auto"/>
        <w:jc w:val="both"/>
        <w:rPr>
          <w:sz w:val="24"/>
          <w:szCs w:val="24"/>
        </w:rPr>
      </w:pPr>
      <w:r w:rsidRPr="005E1E3C">
        <w:rPr>
          <w:sz w:val="24"/>
          <w:szCs w:val="24"/>
        </w:rPr>
        <w:t>Strony przyjmują, że przyczyny odstąpienia wymienione w pkt 1</w:t>
      </w:r>
      <w:r w:rsidR="00B856AE" w:rsidRPr="005E1E3C">
        <w:rPr>
          <w:sz w:val="24"/>
          <w:szCs w:val="24"/>
        </w:rPr>
        <w:t xml:space="preserve"> </w:t>
      </w:r>
      <w:r w:rsidRPr="005E1E3C">
        <w:rPr>
          <w:sz w:val="24"/>
          <w:szCs w:val="24"/>
        </w:rPr>
        <w:t>lit. b,c,d,e,f,g,h i i są zależne od Wykonawcy i Wykonawca ponosi odpowiedzialność za ich</w:t>
      </w:r>
      <w:r w:rsidR="00B856AE" w:rsidRPr="005E1E3C">
        <w:rPr>
          <w:sz w:val="24"/>
          <w:szCs w:val="24"/>
        </w:rPr>
        <w:t xml:space="preserve"> </w:t>
      </w:r>
      <w:r w:rsidRPr="005E1E3C">
        <w:rPr>
          <w:sz w:val="24"/>
          <w:szCs w:val="24"/>
        </w:rPr>
        <w:t>zaistnienie.</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15</w:t>
      </w:r>
    </w:p>
    <w:p w:rsidR="00EE0442" w:rsidRPr="005E1E3C" w:rsidRDefault="00EE0442" w:rsidP="007C448E">
      <w:pPr>
        <w:pStyle w:val="Bezodstpw"/>
        <w:numPr>
          <w:ilvl w:val="0"/>
          <w:numId w:val="34"/>
        </w:numPr>
        <w:spacing w:line="276" w:lineRule="auto"/>
        <w:jc w:val="both"/>
        <w:rPr>
          <w:sz w:val="24"/>
          <w:szCs w:val="24"/>
        </w:rPr>
      </w:pPr>
      <w:r w:rsidRPr="005E1E3C">
        <w:rPr>
          <w:sz w:val="24"/>
          <w:szCs w:val="24"/>
        </w:rPr>
        <w:t>W przypadkach przewidzianych w umowie dopuszcza się wprowadzenie zmian za zgodą Stron umowy.</w:t>
      </w:r>
    </w:p>
    <w:p w:rsidR="00EE0442" w:rsidRPr="005E1E3C" w:rsidRDefault="00EE0442" w:rsidP="007C448E">
      <w:pPr>
        <w:pStyle w:val="Bezodstpw"/>
        <w:numPr>
          <w:ilvl w:val="0"/>
          <w:numId w:val="34"/>
        </w:numPr>
        <w:spacing w:line="276" w:lineRule="auto"/>
        <w:jc w:val="both"/>
        <w:rPr>
          <w:sz w:val="24"/>
          <w:szCs w:val="24"/>
        </w:rPr>
      </w:pPr>
      <w:r w:rsidRPr="005E1E3C">
        <w:rPr>
          <w:sz w:val="24"/>
          <w:szCs w:val="24"/>
        </w:rPr>
        <w:t>Zmiany mogą być inicjowane przez Zamawiającego lub przez Wykonawcę.</w:t>
      </w:r>
    </w:p>
    <w:p w:rsidR="00EE0442" w:rsidRPr="005E1E3C" w:rsidRDefault="00EE0442" w:rsidP="007C448E">
      <w:pPr>
        <w:pStyle w:val="Bezodstpw"/>
        <w:numPr>
          <w:ilvl w:val="0"/>
          <w:numId w:val="34"/>
        </w:numPr>
        <w:spacing w:line="276" w:lineRule="auto"/>
        <w:jc w:val="both"/>
        <w:rPr>
          <w:sz w:val="24"/>
          <w:szCs w:val="24"/>
        </w:rPr>
      </w:pPr>
      <w:r w:rsidRPr="005E1E3C">
        <w:rPr>
          <w:sz w:val="24"/>
          <w:szCs w:val="24"/>
        </w:rPr>
        <w:t>Dopuszczalne jest dokonanie zmian umowy:</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lastRenderedPageBreak/>
        <w:t>w zakresie przedmiotu umowy, terminu realizacji zamówienia i wysokości wynagrodzenia, jeżeli zmiana umowy będzie korzystna dla Zamawiającego i   dotyczyć będzie:</w:t>
      </w:r>
    </w:p>
    <w:p w:rsidR="00EE0442" w:rsidRPr="005E1E3C" w:rsidRDefault="00EE0442" w:rsidP="007C448E">
      <w:pPr>
        <w:pStyle w:val="Bezodstpw"/>
        <w:numPr>
          <w:ilvl w:val="0"/>
          <w:numId w:val="36"/>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rsidR="00EE0442" w:rsidRPr="005E1E3C" w:rsidRDefault="00EE0442" w:rsidP="007C448E">
      <w:pPr>
        <w:pStyle w:val="Bezodstpw"/>
        <w:numPr>
          <w:ilvl w:val="0"/>
          <w:numId w:val="36"/>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rsidR="00EE0442" w:rsidRPr="005E1E3C" w:rsidRDefault="00EE0442" w:rsidP="007C448E">
      <w:pPr>
        <w:pStyle w:val="Bezodstpw"/>
        <w:numPr>
          <w:ilvl w:val="0"/>
          <w:numId w:val="36"/>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terminu wykonania przedmiotu   zamówienia, która spowodowana będzie:</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wystąpieniem warunków atmosferycznych, geologicznych, archeologicznych, terenowych</w:t>
      </w:r>
      <w:r w:rsidR="00FA4276" w:rsidRPr="005E1E3C">
        <w:rPr>
          <w:sz w:val="24"/>
          <w:szCs w:val="24"/>
        </w:rPr>
        <w:t xml:space="preserve">, </w:t>
      </w:r>
      <w:r w:rsidRPr="005E1E3C">
        <w:rPr>
          <w:sz w:val="24"/>
          <w:szCs w:val="24"/>
        </w:rPr>
        <w:t>w szczególności:</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klęsk żywiołowych;</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 xml:space="preserve">wyjątkowych warunków atmosferycznych uniemożliwiających prowadzenie robót budowlanych, przeprowadzanie prób i sprawdzeń, dokonywanie odbiorów, </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warunków atmosferycznych uniemożliwiających prowadzenie robót budowlanych, przeprowadzanie prób i sprawdzeń zgodnie z technologią przewidzianą przez producentów;</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niewypałów i niewybuchów;</w:t>
      </w:r>
    </w:p>
    <w:p w:rsidR="00EE0442" w:rsidRPr="005E1E3C" w:rsidRDefault="00EE0442" w:rsidP="007C448E">
      <w:pPr>
        <w:pStyle w:val="Bezodstpw"/>
        <w:numPr>
          <w:ilvl w:val="0"/>
          <w:numId w:val="37"/>
        </w:numPr>
        <w:spacing w:line="276" w:lineRule="auto"/>
        <w:jc w:val="both"/>
        <w:rPr>
          <w:sz w:val="24"/>
          <w:szCs w:val="24"/>
        </w:rPr>
      </w:pPr>
      <w:r w:rsidRPr="005E1E3C">
        <w:rPr>
          <w:sz w:val="24"/>
          <w:szCs w:val="24"/>
        </w:rPr>
        <w:t>odmiennych od przyjętych w dokumentacji projektowej warunków terenowych, w szczególności istnienie podziemnych sieci, instalacji, urządzeń lub nie zinwentaryzowanych obiektów budowlanych</w:t>
      </w:r>
      <w:r w:rsidR="006F4A2B" w:rsidRPr="005E1E3C">
        <w:rPr>
          <w:sz w:val="24"/>
          <w:szCs w:val="24"/>
        </w:rPr>
        <w:t>,</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wystąpieniem następstw działania organów administracji, które w szczególności dotyczyć będą:</w:t>
      </w:r>
    </w:p>
    <w:p w:rsidR="00EE0442" w:rsidRPr="005E1E3C" w:rsidRDefault="00EE0442" w:rsidP="007C448E">
      <w:pPr>
        <w:pStyle w:val="Bezodstpw"/>
        <w:numPr>
          <w:ilvl w:val="0"/>
          <w:numId w:val="38"/>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rsidR="00EE0442" w:rsidRPr="005E1E3C" w:rsidRDefault="00EE0442" w:rsidP="007C448E">
      <w:pPr>
        <w:pStyle w:val="Bezodstpw"/>
        <w:numPr>
          <w:ilvl w:val="0"/>
          <w:numId w:val="38"/>
        </w:numPr>
        <w:spacing w:line="276" w:lineRule="auto"/>
        <w:jc w:val="both"/>
        <w:rPr>
          <w:sz w:val="24"/>
          <w:szCs w:val="24"/>
        </w:rPr>
      </w:pPr>
      <w:r w:rsidRPr="005E1E3C">
        <w:rPr>
          <w:sz w:val="24"/>
          <w:szCs w:val="24"/>
        </w:rPr>
        <w:t>odmowy wydania przez organy administracji wymaganych decyzji, zezwoleń, uzgodnień na skutek błędów w dokumentacji projektowej;</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lastRenderedPageBreak/>
        <w:t>zaistnieniem uwarunkowań organizacyjno-technicznych, w szczególności mających miejsce</w:t>
      </w:r>
      <w:r w:rsidR="00702825" w:rsidRPr="005E1E3C">
        <w:rPr>
          <w:sz w:val="24"/>
          <w:szCs w:val="24"/>
        </w:rPr>
        <w:t xml:space="preserve"> podczas</w:t>
      </w:r>
      <w:r w:rsidRPr="005E1E3C">
        <w:rPr>
          <w:sz w:val="24"/>
          <w:szCs w:val="24"/>
        </w:rPr>
        <w:t xml:space="preserve"> realizacji prac przez więcej niż jednego wykonawcę na wspólnym placu budowy, a także w przypadkach przerwania robót objętych przedmiotem umowy na czas realizacji robót dodatkowych</w:t>
      </w:r>
      <w:r w:rsidR="00702825" w:rsidRPr="005E1E3C">
        <w:rPr>
          <w:sz w:val="24"/>
          <w:szCs w:val="24"/>
        </w:rPr>
        <w:t>,</w:t>
      </w:r>
      <w:r w:rsidRPr="005E1E3C">
        <w:rPr>
          <w:sz w:val="24"/>
          <w:szCs w:val="24"/>
        </w:rPr>
        <w:t xml:space="preserve"> nieobjętych zamówieniem podstawowym</w:t>
      </w:r>
      <w:r w:rsidR="00702825" w:rsidRPr="005E1E3C">
        <w:rPr>
          <w:sz w:val="24"/>
          <w:szCs w:val="24"/>
        </w:rPr>
        <w:t>,</w:t>
      </w:r>
      <w:r w:rsidRPr="005E1E3C">
        <w:rPr>
          <w:sz w:val="24"/>
          <w:szCs w:val="24"/>
        </w:rPr>
        <w:t xml:space="preserve"> prac niemożliwych do przewidzenia albo</w:t>
      </w:r>
      <w:r w:rsidR="00702825" w:rsidRPr="005E1E3C">
        <w:rPr>
          <w:sz w:val="24"/>
          <w:szCs w:val="24"/>
        </w:rPr>
        <w:t xml:space="preserve"> </w:t>
      </w:r>
      <w:r w:rsidRPr="005E1E3C">
        <w:rPr>
          <w:sz w:val="24"/>
          <w:szCs w:val="24"/>
        </w:rPr>
        <w:t>prac polegających na powtórzeniu podobnych robót budowlanych, usług lub dostaw;</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zaistnieniem uwarunkowań formalno-prawnych, w szczególności dotyczących wprowadzenia zmian do dokumentacji projektowej na etapie wykonawstwa robót z przyczyn niezależnych od obu Stron;</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wystąpieniem innych przyczyn leżących po stronie Zamawiającego, które w szczególności dotyczyć będą:</w:t>
      </w:r>
    </w:p>
    <w:p w:rsidR="00EE0442" w:rsidRPr="005E1E3C" w:rsidRDefault="00EE0442" w:rsidP="007C448E">
      <w:pPr>
        <w:pStyle w:val="Bezodstpw"/>
        <w:numPr>
          <w:ilvl w:val="0"/>
          <w:numId w:val="39"/>
        </w:numPr>
        <w:spacing w:line="276" w:lineRule="auto"/>
        <w:jc w:val="both"/>
        <w:rPr>
          <w:sz w:val="24"/>
          <w:szCs w:val="24"/>
        </w:rPr>
      </w:pPr>
      <w:r w:rsidRPr="005E1E3C">
        <w:rPr>
          <w:sz w:val="24"/>
          <w:szCs w:val="24"/>
        </w:rPr>
        <w:t>nieterminowego przekazania terenu budowy przez Zamawiającego;</w:t>
      </w:r>
    </w:p>
    <w:p w:rsidR="00EE0442" w:rsidRPr="005E1E3C" w:rsidRDefault="00EE0442" w:rsidP="007C448E">
      <w:pPr>
        <w:pStyle w:val="Bezodstpw"/>
        <w:numPr>
          <w:ilvl w:val="0"/>
          <w:numId w:val="39"/>
        </w:numPr>
        <w:spacing w:line="276" w:lineRule="auto"/>
        <w:jc w:val="both"/>
        <w:rPr>
          <w:sz w:val="24"/>
          <w:szCs w:val="24"/>
        </w:rPr>
      </w:pPr>
      <w:r w:rsidRPr="005E1E3C">
        <w:rPr>
          <w:sz w:val="24"/>
          <w:szCs w:val="24"/>
        </w:rPr>
        <w:t>wstrzymania robót przez Zamawiającego;</w:t>
      </w:r>
    </w:p>
    <w:p w:rsidR="00EE0442" w:rsidRPr="005E1E3C" w:rsidRDefault="00EE0442" w:rsidP="007C448E">
      <w:pPr>
        <w:pStyle w:val="Bezodstpw"/>
        <w:numPr>
          <w:ilvl w:val="0"/>
          <w:numId w:val="39"/>
        </w:numPr>
        <w:spacing w:line="276" w:lineRule="auto"/>
        <w:jc w:val="both"/>
        <w:rPr>
          <w:sz w:val="24"/>
          <w:szCs w:val="24"/>
        </w:rPr>
      </w:pPr>
      <w:r w:rsidRPr="005E1E3C">
        <w:rPr>
          <w:sz w:val="24"/>
          <w:szCs w:val="24"/>
        </w:rPr>
        <w:t>konieczności usunięcia błędów lub wprowadzenia zmian w dokumentacji projektowej;</w:t>
      </w:r>
    </w:p>
    <w:p w:rsidR="00EE0442" w:rsidRPr="005E1E3C" w:rsidRDefault="00EE0442" w:rsidP="007C448E">
      <w:pPr>
        <w:pStyle w:val="Bezodstpw"/>
        <w:numPr>
          <w:ilvl w:val="0"/>
          <w:numId w:val="39"/>
        </w:numPr>
        <w:spacing w:line="276" w:lineRule="auto"/>
        <w:jc w:val="both"/>
        <w:rPr>
          <w:sz w:val="24"/>
          <w:szCs w:val="24"/>
        </w:rPr>
      </w:pPr>
      <w:r w:rsidRPr="005E1E3C">
        <w:rPr>
          <w:sz w:val="24"/>
          <w:szCs w:val="24"/>
        </w:rPr>
        <w:t>przedłużającej się procedury wyboru oferty</w:t>
      </w:r>
      <w:r w:rsidR="00702825" w:rsidRPr="005E1E3C">
        <w:rPr>
          <w:sz w:val="24"/>
          <w:szCs w:val="24"/>
        </w:rPr>
        <w:t xml:space="preserve"> </w:t>
      </w:r>
      <w:r w:rsidRPr="005E1E3C">
        <w:rPr>
          <w:sz w:val="24"/>
          <w:szCs w:val="24"/>
        </w:rPr>
        <w:t xml:space="preserve">-  powyżej 30 dni; </w:t>
      </w:r>
    </w:p>
    <w:p w:rsidR="00EE0442" w:rsidRPr="005E1E3C" w:rsidRDefault="00771695" w:rsidP="007C448E">
      <w:pPr>
        <w:pStyle w:val="Bezodstpw"/>
        <w:spacing w:line="276" w:lineRule="auto"/>
        <w:ind w:left="1800"/>
        <w:jc w:val="both"/>
        <w:rPr>
          <w:i/>
          <w:iCs/>
          <w:sz w:val="24"/>
          <w:szCs w:val="24"/>
        </w:rPr>
      </w:pPr>
      <w:r w:rsidRPr="005E1E3C">
        <w:rPr>
          <w:i/>
          <w:iCs/>
          <w:sz w:val="24"/>
          <w:szCs w:val="24"/>
        </w:rPr>
        <w:t>*</w:t>
      </w:r>
      <w:r w:rsidR="00EE0442" w:rsidRPr="005E1E3C">
        <w:rPr>
          <w:i/>
          <w:iCs/>
          <w:sz w:val="24"/>
          <w:szCs w:val="24"/>
        </w:rPr>
        <w:t xml:space="preserve">z zastrzeżeniem, że w przypadku wystąpienia którejkolwiek z okoliczności wymienionych powyżej termin wykonania umowy może ulec odpowiedniemu przedłużeniu, o czas niezbędny do zakończenia wykonywania jej przedmiotu w sposób należyty;  </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rsidR="00EE0442" w:rsidRPr="005E1E3C" w:rsidRDefault="00EE0442" w:rsidP="007C448E">
      <w:pPr>
        <w:pStyle w:val="Bezodstpw"/>
        <w:numPr>
          <w:ilvl w:val="0"/>
          <w:numId w:val="40"/>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rsidR="00EE0442" w:rsidRPr="005E1E3C" w:rsidRDefault="00EE0442" w:rsidP="007C448E">
      <w:pPr>
        <w:pStyle w:val="Bezodstpw"/>
        <w:numPr>
          <w:ilvl w:val="0"/>
          <w:numId w:val="40"/>
        </w:numPr>
        <w:spacing w:line="276" w:lineRule="auto"/>
        <w:jc w:val="both"/>
        <w:rPr>
          <w:sz w:val="24"/>
          <w:szCs w:val="24"/>
        </w:rPr>
      </w:pPr>
      <w:r w:rsidRPr="005E1E3C">
        <w:rPr>
          <w:sz w:val="24"/>
          <w:szCs w:val="24"/>
        </w:rPr>
        <w:t>zmiana o której mowa w pkt. 2 – wynagrodzenie może ulec obniżeniu/zwiększeniu  stosownie do zmniejszenia/zwiększenia przedmiotu umowy.</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lastRenderedPageBreak/>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rsidR="00D7523B"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dotyczyć będzie zmiany (wydłużenia) terminu określonego</w:t>
      </w:r>
      <w:r w:rsidR="002D2F83" w:rsidRPr="005E1E3C">
        <w:rPr>
          <w:sz w:val="24"/>
          <w:szCs w:val="24"/>
        </w:rPr>
        <w:t xml:space="preserve"> </w:t>
      </w:r>
      <w:r w:rsidRPr="005E1E3C">
        <w:rPr>
          <w:sz w:val="24"/>
          <w:szCs w:val="24"/>
        </w:rPr>
        <w:t>w § 10  ust. 8 i  § 11 ust. 3, z przyczyn niezależnych od obu Stron</w:t>
      </w:r>
      <w:r w:rsidR="005A3255">
        <w:rPr>
          <w:sz w:val="24"/>
          <w:szCs w:val="24"/>
        </w:rPr>
        <w:t>.</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rsidR="00D7523B" w:rsidRPr="005E1E3C" w:rsidRDefault="00EE0442" w:rsidP="007C448E">
      <w:pPr>
        <w:pStyle w:val="Bezodstpw"/>
        <w:numPr>
          <w:ilvl w:val="0"/>
          <w:numId w:val="41"/>
        </w:numPr>
        <w:spacing w:line="276" w:lineRule="auto"/>
        <w:jc w:val="both"/>
        <w:rPr>
          <w:sz w:val="24"/>
          <w:szCs w:val="24"/>
        </w:rPr>
      </w:pPr>
      <w:r w:rsidRPr="005E1E3C">
        <w:rPr>
          <w:sz w:val="24"/>
          <w:szCs w:val="24"/>
        </w:rPr>
        <w:t>projekt zamienny zawierający opis proponowanej zmiany wraz z informacją</w:t>
      </w:r>
    </w:p>
    <w:p w:rsidR="00EE0442" w:rsidRPr="005E1E3C" w:rsidRDefault="00EE0442" w:rsidP="007C448E">
      <w:pPr>
        <w:pStyle w:val="Bezodstpw"/>
        <w:numPr>
          <w:ilvl w:val="0"/>
          <w:numId w:val="41"/>
        </w:numPr>
        <w:spacing w:line="276" w:lineRule="auto"/>
        <w:jc w:val="both"/>
        <w:rPr>
          <w:sz w:val="24"/>
          <w:szCs w:val="24"/>
        </w:rPr>
      </w:pPr>
      <w:r w:rsidRPr="005E1E3C">
        <w:rPr>
          <w:sz w:val="24"/>
          <w:szCs w:val="24"/>
        </w:rPr>
        <w:t>konieczności zmiany pozwolenia na budowę,</w:t>
      </w:r>
    </w:p>
    <w:p w:rsidR="00EE0442" w:rsidRPr="005E1E3C" w:rsidRDefault="00EE0442" w:rsidP="007C448E">
      <w:pPr>
        <w:pStyle w:val="Bezodstpw"/>
        <w:numPr>
          <w:ilvl w:val="0"/>
          <w:numId w:val="41"/>
        </w:numPr>
        <w:spacing w:line="276" w:lineRule="auto"/>
        <w:jc w:val="both"/>
        <w:rPr>
          <w:sz w:val="24"/>
          <w:szCs w:val="24"/>
        </w:rPr>
      </w:pPr>
      <w:r w:rsidRPr="005E1E3C">
        <w:rPr>
          <w:sz w:val="24"/>
          <w:szCs w:val="24"/>
        </w:rPr>
        <w:t>niezbędne rysunki.</w:t>
      </w:r>
    </w:p>
    <w:p w:rsidR="00EE0442" w:rsidRPr="005E1E3C" w:rsidRDefault="00EE0442" w:rsidP="007C448E">
      <w:pPr>
        <w:pStyle w:val="Bezodstpw"/>
        <w:numPr>
          <w:ilvl w:val="0"/>
          <w:numId w:val="35"/>
        </w:numPr>
        <w:spacing w:line="276" w:lineRule="auto"/>
        <w:jc w:val="both"/>
        <w:rPr>
          <w:sz w:val="24"/>
          <w:szCs w:val="24"/>
        </w:rPr>
      </w:pPr>
      <w:r w:rsidRPr="005E1E3C">
        <w:rPr>
          <w:sz w:val="24"/>
          <w:szCs w:val="24"/>
        </w:rPr>
        <w:t xml:space="preserve">Do każdej propozycji zmiany, inicjujący zmianę przedstawi: </w:t>
      </w:r>
    </w:p>
    <w:p w:rsidR="00EE0442" w:rsidRPr="005E1E3C" w:rsidRDefault="00EE0442" w:rsidP="007C448E">
      <w:pPr>
        <w:pStyle w:val="Bezodstpw"/>
        <w:numPr>
          <w:ilvl w:val="0"/>
          <w:numId w:val="42"/>
        </w:numPr>
        <w:spacing w:line="276" w:lineRule="auto"/>
        <w:jc w:val="both"/>
        <w:rPr>
          <w:sz w:val="24"/>
          <w:szCs w:val="24"/>
        </w:rPr>
      </w:pPr>
      <w:r w:rsidRPr="005E1E3C">
        <w:rPr>
          <w:sz w:val="24"/>
          <w:szCs w:val="24"/>
        </w:rPr>
        <w:t>opis propozycji zmiany, w tym wpływ na terminy wykonania,</w:t>
      </w:r>
    </w:p>
    <w:p w:rsidR="00EE0442" w:rsidRPr="005E1E3C" w:rsidRDefault="00EE0442" w:rsidP="007C448E">
      <w:pPr>
        <w:pStyle w:val="Bezodstpw"/>
        <w:numPr>
          <w:ilvl w:val="0"/>
          <w:numId w:val="42"/>
        </w:numPr>
        <w:spacing w:line="276" w:lineRule="auto"/>
        <w:jc w:val="both"/>
        <w:rPr>
          <w:sz w:val="24"/>
          <w:szCs w:val="24"/>
        </w:rPr>
      </w:pPr>
      <w:r w:rsidRPr="005E1E3C">
        <w:rPr>
          <w:sz w:val="24"/>
          <w:szCs w:val="24"/>
        </w:rPr>
        <w:t>uzasadnienie zmiany,</w:t>
      </w:r>
    </w:p>
    <w:p w:rsidR="00EE0442" w:rsidRPr="005E1E3C" w:rsidRDefault="00EE0442" w:rsidP="007C448E">
      <w:pPr>
        <w:pStyle w:val="Bezodstpw"/>
        <w:numPr>
          <w:ilvl w:val="0"/>
          <w:numId w:val="42"/>
        </w:numPr>
        <w:spacing w:line="276" w:lineRule="auto"/>
        <w:jc w:val="both"/>
        <w:rPr>
          <w:sz w:val="24"/>
          <w:szCs w:val="24"/>
        </w:rPr>
      </w:pPr>
      <w:r w:rsidRPr="005E1E3C">
        <w:rPr>
          <w:sz w:val="24"/>
          <w:szCs w:val="24"/>
        </w:rPr>
        <w:t>obliczenia uzasadniające ewentualną zmianę wynagrodzenia.</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16</w:t>
      </w:r>
    </w:p>
    <w:p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17</w:t>
      </w:r>
    </w:p>
    <w:p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 xml:space="preserve">      Zamawiający                                                                                               Wykonawca</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rsidR="00EE0442" w:rsidRPr="005E1E3C" w:rsidRDefault="00EE0442" w:rsidP="00744E3F">
      <w:pPr>
        <w:pStyle w:val="Bezodstpw"/>
        <w:spacing w:line="276" w:lineRule="auto"/>
        <w:jc w:val="right"/>
        <w:rPr>
          <w:sz w:val="24"/>
          <w:szCs w:val="24"/>
        </w:rPr>
      </w:pPr>
      <w:r w:rsidRPr="005E1E3C">
        <w:rPr>
          <w:sz w:val="24"/>
          <w:szCs w:val="24"/>
        </w:rPr>
        <w:lastRenderedPageBreak/>
        <w:t xml:space="preserve">Załącznik nr </w:t>
      </w:r>
      <w:r w:rsidR="00744E3F" w:rsidRPr="005E1E3C">
        <w:rPr>
          <w:sz w:val="24"/>
          <w:szCs w:val="24"/>
        </w:rPr>
        <w:t>1</w:t>
      </w:r>
    </w:p>
    <w:p w:rsidR="00744E3F" w:rsidRPr="005E1E3C"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rsidR="00744E3F" w:rsidRPr="005E1E3C" w:rsidRDefault="00744E3F" w:rsidP="00744E3F">
      <w:pPr>
        <w:pStyle w:val="Stopka"/>
        <w:jc w:val="both"/>
        <w:rPr>
          <w:rFonts w:ascii="Calibri" w:hAnsi="Calibri" w:cs="Calibri"/>
          <w:b/>
          <w:smallCaps/>
          <w:spacing w:val="20"/>
        </w:rPr>
      </w:pPr>
    </w:p>
    <w:p w:rsidR="00744E3F" w:rsidRPr="005E1E3C" w:rsidRDefault="00744E3F" w:rsidP="00744E3F">
      <w:pPr>
        <w:jc w:val="center"/>
        <w:rPr>
          <w:rFonts w:ascii="Calibri" w:hAnsi="Calibri"/>
          <w:b/>
        </w:rPr>
      </w:pPr>
      <w:r w:rsidRPr="005E1E3C">
        <w:rPr>
          <w:rFonts w:ascii="Calibri" w:hAnsi="Calibri"/>
          <w:b/>
        </w:rPr>
        <w:t>BUDOWA SIECI WODNO-KANALIZACYJNYCH W GMINIE WIELKA NIESZAWKA:</w:t>
      </w:r>
    </w:p>
    <w:p w:rsidR="00744E3F" w:rsidRPr="005E1E3C" w:rsidRDefault="00744E3F" w:rsidP="00744E3F">
      <w:pPr>
        <w:spacing w:line="276" w:lineRule="auto"/>
        <w:jc w:val="center"/>
        <w:rPr>
          <w:rFonts w:ascii="Calibri" w:hAnsi="Calibri" w:cs="Arial"/>
          <w:b/>
        </w:rPr>
      </w:pPr>
    </w:p>
    <w:p w:rsidR="00744E3F" w:rsidRPr="005E1E3C" w:rsidRDefault="00744E3F" w:rsidP="00744E3F">
      <w:pPr>
        <w:spacing w:line="276" w:lineRule="auto"/>
        <w:jc w:val="center"/>
        <w:rPr>
          <w:rFonts w:ascii="Calibri" w:hAnsi="Calibri" w:cs="Calibri"/>
          <w:b/>
        </w:rPr>
      </w:pPr>
      <w:r w:rsidRPr="005E1E3C">
        <w:rPr>
          <w:rFonts w:ascii="Calibri" w:hAnsi="Calibri" w:cs="Arial"/>
          <w:b/>
        </w:rPr>
        <w:t xml:space="preserve">Część I: </w:t>
      </w:r>
      <w:r w:rsidRPr="005E1E3C">
        <w:rPr>
          <w:rFonts w:asciiTheme="minorHAnsi" w:hAnsiTheme="minorHAnsi" w:cstheme="minorHAnsi"/>
          <w:b/>
        </w:rPr>
        <w:t xml:space="preserve">Budowa sieci wodociągowej </w:t>
      </w:r>
      <w:r w:rsidRPr="005E1E3C">
        <w:rPr>
          <w:rFonts w:ascii="Calibri" w:hAnsi="Calibri" w:cs="Calibri"/>
          <w:b/>
        </w:rPr>
        <w:t>na działkach o numerach ewidencyjnych:</w:t>
      </w:r>
    </w:p>
    <w:p w:rsidR="00744E3F" w:rsidRPr="005E1E3C" w:rsidRDefault="00744E3F" w:rsidP="00744E3F">
      <w:pPr>
        <w:spacing w:line="276" w:lineRule="auto"/>
        <w:jc w:val="center"/>
        <w:rPr>
          <w:rFonts w:ascii="Calibri" w:hAnsi="Calibri" w:cs="Arial"/>
          <w:b/>
        </w:rPr>
      </w:pPr>
      <w:r w:rsidRPr="005E1E3C">
        <w:rPr>
          <w:rFonts w:asciiTheme="minorHAnsi" w:hAnsiTheme="minorHAnsi" w:cstheme="minorHAnsi"/>
          <w:b/>
        </w:rPr>
        <w:t xml:space="preserve">330/7, 307/23, 308/30, 308/11, 307/15, 3067) w </w:t>
      </w:r>
      <w:r w:rsidRPr="005E1E3C">
        <w:rPr>
          <w:rFonts w:ascii="Calibri" w:hAnsi="Calibri" w:cs="Calibri"/>
          <w:b/>
        </w:rPr>
        <w:t>miejscowości</w:t>
      </w:r>
      <w:r w:rsidRPr="005E1E3C">
        <w:rPr>
          <w:rFonts w:asciiTheme="minorHAnsi" w:hAnsiTheme="minorHAnsi" w:cstheme="minorHAnsi"/>
          <w:b/>
        </w:rPr>
        <w:t xml:space="preserve"> Cierpice*</w:t>
      </w:r>
    </w:p>
    <w:p w:rsidR="00744E3F" w:rsidRPr="005E1E3C" w:rsidRDefault="00744E3F" w:rsidP="00744E3F">
      <w:pPr>
        <w:spacing w:after="60"/>
        <w:rPr>
          <w:rFonts w:ascii="Calibri" w:hAnsi="Calibri" w:cs="Calibri"/>
          <w:b/>
        </w:rPr>
      </w:pPr>
    </w:p>
    <w:p w:rsidR="00744E3F" w:rsidRPr="005E1E3C" w:rsidRDefault="00744E3F" w:rsidP="00744E3F">
      <w:pPr>
        <w:spacing w:after="60"/>
        <w:jc w:val="center"/>
        <w:rPr>
          <w:rFonts w:ascii="Calibri" w:eastAsia="Arial Unicode MS" w:hAnsi="Calibri" w:cs="Calibri"/>
        </w:rPr>
      </w:pPr>
      <w:r w:rsidRPr="005E1E3C">
        <w:rPr>
          <w:rFonts w:ascii="Calibri" w:hAnsi="Calibri" w:cs="Calibri"/>
          <w:b/>
        </w:rPr>
        <w:t>Część II: Budowa sieci wodociągowej i sieci kanalizacji sanitarnej na działkach o numerach ewidencyjnych: 277, 282/3, 298/8, 298/10, 298/12, 298/14 w miejscowości Mała Nieszawka*</w:t>
      </w:r>
    </w:p>
    <w:p w:rsidR="00744E3F" w:rsidRPr="005E1E3C" w:rsidRDefault="00744E3F" w:rsidP="00744E3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gridCol w:w="6729"/>
        <w:gridCol w:w="1696"/>
      </w:tblGrid>
      <w:tr w:rsidR="005E1E3C" w:rsidRPr="005E1E3C" w:rsidTr="00744E3F">
        <w:trPr>
          <w:trHeight w:val="567"/>
        </w:trPr>
        <w:tc>
          <w:tcPr>
            <w:tcW w:w="637"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rsidTr="00744E3F">
        <w:trPr>
          <w:trHeight w:val="567"/>
        </w:trPr>
        <w:tc>
          <w:tcPr>
            <w:tcW w:w="637" w:type="dxa"/>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1</w:t>
            </w:r>
          </w:p>
        </w:tc>
        <w:tc>
          <w:tcPr>
            <w:tcW w:w="6729" w:type="dxa"/>
            <w:vAlign w:val="center"/>
          </w:tcPr>
          <w:p w:rsidR="00744E3F" w:rsidRPr="005E1E3C" w:rsidRDefault="00744E3F" w:rsidP="0029671E">
            <w:pPr>
              <w:pStyle w:val="Tekstpodstawowywcity311"/>
              <w:ind w:left="0"/>
              <w:rPr>
                <w:rFonts w:ascii="Calibri" w:hAnsi="Calibri" w:cs="Calibri"/>
                <w:bCs/>
              </w:rPr>
            </w:pPr>
            <w:r w:rsidRPr="005E1E3C">
              <w:rPr>
                <w:rFonts w:ascii="Calibri" w:hAnsi="Calibri" w:cs="Calibri"/>
                <w:bCs/>
              </w:rPr>
              <w:t>Przygotowanie terenu pod budowę</w:t>
            </w:r>
          </w:p>
        </w:tc>
        <w:tc>
          <w:tcPr>
            <w:tcW w:w="1696" w:type="dxa"/>
            <w:vAlign w:val="center"/>
          </w:tcPr>
          <w:p w:rsidR="00744E3F" w:rsidRPr="005E1E3C" w:rsidRDefault="00744E3F" w:rsidP="0029671E">
            <w:pPr>
              <w:jc w:val="center"/>
              <w:rPr>
                <w:rFonts w:ascii="Calibri" w:hAnsi="Calibri" w:cs="Calibri"/>
                <w:b/>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2.</w:t>
            </w:r>
          </w:p>
        </w:tc>
        <w:tc>
          <w:tcPr>
            <w:tcW w:w="6729" w:type="dxa"/>
            <w:tcBorders>
              <w:left w:val="single" w:sz="4" w:space="0" w:color="auto"/>
              <w:bottom w:val="single" w:sz="4" w:space="0" w:color="auto"/>
            </w:tcBorders>
            <w:vAlign w:val="center"/>
          </w:tcPr>
          <w:p w:rsidR="00744E3F" w:rsidRPr="005E1E3C" w:rsidRDefault="00744E3F" w:rsidP="0029671E">
            <w:pPr>
              <w:autoSpaceDE w:val="0"/>
              <w:jc w:val="both"/>
              <w:rPr>
                <w:rFonts w:ascii="Calibri" w:hAnsi="Calibri" w:cs="Calibri"/>
                <w:bCs/>
                <w:shd w:val="clear" w:color="auto" w:fill="FFFFFF"/>
              </w:rPr>
            </w:pPr>
            <w:r w:rsidRPr="005E1E3C">
              <w:rPr>
                <w:rFonts w:ascii="Calibri" w:hAnsi="Calibri" w:cs="Calibri"/>
                <w:bCs/>
                <w:shd w:val="clear" w:color="auto" w:fill="FFFFFF"/>
              </w:rPr>
              <w:t>Roboty montażowe</w:t>
            </w:r>
          </w:p>
        </w:tc>
        <w:tc>
          <w:tcPr>
            <w:tcW w:w="1696" w:type="dxa"/>
            <w:vAlign w:val="center"/>
          </w:tcPr>
          <w:p w:rsidR="00744E3F" w:rsidRPr="005E1E3C" w:rsidRDefault="00744E3F" w:rsidP="0029671E">
            <w:pPr>
              <w:jc w:val="center"/>
              <w:rPr>
                <w:rFonts w:ascii="Calibri" w:hAnsi="Calibri" w:cs="Calibri"/>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3.</w:t>
            </w:r>
          </w:p>
        </w:tc>
        <w:tc>
          <w:tcPr>
            <w:tcW w:w="6729" w:type="dxa"/>
            <w:tcBorders>
              <w:left w:val="single" w:sz="4" w:space="0" w:color="auto"/>
              <w:bottom w:val="single" w:sz="4" w:space="0" w:color="auto"/>
            </w:tcBorders>
            <w:vAlign w:val="center"/>
          </w:tcPr>
          <w:p w:rsidR="00744E3F" w:rsidRPr="005E1E3C" w:rsidRDefault="00744E3F" w:rsidP="0029671E">
            <w:pPr>
              <w:autoSpaceDE w:val="0"/>
              <w:jc w:val="both"/>
              <w:rPr>
                <w:rFonts w:ascii="Calibri" w:hAnsi="Calibri" w:cs="Calibri"/>
                <w:bCs/>
                <w:shd w:val="clear" w:color="auto" w:fill="FFFFFF"/>
              </w:rPr>
            </w:pPr>
            <w:r w:rsidRPr="005E1E3C">
              <w:rPr>
                <w:rFonts w:ascii="Calibri" w:hAnsi="Calibri" w:cs="Calibri"/>
                <w:bCs/>
                <w:shd w:val="clear" w:color="auto" w:fill="FFFFFF"/>
              </w:rPr>
              <w:t>Inwentaryzacja geodezyjna</w:t>
            </w:r>
          </w:p>
        </w:tc>
        <w:tc>
          <w:tcPr>
            <w:tcW w:w="1696" w:type="dxa"/>
            <w:vAlign w:val="center"/>
          </w:tcPr>
          <w:p w:rsidR="00744E3F" w:rsidRPr="005E1E3C" w:rsidRDefault="00744E3F" w:rsidP="0029671E">
            <w:pPr>
              <w:jc w:val="center"/>
              <w:rPr>
                <w:rFonts w:ascii="Calibri" w:hAnsi="Calibri" w:cs="Calibri"/>
                <w:szCs w:val="22"/>
              </w:rPr>
            </w:pPr>
          </w:p>
        </w:tc>
      </w:tr>
      <w:tr w:rsidR="005E1E3C" w:rsidRPr="005E1E3C" w:rsidTr="00744E3F">
        <w:trPr>
          <w:trHeight w:val="567"/>
        </w:trPr>
        <w:tc>
          <w:tcPr>
            <w:tcW w:w="637" w:type="dxa"/>
            <w:tcBorders>
              <w:top w:val="nil"/>
              <w:left w:val="nil"/>
              <w:bottom w:val="nil"/>
              <w:right w:val="nil"/>
            </w:tcBorders>
            <w:vAlign w:val="center"/>
          </w:tcPr>
          <w:p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rsidR="00744E3F" w:rsidRPr="005E1E3C" w:rsidRDefault="00744E3F" w:rsidP="0029671E">
            <w:pPr>
              <w:jc w:val="center"/>
              <w:rPr>
                <w:rFonts w:ascii="Calibri" w:hAnsi="Calibri" w:cs="Calibri"/>
                <w:szCs w:val="22"/>
              </w:rPr>
            </w:pPr>
          </w:p>
        </w:tc>
      </w:tr>
    </w:tbl>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5E1E3C" w:rsidRPr="005E1E3C" w:rsidTr="007F2288">
        <w:tc>
          <w:tcPr>
            <w:tcW w:w="9062" w:type="dxa"/>
            <w:gridSpan w:val="2"/>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rsidTr="007F2288">
        <w:tc>
          <w:tcPr>
            <w:tcW w:w="4531" w:type="dxa"/>
            <w:shd w:val="clear" w:color="auto" w:fill="auto"/>
          </w:tcPr>
          <w:p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rsidR="00835054" w:rsidRPr="005E1E3C" w:rsidRDefault="00835054" w:rsidP="00835054">
            <w:pPr>
              <w:widowControl w:val="0"/>
              <w:numPr>
                <w:ilvl w:val="0"/>
                <w:numId w:val="43"/>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rsidR="00835054" w:rsidRPr="005E1E3C" w:rsidRDefault="00835054" w:rsidP="00835054">
            <w:pPr>
              <w:widowControl w:val="0"/>
              <w:numPr>
                <w:ilvl w:val="0"/>
                <w:numId w:val="43"/>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rsidR="00835054" w:rsidRPr="005E1E3C" w:rsidRDefault="00835054" w:rsidP="00835054">
            <w:pPr>
              <w:widowControl w:val="0"/>
              <w:numPr>
                <w:ilvl w:val="0"/>
                <w:numId w:val="43"/>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rsidR="00835054" w:rsidRPr="005E1E3C" w:rsidRDefault="00835054" w:rsidP="00835054">
      <w:pPr>
        <w:rPr>
          <w:rFonts w:ascii="Calibri" w:eastAsia="Calibri" w:hAnsi="Calibri"/>
          <w:b/>
          <w:lang w:eastAsia="en-US"/>
        </w:rPr>
      </w:pP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rsidR="00835054" w:rsidRPr="005E1E3C" w:rsidRDefault="00835054" w:rsidP="00835054">
      <w:pPr>
        <w:widowControl w:val="0"/>
        <w:numPr>
          <w:ilvl w:val="0"/>
          <w:numId w:val="4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rsidR="00835054" w:rsidRPr="005E1E3C" w:rsidRDefault="00835054" w:rsidP="00835054">
      <w:pPr>
        <w:widowControl w:val="0"/>
        <w:numPr>
          <w:ilvl w:val="0"/>
          <w:numId w:val="4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rsidR="00835054" w:rsidRPr="005E1E3C" w:rsidRDefault="00835054" w:rsidP="00835054">
      <w:pPr>
        <w:widowControl w:val="0"/>
        <w:numPr>
          <w:ilvl w:val="0"/>
          <w:numId w:val="47"/>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w:t>
      </w:r>
      <w:r w:rsidRPr="005E1E3C">
        <w:rPr>
          <w:rFonts w:ascii="Calibri" w:eastAsia="Calibri" w:hAnsi="Calibri"/>
          <w:bCs/>
          <w:lang w:eastAsia="en-US"/>
        </w:rPr>
        <w:lastRenderedPageBreak/>
        <w:t>dane dotyczą, wskazania dodatkowych informacji mających na celu sprecyzowanie żądania, w szczególności podania nazwy lub daty postępowania o udzielenie zamówienia publicznego lub konkursu,</w:t>
      </w:r>
    </w:p>
    <w:p w:rsidR="00835054" w:rsidRPr="005E1E3C" w:rsidRDefault="00835054" w:rsidP="00835054">
      <w:pPr>
        <w:widowControl w:val="0"/>
        <w:numPr>
          <w:ilvl w:val="0"/>
          <w:numId w:val="4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rsidR="00835054" w:rsidRPr="005E1E3C" w:rsidRDefault="00835054" w:rsidP="00835054">
      <w:pPr>
        <w:widowControl w:val="0"/>
        <w:numPr>
          <w:ilvl w:val="0"/>
          <w:numId w:val="4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rsidR="00835054" w:rsidRPr="005E1E3C" w:rsidRDefault="00835054" w:rsidP="00835054">
      <w:pPr>
        <w:pStyle w:val="Akapitzlist"/>
        <w:numPr>
          <w:ilvl w:val="1"/>
          <w:numId w:val="44"/>
        </w:numPr>
        <w:spacing w:after="0"/>
        <w:jc w:val="both"/>
        <w:rPr>
          <w:bCs/>
        </w:rPr>
      </w:pPr>
      <w:r w:rsidRPr="005E1E3C">
        <w:rPr>
          <w:bCs/>
        </w:rPr>
        <w:t>wycofają zgodę na przetwarzanie danych osobowych,</w:t>
      </w:r>
    </w:p>
    <w:p w:rsidR="00835054" w:rsidRPr="005E1E3C" w:rsidRDefault="00835054" w:rsidP="00835054">
      <w:pPr>
        <w:pStyle w:val="Akapitzlist"/>
        <w:numPr>
          <w:ilvl w:val="1"/>
          <w:numId w:val="44"/>
        </w:numPr>
        <w:spacing w:after="0"/>
        <w:jc w:val="both"/>
        <w:rPr>
          <w:bCs/>
        </w:rPr>
      </w:pPr>
      <w:r w:rsidRPr="005E1E3C">
        <w:rPr>
          <w:bCs/>
        </w:rPr>
        <w:t>dane osobowe przestaną być niezbędne do celów, dla których zostały zebrane lub dla których  były przetwarzane,</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rsidR="00835054" w:rsidRPr="005E1E3C" w:rsidRDefault="00835054" w:rsidP="00835054">
      <w:pPr>
        <w:widowControl w:val="0"/>
        <w:numPr>
          <w:ilvl w:val="0"/>
          <w:numId w:val="47"/>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rsidR="00835054" w:rsidRPr="005E1E3C" w:rsidRDefault="00835054" w:rsidP="00835054">
      <w:pPr>
        <w:widowControl w:val="0"/>
        <w:numPr>
          <w:ilvl w:val="0"/>
          <w:numId w:val="47"/>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A8B" w:rsidRDefault="00181A8B" w:rsidP="002B6E3C">
      <w:r>
        <w:separator/>
      </w:r>
    </w:p>
  </w:endnote>
  <w:endnote w:type="continuationSeparator" w:id="0">
    <w:p w:rsidR="00181A8B" w:rsidRDefault="00181A8B" w:rsidP="002B6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C94959" w:rsidRPr="004A57B7" w:rsidRDefault="00C94959" w:rsidP="004A57B7">
            <w:pPr>
              <w:pStyle w:val="Stopka"/>
              <w:jc w:val="center"/>
              <w:rPr>
                <w:sz w:val="20"/>
                <w:szCs w:val="20"/>
              </w:rPr>
            </w:pPr>
            <w:r w:rsidRPr="004A57B7">
              <w:rPr>
                <w:sz w:val="20"/>
                <w:szCs w:val="20"/>
              </w:rPr>
              <w:t xml:space="preserve">Strona </w:t>
            </w:r>
            <w:r w:rsidR="002D37A6" w:rsidRPr="004A57B7">
              <w:rPr>
                <w:sz w:val="20"/>
                <w:szCs w:val="20"/>
              </w:rPr>
              <w:fldChar w:fldCharType="begin"/>
            </w:r>
            <w:r w:rsidRPr="004A57B7">
              <w:rPr>
                <w:sz w:val="20"/>
                <w:szCs w:val="20"/>
              </w:rPr>
              <w:instrText>PAGE</w:instrText>
            </w:r>
            <w:r w:rsidR="002D37A6" w:rsidRPr="004A57B7">
              <w:rPr>
                <w:sz w:val="20"/>
                <w:szCs w:val="20"/>
              </w:rPr>
              <w:fldChar w:fldCharType="separate"/>
            </w:r>
            <w:r w:rsidR="00CA4A12">
              <w:rPr>
                <w:noProof/>
                <w:sz w:val="20"/>
                <w:szCs w:val="20"/>
              </w:rPr>
              <w:t>26</w:t>
            </w:r>
            <w:r w:rsidR="002D37A6" w:rsidRPr="004A57B7">
              <w:rPr>
                <w:sz w:val="20"/>
                <w:szCs w:val="20"/>
              </w:rPr>
              <w:fldChar w:fldCharType="end"/>
            </w:r>
            <w:r w:rsidRPr="004A57B7">
              <w:rPr>
                <w:sz w:val="20"/>
                <w:szCs w:val="20"/>
              </w:rPr>
              <w:t xml:space="preserve"> z </w:t>
            </w:r>
            <w:r w:rsidR="002D37A6" w:rsidRPr="004A57B7">
              <w:rPr>
                <w:sz w:val="20"/>
                <w:szCs w:val="20"/>
              </w:rPr>
              <w:fldChar w:fldCharType="begin"/>
            </w:r>
            <w:r w:rsidRPr="004A57B7">
              <w:rPr>
                <w:sz w:val="20"/>
                <w:szCs w:val="20"/>
              </w:rPr>
              <w:instrText>NUMPAGES</w:instrText>
            </w:r>
            <w:r w:rsidR="002D37A6" w:rsidRPr="004A57B7">
              <w:rPr>
                <w:sz w:val="20"/>
                <w:szCs w:val="20"/>
              </w:rPr>
              <w:fldChar w:fldCharType="separate"/>
            </w:r>
            <w:r w:rsidR="00CA4A12">
              <w:rPr>
                <w:noProof/>
                <w:sz w:val="20"/>
                <w:szCs w:val="20"/>
              </w:rPr>
              <w:t>26</w:t>
            </w:r>
            <w:r w:rsidR="002D37A6"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A8B" w:rsidRDefault="00181A8B" w:rsidP="002B6E3C">
      <w:r>
        <w:separator/>
      </w:r>
    </w:p>
  </w:footnote>
  <w:footnote w:type="continuationSeparator" w:id="0">
    <w:p w:rsidR="00181A8B" w:rsidRDefault="00181A8B" w:rsidP="002B6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59" w:rsidRDefault="00C94959" w:rsidP="002B6E3C">
    <w:pPr>
      <w:widowControl w:val="0"/>
      <w:suppressLineNumbers/>
      <w:tabs>
        <w:tab w:val="center" w:pos="4536"/>
        <w:tab w:val="right" w:pos="9072"/>
      </w:tabs>
      <w:suppressAutoHyphens/>
      <w:rPr>
        <w:rFonts w:ascii="Calibri" w:eastAsia="Lucida Sans Unicode" w:hAnsi="Calibri" w:cs="Calibri"/>
        <w:sz w:val="24"/>
        <w:szCs w:val="24"/>
        <w:lang w:eastAsia="ar-SA"/>
      </w:rPr>
    </w:pPr>
  </w:p>
  <w:p w:rsidR="00C94959" w:rsidRPr="002B6E3C" w:rsidRDefault="00C94959" w:rsidP="002B6E3C">
    <w:pPr>
      <w:widowControl w:val="0"/>
      <w:suppressLineNumbers/>
      <w:tabs>
        <w:tab w:val="center" w:pos="4536"/>
        <w:tab w:val="right" w:pos="9072"/>
      </w:tabs>
      <w:suppressAutoHyphens/>
      <w:rPr>
        <w:rFonts w:ascii="Calibri" w:eastAsia="Lucida Sans Unicode" w:hAnsi="Calibri" w:cs="Calibri"/>
        <w:sz w:val="24"/>
        <w:szCs w:val="24"/>
        <w:lang w:eastAsia="ar-SA"/>
      </w:rPr>
    </w:pPr>
    <w:r w:rsidRPr="002B6E3C">
      <w:rPr>
        <w:rFonts w:ascii="Calibri" w:eastAsia="Lucida Sans Unicode" w:hAnsi="Calibri" w:cs="Calibri"/>
        <w:sz w:val="24"/>
        <w:szCs w:val="24"/>
        <w:lang w:eastAsia="ar-SA"/>
      </w:rPr>
      <w:t>____________________________________________________________</w:t>
    </w:r>
    <w:r w:rsidRPr="002B6E3C">
      <w:rPr>
        <w:rFonts w:ascii="Calibri" w:eastAsia="Lucida Sans Unicode" w:hAnsi="Calibri" w:cs="Calibri"/>
        <w:sz w:val="24"/>
        <w:szCs w:val="24"/>
        <w:u w:val="single"/>
        <w:lang w:eastAsia="ar-SA"/>
      </w:rPr>
      <w:t>RIT.271.</w:t>
    </w:r>
    <w:r w:rsidR="00CA4A12">
      <w:rPr>
        <w:rFonts w:ascii="Calibri" w:eastAsia="Lucida Sans Unicode" w:hAnsi="Calibri" w:cs="Calibri"/>
        <w:sz w:val="24"/>
        <w:szCs w:val="24"/>
        <w:u w:val="single"/>
        <w:lang w:eastAsia="ar-SA"/>
      </w:rPr>
      <w:t>32</w:t>
    </w:r>
    <w:r w:rsidRPr="002B6E3C">
      <w:rPr>
        <w:rFonts w:ascii="Calibri" w:eastAsia="Lucida Sans Unicode" w:hAnsi="Calibri" w:cs="Calibri"/>
        <w:sz w:val="24"/>
        <w:szCs w:val="24"/>
        <w:u w:val="single"/>
        <w:lang w:eastAsia="ar-SA"/>
      </w:rPr>
      <w:t>.2022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2800BF6"/>
    <w:multiLevelType w:val="hybridMultilevel"/>
    <w:tmpl w:val="29B2E24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1B03E13"/>
    <w:multiLevelType w:val="hybridMultilevel"/>
    <w:tmpl w:val="1D466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35739E"/>
    <w:multiLevelType w:val="hybridMultilevel"/>
    <w:tmpl w:val="6456C1D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7D41B1"/>
    <w:multiLevelType w:val="hybridMultilevel"/>
    <w:tmpl w:val="E41237F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8">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4C4C5517"/>
    <w:multiLevelType w:val="hybridMultilevel"/>
    <w:tmpl w:val="3EF0E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042DCF"/>
    <w:multiLevelType w:val="hybridMultilevel"/>
    <w:tmpl w:val="2BC227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2CF08C4"/>
    <w:multiLevelType w:val="hybridMultilevel"/>
    <w:tmpl w:val="123E453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8">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1">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2">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280D53"/>
    <w:multiLevelType w:val="hybridMultilevel"/>
    <w:tmpl w:val="72FA7F50"/>
    <w:lvl w:ilvl="0" w:tplc="0415000F">
      <w:start w:val="1"/>
      <w:numFmt w:val="decimal"/>
      <w:lvlText w:val="%1."/>
      <w:lvlJc w:val="left"/>
      <w:pPr>
        <w:ind w:left="720" w:hanging="360"/>
      </w:p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44"/>
  </w:num>
  <w:num w:numId="2">
    <w:abstractNumId w:val="6"/>
  </w:num>
  <w:num w:numId="3">
    <w:abstractNumId w:val="28"/>
  </w:num>
  <w:num w:numId="4">
    <w:abstractNumId w:val="16"/>
  </w:num>
  <w:num w:numId="5">
    <w:abstractNumId w:val="2"/>
  </w:num>
  <w:num w:numId="6">
    <w:abstractNumId w:val="20"/>
  </w:num>
  <w:num w:numId="7">
    <w:abstractNumId w:val="15"/>
  </w:num>
  <w:num w:numId="8">
    <w:abstractNumId w:val="35"/>
  </w:num>
  <w:num w:numId="9">
    <w:abstractNumId w:val="26"/>
  </w:num>
  <w:num w:numId="10">
    <w:abstractNumId w:val="23"/>
  </w:num>
  <w:num w:numId="11">
    <w:abstractNumId w:val="39"/>
  </w:num>
  <w:num w:numId="12">
    <w:abstractNumId w:val="5"/>
  </w:num>
  <w:num w:numId="13">
    <w:abstractNumId w:val="29"/>
  </w:num>
  <w:num w:numId="14">
    <w:abstractNumId w:val="17"/>
  </w:num>
  <w:num w:numId="15">
    <w:abstractNumId w:val="30"/>
  </w:num>
  <w:num w:numId="16">
    <w:abstractNumId w:val="13"/>
  </w:num>
  <w:num w:numId="17">
    <w:abstractNumId w:val="33"/>
  </w:num>
  <w:num w:numId="18">
    <w:abstractNumId w:val="8"/>
  </w:num>
  <w:num w:numId="19">
    <w:abstractNumId w:val="7"/>
  </w:num>
  <w:num w:numId="20">
    <w:abstractNumId w:val="4"/>
  </w:num>
  <w:num w:numId="21">
    <w:abstractNumId w:val="19"/>
  </w:num>
  <w:num w:numId="22">
    <w:abstractNumId w:val="11"/>
  </w:num>
  <w:num w:numId="23">
    <w:abstractNumId w:val="12"/>
  </w:num>
  <w:num w:numId="24">
    <w:abstractNumId w:val="42"/>
  </w:num>
  <w:num w:numId="25">
    <w:abstractNumId w:val="3"/>
  </w:num>
  <w:num w:numId="26">
    <w:abstractNumId w:val="43"/>
  </w:num>
  <w:num w:numId="27">
    <w:abstractNumId w:val="21"/>
  </w:num>
  <w:num w:numId="28">
    <w:abstractNumId w:val="10"/>
  </w:num>
  <w:num w:numId="29">
    <w:abstractNumId w:val="46"/>
  </w:num>
  <w:num w:numId="30">
    <w:abstractNumId w:val="24"/>
  </w:num>
  <w:num w:numId="31">
    <w:abstractNumId w:val="45"/>
  </w:num>
  <w:num w:numId="32">
    <w:abstractNumId w:val="47"/>
  </w:num>
  <w:num w:numId="33">
    <w:abstractNumId w:val="1"/>
  </w:num>
  <w:num w:numId="34">
    <w:abstractNumId w:val="14"/>
  </w:num>
  <w:num w:numId="35">
    <w:abstractNumId w:val="31"/>
  </w:num>
  <w:num w:numId="36">
    <w:abstractNumId w:val="36"/>
  </w:num>
  <w:num w:numId="37">
    <w:abstractNumId w:val="25"/>
  </w:num>
  <w:num w:numId="38">
    <w:abstractNumId w:val="32"/>
  </w:num>
  <w:num w:numId="39">
    <w:abstractNumId w:val="18"/>
  </w:num>
  <w:num w:numId="40">
    <w:abstractNumId w:val="38"/>
  </w:num>
  <w:num w:numId="41">
    <w:abstractNumId w:val="48"/>
  </w:num>
  <w:num w:numId="42">
    <w:abstractNumId w:val="34"/>
  </w:num>
  <w:num w:numId="43">
    <w:abstractNumId w:val="27"/>
  </w:num>
  <w:num w:numId="44">
    <w:abstractNumId w:val="37"/>
  </w:num>
  <w:num w:numId="45">
    <w:abstractNumId w:val="22"/>
  </w:num>
  <w:num w:numId="46">
    <w:abstractNumId w:val="40"/>
  </w:num>
  <w:num w:numId="47">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1"/>
    <w:footnote w:id="0"/>
  </w:footnotePr>
  <w:endnotePr>
    <w:endnote w:id="-1"/>
    <w:endnote w:id="0"/>
  </w:endnotePr>
  <w:compat/>
  <w:rsids>
    <w:rsidRoot w:val="00EE0442"/>
    <w:rsid w:val="0001416B"/>
    <w:rsid w:val="000146B8"/>
    <w:rsid w:val="000405C7"/>
    <w:rsid w:val="00052A69"/>
    <w:rsid w:val="00073F11"/>
    <w:rsid w:val="00086739"/>
    <w:rsid w:val="000F5670"/>
    <w:rsid w:val="00117829"/>
    <w:rsid w:val="00135EEF"/>
    <w:rsid w:val="0013643B"/>
    <w:rsid w:val="00151535"/>
    <w:rsid w:val="00181A8B"/>
    <w:rsid w:val="001870BE"/>
    <w:rsid w:val="001F0E83"/>
    <w:rsid w:val="001F64C5"/>
    <w:rsid w:val="0021548B"/>
    <w:rsid w:val="002931E7"/>
    <w:rsid w:val="002B26CA"/>
    <w:rsid w:val="002B6E3C"/>
    <w:rsid w:val="002C27D9"/>
    <w:rsid w:val="002C67E0"/>
    <w:rsid w:val="002D2F83"/>
    <w:rsid w:val="002D37A6"/>
    <w:rsid w:val="002D791D"/>
    <w:rsid w:val="002E23CC"/>
    <w:rsid w:val="002F20AD"/>
    <w:rsid w:val="003169DE"/>
    <w:rsid w:val="003221A7"/>
    <w:rsid w:val="00327CE2"/>
    <w:rsid w:val="0033328A"/>
    <w:rsid w:val="00352B54"/>
    <w:rsid w:val="00355E6A"/>
    <w:rsid w:val="003728D4"/>
    <w:rsid w:val="00380266"/>
    <w:rsid w:val="003A3E81"/>
    <w:rsid w:val="003D0D51"/>
    <w:rsid w:val="003E0033"/>
    <w:rsid w:val="0042535A"/>
    <w:rsid w:val="004444D5"/>
    <w:rsid w:val="00461507"/>
    <w:rsid w:val="00495A7C"/>
    <w:rsid w:val="00496E40"/>
    <w:rsid w:val="004A57B7"/>
    <w:rsid w:val="004D6D8D"/>
    <w:rsid w:val="004F198D"/>
    <w:rsid w:val="00500875"/>
    <w:rsid w:val="00502668"/>
    <w:rsid w:val="005048EA"/>
    <w:rsid w:val="0052505C"/>
    <w:rsid w:val="005259FE"/>
    <w:rsid w:val="00532311"/>
    <w:rsid w:val="0058511D"/>
    <w:rsid w:val="005A3255"/>
    <w:rsid w:val="005C6B07"/>
    <w:rsid w:val="005E1E3C"/>
    <w:rsid w:val="005F5F5E"/>
    <w:rsid w:val="0061763B"/>
    <w:rsid w:val="006B7701"/>
    <w:rsid w:val="006E49D1"/>
    <w:rsid w:val="006F4A2B"/>
    <w:rsid w:val="00702825"/>
    <w:rsid w:val="0072788E"/>
    <w:rsid w:val="00733159"/>
    <w:rsid w:val="00744E3F"/>
    <w:rsid w:val="007454F2"/>
    <w:rsid w:val="00750E0B"/>
    <w:rsid w:val="007533D6"/>
    <w:rsid w:val="007600AA"/>
    <w:rsid w:val="007605AC"/>
    <w:rsid w:val="00771695"/>
    <w:rsid w:val="00776F58"/>
    <w:rsid w:val="007B12FE"/>
    <w:rsid w:val="007C448E"/>
    <w:rsid w:val="007C48E1"/>
    <w:rsid w:val="007F0930"/>
    <w:rsid w:val="007F4047"/>
    <w:rsid w:val="008037E4"/>
    <w:rsid w:val="00807271"/>
    <w:rsid w:val="00830C8D"/>
    <w:rsid w:val="00835054"/>
    <w:rsid w:val="00836EF6"/>
    <w:rsid w:val="00861D53"/>
    <w:rsid w:val="00865B84"/>
    <w:rsid w:val="008868EB"/>
    <w:rsid w:val="008870C8"/>
    <w:rsid w:val="009034FC"/>
    <w:rsid w:val="00906365"/>
    <w:rsid w:val="00926B85"/>
    <w:rsid w:val="00960016"/>
    <w:rsid w:val="009A5E3E"/>
    <w:rsid w:val="009B0630"/>
    <w:rsid w:val="009B1D6F"/>
    <w:rsid w:val="009F3AAA"/>
    <w:rsid w:val="00A04547"/>
    <w:rsid w:val="00A36EC6"/>
    <w:rsid w:val="00A40FC3"/>
    <w:rsid w:val="00A54EEE"/>
    <w:rsid w:val="00A977C5"/>
    <w:rsid w:val="00AB0F77"/>
    <w:rsid w:val="00B06F15"/>
    <w:rsid w:val="00B153B2"/>
    <w:rsid w:val="00B15B1C"/>
    <w:rsid w:val="00B33D75"/>
    <w:rsid w:val="00B42530"/>
    <w:rsid w:val="00B5033E"/>
    <w:rsid w:val="00B77F32"/>
    <w:rsid w:val="00B856AE"/>
    <w:rsid w:val="00BC04E2"/>
    <w:rsid w:val="00BC3ECC"/>
    <w:rsid w:val="00BD6795"/>
    <w:rsid w:val="00BF1707"/>
    <w:rsid w:val="00BF5CF5"/>
    <w:rsid w:val="00C34305"/>
    <w:rsid w:val="00C37ED3"/>
    <w:rsid w:val="00C55F36"/>
    <w:rsid w:val="00C63F9F"/>
    <w:rsid w:val="00C703FE"/>
    <w:rsid w:val="00C73A22"/>
    <w:rsid w:val="00C85509"/>
    <w:rsid w:val="00C9302F"/>
    <w:rsid w:val="00C94959"/>
    <w:rsid w:val="00C956DF"/>
    <w:rsid w:val="00C971F4"/>
    <w:rsid w:val="00CA454B"/>
    <w:rsid w:val="00CA4A12"/>
    <w:rsid w:val="00CD4EA2"/>
    <w:rsid w:val="00CE3E7F"/>
    <w:rsid w:val="00D63FE9"/>
    <w:rsid w:val="00D73A9E"/>
    <w:rsid w:val="00D7523B"/>
    <w:rsid w:val="00D91A0E"/>
    <w:rsid w:val="00D92532"/>
    <w:rsid w:val="00DA3ACE"/>
    <w:rsid w:val="00DA4E2A"/>
    <w:rsid w:val="00DB7EFF"/>
    <w:rsid w:val="00DD0524"/>
    <w:rsid w:val="00DD06DD"/>
    <w:rsid w:val="00E04176"/>
    <w:rsid w:val="00E073B0"/>
    <w:rsid w:val="00E12AEF"/>
    <w:rsid w:val="00E179BF"/>
    <w:rsid w:val="00E17D9E"/>
    <w:rsid w:val="00E531C8"/>
    <w:rsid w:val="00E540D1"/>
    <w:rsid w:val="00E73496"/>
    <w:rsid w:val="00E73A81"/>
    <w:rsid w:val="00EA3F45"/>
    <w:rsid w:val="00EC1836"/>
    <w:rsid w:val="00EC27A9"/>
    <w:rsid w:val="00EC6E64"/>
    <w:rsid w:val="00EE0442"/>
    <w:rsid w:val="00F04D48"/>
    <w:rsid w:val="00F061B1"/>
    <w:rsid w:val="00F07470"/>
    <w:rsid w:val="00F165C5"/>
    <w:rsid w:val="00F33C72"/>
    <w:rsid w:val="00F44C7F"/>
    <w:rsid w:val="00F5297D"/>
    <w:rsid w:val="00F60C44"/>
    <w:rsid w:val="00F71FF0"/>
    <w:rsid w:val="00FA4276"/>
    <w:rsid w:val="00FE5F41"/>
    <w:rsid w:val="00FF33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CC3F-ADAE-4306-98EF-D8C96885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9117</Words>
  <Characters>54706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Paulina</cp:lastModifiedBy>
  <cp:revision>14</cp:revision>
  <cp:lastPrinted>2022-08-25T12:17:00Z</cp:lastPrinted>
  <dcterms:created xsi:type="dcterms:W3CDTF">2022-08-25T07:25:00Z</dcterms:created>
  <dcterms:modified xsi:type="dcterms:W3CDTF">2022-10-13T17:03:00Z</dcterms:modified>
</cp:coreProperties>
</file>