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A6B4"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7A01462B"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1DEDC65A" w14:textId="77777777" w:rsidR="00EE0442" w:rsidRPr="005E1E3C" w:rsidRDefault="00EE0442" w:rsidP="00EE0442">
      <w:pPr>
        <w:pStyle w:val="Bezodstpw"/>
        <w:spacing w:line="276" w:lineRule="auto"/>
        <w:rPr>
          <w:sz w:val="24"/>
          <w:szCs w:val="24"/>
        </w:rPr>
      </w:pPr>
    </w:p>
    <w:p w14:paraId="45DF1F5F" w14:textId="77777777" w:rsidR="00EE0442" w:rsidRPr="005E1E3C" w:rsidRDefault="00EE0442" w:rsidP="00EE0442">
      <w:pPr>
        <w:pStyle w:val="Bezodstpw"/>
        <w:spacing w:line="276" w:lineRule="auto"/>
        <w:rPr>
          <w:sz w:val="24"/>
          <w:szCs w:val="24"/>
        </w:rPr>
      </w:pPr>
    </w:p>
    <w:p w14:paraId="1BC34D97" w14:textId="77777777" w:rsidR="00EE0442" w:rsidRPr="005E1E3C" w:rsidRDefault="00EE0442" w:rsidP="00BD6795">
      <w:pPr>
        <w:pStyle w:val="Bezodstpw"/>
        <w:spacing w:line="276" w:lineRule="auto"/>
        <w:jc w:val="center"/>
        <w:rPr>
          <w:sz w:val="24"/>
          <w:szCs w:val="24"/>
        </w:rPr>
      </w:pPr>
      <w:r w:rsidRPr="005E1E3C">
        <w:rPr>
          <w:sz w:val="24"/>
          <w:szCs w:val="24"/>
        </w:rPr>
        <w:t>UMOWA NR …………../2022</w:t>
      </w:r>
    </w:p>
    <w:p w14:paraId="2E8457AC" w14:textId="77777777" w:rsidR="00EE0442" w:rsidRPr="005E1E3C" w:rsidRDefault="00EE0442" w:rsidP="00EE0442">
      <w:pPr>
        <w:pStyle w:val="Bezodstpw"/>
        <w:spacing w:line="276" w:lineRule="auto"/>
        <w:rPr>
          <w:sz w:val="24"/>
          <w:szCs w:val="24"/>
        </w:rPr>
      </w:pPr>
    </w:p>
    <w:p w14:paraId="262435B5"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562D1A86" w14:textId="10AAACA3"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1B5F623F"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3548BD04"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428809C9"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77EC3ADC" w14:textId="77777777" w:rsidR="00EE0442" w:rsidRPr="005E1E3C" w:rsidRDefault="00EE0442" w:rsidP="00EE0442">
      <w:pPr>
        <w:pStyle w:val="Bezodstpw"/>
        <w:spacing w:line="276" w:lineRule="auto"/>
        <w:rPr>
          <w:sz w:val="24"/>
          <w:szCs w:val="24"/>
        </w:rPr>
      </w:pPr>
      <w:r w:rsidRPr="005E1E3C">
        <w:rPr>
          <w:sz w:val="24"/>
          <w:szCs w:val="24"/>
        </w:rPr>
        <w:t>...................................................................................................................................................</w:t>
      </w:r>
    </w:p>
    <w:p w14:paraId="3C9AF7C4"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201FFF22" w14:textId="77777777"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14:paraId="068B8888"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32018054" w14:textId="77777777"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 xml:space="preserve">w oparciu o ustawę z dnia 11 września 2019 r. Prawo zamówień publicznych (Dz.U. z 2022 r., poz. 1710) </w:t>
      </w:r>
      <w:r w:rsidRPr="005E1E3C">
        <w:rPr>
          <w:sz w:val="24"/>
          <w:szCs w:val="24"/>
        </w:rPr>
        <w:t xml:space="preserve">w trybie podstawowym bez negocjacji na realizację </w:t>
      </w:r>
      <w:r w:rsidR="00BD6795" w:rsidRPr="005E1E3C">
        <w:rPr>
          <w:sz w:val="24"/>
          <w:szCs w:val="24"/>
        </w:rPr>
        <w:t>zadania pn.:</w:t>
      </w:r>
    </w:p>
    <w:p w14:paraId="7EA4F5D2" w14:textId="77777777" w:rsidR="00BD6795" w:rsidRPr="005E1E3C" w:rsidRDefault="00BD6795" w:rsidP="00BD6795">
      <w:pPr>
        <w:pStyle w:val="Bezodstpw"/>
        <w:spacing w:line="276" w:lineRule="auto"/>
        <w:rPr>
          <w:sz w:val="24"/>
          <w:szCs w:val="24"/>
        </w:rPr>
      </w:pPr>
    </w:p>
    <w:p w14:paraId="55C89B6C" w14:textId="77777777" w:rsidR="00DA1CE3" w:rsidRPr="00DA1CE3" w:rsidRDefault="00DA1CE3" w:rsidP="00DA1CE3">
      <w:pPr>
        <w:pStyle w:val="Bezodstpw"/>
        <w:spacing w:line="276" w:lineRule="auto"/>
        <w:jc w:val="center"/>
        <w:rPr>
          <w:b/>
          <w:bCs/>
          <w:sz w:val="24"/>
          <w:szCs w:val="24"/>
        </w:rPr>
      </w:pPr>
      <w:r w:rsidRPr="00DA1CE3">
        <w:rPr>
          <w:b/>
          <w:bCs/>
          <w:sz w:val="24"/>
          <w:szCs w:val="24"/>
        </w:rPr>
        <w:t>Modernizacja łazienek w Szkole Podstawowej w Cierpicach poprzez dostosowanie do wymogów sanitarnych w celu przeciwdziałania COVID -19</w:t>
      </w:r>
    </w:p>
    <w:p w14:paraId="0BFF5681" w14:textId="77777777" w:rsidR="00DA1CE3" w:rsidRPr="00DA1CE3" w:rsidRDefault="00DA1CE3" w:rsidP="00DA1CE3">
      <w:pPr>
        <w:pStyle w:val="Bezodstpw"/>
        <w:spacing w:line="276" w:lineRule="auto"/>
        <w:jc w:val="center"/>
        <w:rPr>
          <w:b/>
          <w:bCs/>
          <w:sz w:val="24"/>
          <w:szCs w:val="24"/>
        </w:rPr>
      </w:pPr>
      <w:r w:rsidRPr="00DA1CE3">
        <w:rPr>
          <w:b/>
          <w:bCs/>
          <w:sz w:val="24"/>
          <w:szCs w:val="24"/>
        </w:rPr>
        <w:t>Część I: Modernizacja łazienki dla dziewczynek</w:t>
      </w:r>
    </w:p>
    <w:p w14:paraId="5DA6454A" w14:textId="77777777" w:rsidR="00DA1CE3" w:rsidRPr="00DA1CE3" w:rsidRDefault="00DA1CE3" w:rsidP="00DA1CE3">
      <w:pPr>
        <w:pStyle w:val="Bezodstpw"/>
        <w:spacing w:line="276" w:lineRule="auto"/>
        <w:jc w:val="center"/>
        <w:rPr>
          <w:b/>
          <w:bCs/>
          <w:sz w:val="24"/>
          <w:szCs w:val="24"/>
        </w:rPr>
      </w:pPr>
      <w:r w:rsidRPr="00DA1CE3">
        <w:rPr>
          <w:b/>
          <w:bCs/>
          <w:sz w:val="24"/>
          <w:szCs w:val="24"/>
        </w:rPr>
        <w:t>Cześć II: Modernizacja łazienki dla chłopców</w:t>
      </w:r>
    </w:p>
    <w:p w14:paraId="74B4F9D1" w14:textId="455F37B7" w:rsidR="00EE0442" w:rsidRDefault="00DA1CE3" w:rsidP="00DA1CE3">
      <w:pPr>
        <w:pStyle w:val="Bezodstpw"/>
        <w:spacing w:line="276" w:lineRule="auto"/>
        <w:jc w:val="center"/>
        <w:rPr>
          <w:b/>
          <w:bCs/>
          <w:sz w:val="24"/>
          <w:szCs w:val="24"/>
        </w:rPr>
      </w:pPr>
      <w:r w:rsidRPr="00DA1CE3">
        <w:rPr>
          <w:b/>
          <w:bCs/>
          <w:sz w:val="24"/>
          <w:szCs w:val="24"/>
        </w:rPr>
        <w:t>Część III: Modernizacja łazienki dla personelu</w:t>
      </w:r>
    </w:p>
    <w:p w14:paraId="70E93075" w14:textId="77777777" w:rsidR="00DA1CE3" w:rsidRPr="005E1E3C" w:rsidRDefault="00DA1CE3" w:rsidP="00DA1CE3">
      <w:pPr>
        <w:pStyle w:val="Bezodstpw"/>
        <w:spacing w:line="276" w:lineRule="auto"/>
        <w:jc w:val="center"/>
        <w:rPr>
          <w:sz w:val="24"/>
          <w:szCs w:val="24"/>
        </w:rPr>
      </w:pPr>
    </w:p>
    <w:p w14:paraId="5DE0B1B2" w14:textId="77777777" w:rsidR="00EE0442" w:rsidRPr="005E1E3C" w:rsidRDefault="00EE0442" w:rsidP="00C85509">
      <w:pPr>
        <w:pStyle w:val="Bezodstpw"/>
        <w:spacing w:line="276" w:lineRule="auto"/>
        <w:jc w:val="center"/>
        <w:rPr>
          <w:b/>
          <w:bCs/>
          <w:sz w:val="24"/>
          <w:szCs w:val="24"/>
        </w:rPr>
      </w:pPr>
      <w:r w:rsidRPr="005E1E3C">
        <w:rPr>
          <w:b/>
          <w:bCs/>
          <w:sz w:val="24"/>
          <w:szCs w:val="24"/>
        </w:rPr>
        <w:t>§ 1</w:t>
      </w:r>
    </w:p>
    <w:p w14:paraId="100DF3BA" w14:textId="77777777" w:rsidR="00EE0442" w:rsidRPr="005E1E3C" w:rsidRDefault="00EE0442" w:rsidP="007C448E">
      <w:pPr>
        <w:pStyle w:val="Bezodstpw"/>
        <w:spacing w:line="276" w:lineRule="auto"/>
        <w:jc w:val="both"/>
        <w:rPr>
          <w:sz w:val="24"/>
          <w:szCs w:val="24"/>
        </w:rPr>
      </w:pPr>
      <w:r w:rsidRPr="005E1E3C">
        <w:rPr>
          <w:sz w:val="24"/>
          <w:szCs w:val="24"/>
        </w:rPr>
        <w:t xml:space="preserve">Przedmiot zamówienia obejmuje w szczególności: </w:t>
      </w:r>
    </w:p>
    <w:p w14:paraId="1CEC9E85" w14:textId="77777777" w:rsidR="002201D0" w:rsidRPr="00573752" w:rsidRDefault="002201D0" w:rsidP="002201D0">
      <w:pPr>
        <w:pStyle w:val="Bezodstpw"/>
        <w:numPr>
          <w:ilvl w:val="0"/>
          <w:numId w:val="1"/>
        </w:numPr>
        <w:spacing w:line="276" w:lineRule="auto"/>
        <w:jc w:val="both"/>
        <w:rPr>
          <w:b/>
          <w:bCs/>
          <w:sz w:val="24"/>
          <w:szCs w:val="24"/>
        </w:rPr>
      </w:pPr>
      <w:r w:rsidRPr="00573752">
        <w:rPr>
          <w:b/>
          <w:bCs/>
          <w:sz w:val="24"/>
          <w:szCs w:val="24"/>
        </w:rPr>
        <w:t>Część I: Modernizacja łazienki dla dziewczynek</w:t>
      </w:r>
    </w:p>
    <w:p w14:paraId="3C8A0F23" w14:textId="77777777" w:rsidR="002201D0" w:rsidRPr="00573752" w:rsidRDefault="002201D0" w:rsidP="002201D0">
      <w:pPr>
        <w:pStyle w:val="Bezodstpw"/>
        <w:numPr>
          <w:ilvl w:val="0"/>
          <w:numId w:val="2"/>
        </w:numPr>
        <w:spacing w:line="276" w:lineRule="auto"/>
        <w:jc w:val="both"/>
        <w:rPr>
          <w:sz w:val="24"/>
          <w:szCs w:val="24"/>
        </w:rPr>
      </w:pPr>
      <w:r w:rsidRPr="00573752">
        <w:rPr>
          <w:sz w:val="24"/>
          <w:szCs w:val="24"/>
        </w:rPr>
        <w:t xml:space="preserve">Przedmiot zamówienia dla części I obejmuje w szczególności: </w:t>
      </w:r>
    </w:p>
    <w:p w14:paraId="17737BBF"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Wykonanie sufitów podwieszanych wraz z nowym oświetleniem typu LED zapalanym na czujkę ruchu;</w:t>
      </w:r>
    </w:p>
    <w:p w14:paraId="445F138C"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Demontaż drzwi wejściowych oraz drzwi do kantorka;</w:t>
      </w:r>
    </w:p>
    <w:p w14:paraId="0E7DAE70"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Obsadzeniu nowych kratek wentylacyjnych w ścianach;</w:t>
      </w:r>
    </w:p>
    <w:p w14:paraId="0699CA98"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trzech kabin systemowych do WC z płyt HPL;</w:t>
      </w:r>
    </w:p>
    <w:p w14:paraId="54FDDCC5"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nowych drzwi wejściowych do łazienki i do kantorka – drzwi wzmocnione w kolorze białym z klamkami oraz zamkami;</w:t>
      </w:r>
    </w:p>
    <w:p w14:paraId="2A0B4A35"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trzech ustępów z płuczkami typu kompakt wraz z modernizacją </w:t>
      </w:r>
      <w:r w:rsidRPr="0007639A">
        <w:rPr>
          <w:rFonts w:ascii="Calibri" w:eastAsia="Calibri" w:hAnsi="Calibri" w:cs="Calibri"/>
          <w:color w:val="000000"/>
          <w:sz w:val="24"/>
          <w:szCs w:val="24"/>
        </w:rPr>
        <w:lastRenderedPageBreak/>
        <w:t xml:space="preserve">istniejącej instalacji </w:t>
      </w:r>
      <w:proofErr w:type="spellStart"/>
      <w:r w:rsidRPr="0007639A">
        <w:rPr>
          <w:rFonts w:ascii="Calibri" w:eastAsia="Calibri" w:hAnsi="Calibri" w:cs="Calibri"/>
          <w:color w:val="000000"/>
          <w:sz w:val="24"/>
          <w:szCs w:val="24"/>
        </w:rPr>
        <w:t>wod-kan</w:t>
      </w:r>
      <w:proofErr w:type="spellEnd"/>
      <w:r w:rsidRPr="0007639A">
        <w:rPr>
          <w:rFonts w:ascii="Calibri" w:eastAsia="Calibri" w:hAnsi="Calibri" w:cs="Calibri"/>
          <w:color w:val="000000"/>
          <w:sz w:val="24"/>
          <w:szCs w:val="24"/>
        </w:rPr>
        <w:t>;</w:t>
      </w:r>
    </w:p>
    <w:p w14:paraId="0E2AA887"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4 umywalek porcelanowych wraz z bateriami na fotokomórkę oraz modernizacją istniejącej instalacji </w:t>
      </w:r>
      <w:proofErr w:type="spellStart"/>
      <w:r w:rsidRPr="0007639A">
        <w:rPr>
          <w:rFonts w:ascii="Calibri" w:eastAsia="Calibri" w:hAnsi="Calibri" w:cs="Calibri"/>
          <w:color w:val="000000"/>
          <w:sz w:val="24"/>
          <w:szCs w:val="24"/>
        </w:rPr>
        <w:t>wod-kan</w:t>
      </w:r>
      <w:proofErr w:type="spellEnd"/>
      <w:r w:rsidRPr="0007639A">
        <w:rPr>
          <w:rFonts w:ascii="Calibri" w:eastAsia="Calibri" w:hAnsi="Calibri" w:cs="Calibri"/>
          <w:color w:val="000000"/>
          <w:sz w:val="24"/>
          <w:szCs w:val="24"/>
        </w:rPr>
        <w:t>;</w:t>
      </w:r>
    </w:p>
    <w:p w14:paraId="158FEB48"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grzejnika drabinkowego 180 cm H z podejściem i termostatem;</w:t>
      </w:r>
    </w:p>
    <w:p w14:paraId="4D41F163"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płytek o minimalnych wymiarach 60x60 cm na podłodze łazienki i kantorka </w:t>
      </w:r>
    </w:p>
    <w:p w14:paraId="75D640B2"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płytek o minimalnych wymiarach 30x60cm na ścianach na wysokości wymaganej przepisami prawa; - preferowany kolor szary, biały bądź w odcieniach beżu;</w:t>
      </w:r>
    </w:p>
    <w:p w14:paraId="377CF5C9"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tablicy elektrycznej wraz z wymianą istniejących punktów elektrycznych;</w:t>
      </w:r>
    </w:p>
    <w:p w14:paraId="4FEDE314"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Montażu lustra nad umywalkami na całej ich szerokości;</w:t>
      </w:r>
    </w:p>
    <w:p w14:paraId="742D65E8"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montażu 2 bezdotykowych automatycznych podajników mydła w płynie;</w:t>
      </w:r>
    </w:p>
    <w:p w14:paraId="0CAB67DA"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 elektrycznej suszarki do rąk - chromowane;</w:t>
      </w:r>
    </w:p>
    <w:p w14:paraId="26BBBF55"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 3 podajników na papier toaletowy - chromowane;</w:t>
      </w:r>
    </w:p>
    <w:p w14:paraId="0BA7EF02"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Dostawę 3 szczotek do </w:t>
      </w:r>
      <w:proofErr w:type="spellStart"/>
      <w:r w:rsidRPr="0007639A">
        <w:rPr>
          <w:rFonts w:ascii="Calibri" w:eastAsia="Calibri" w:hAnsi="Calibri" w:cs="Calibri"/>
          <w:color w:val="000000"/>
          <w:sz w:val="24"/>
          <w:szCs w:val="24"/>
        </w:rPr>
        <w:t>wc</w:t>
      </w:r>
      <w:proofErr w:type="spellEnd"/>
      <w:r w:rsidRPr="0007639A">
        <w:rPr>
          <w:rFonts w:ascii="Calibri" w:eastAsia="Calibri" w:hAnsi="Calibri" w:cs="Calibri"/>
          <w:color w:val="000000"/>
          <w:sz w:val="24"/>
          <w:szCs w:val="24"/>
        </w:rPr>
        <w:t>;</w:t>
      </w:r>
    </w:p>
    <w:p w14:paraId="4488CC02"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Wywiezienie i utylizację zdemontowanych elementów, gruzu budowalnego oraz kartonów po nowo zamontowanych urządzeniach;</w:t>
      </w:r>
    </w:p>
    <w:p w14:paraId="4F074FFA" w14:textId="77777777" w:rsidR="002201D0" w:rsidRPr="0007639A" w:rsidRDefault="002201D0" w:rsidP="002201D0">
      <w:pPr>
        <w:pStyle w:val="Akapitzlist"/>
        <w:widowControl w:val="0"/>
        <w:numPr>
          <w:ilvl w:val="0"/>
          <w:numId w:val="48"/>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Uporządkowanie placu budowy;</w:t>
      </w:r>
    </w:p>
    <w:p w14:paraId="66940F32" w14:textId="77777777" w:rsidR="002201D0" w:rsidRPr="0007639A" w:rsidRDefault="002201D0" w:rsidP="002201D0">
      <w:pPr>
        <w:pStyle w:val="Bezodstpw"/>
        <w:numPr>
          <w:ilvl w:val="0"/>
          <w:numId w:val="1"/>
        </w:numPr>
        <w:spacing w:line="276" w:lineRule="auto"/>
        <w:jc w:val="both"/>
        <w:rPr>
          <w:b/>
          <w:bCs/>
          <w:sz w:val="24"/>
          <w:szCs w:val="24"/>
        </w:rPr>
      </w:pPr>
      <w:r w:rsidRPr="0007639A">
        <w:rPr>
          <w:b/>
          <w:bCs/>
          <w:sz w:val="24"/>
          <w:szCs w:val="24"/>
        </w:rPr>
        <w:t>Cześć II: Modernizacja łazienki dla chłopców</w:t>
      </w:r>
    </w:p>
    <w:p w14:paraId="5917E826" w14:textId="77777777" w:rsidR="002201D0" w:rsidRPr="00760D65" w:rsidRDefault="002201D0" w:rsidP="002201D0">
      <w:pPr>
        <w:pStyle w:val="Bezodstpw"/>
        <w:numPr>
          <w:ilvl w:val="0"/>
          <w:numId w:val="4"/>
        </w:numPr>
        <w:spacing w:line="276" w:lineRule="auto"/>
        <w:jc w:val="both"/>
        <w:rPr>
          <w:sz w:val="24"/>
          <w:szCs w:val="24"/>
        </w:rPr>
      </w:pPr>
      <w:r w:rsidRPr="00760D65">
        <w:rPr>
          <w:sz w:val="24"/>
          <w:szCs w:val="24"/>
        </w:rPr>
        <w:t xml:space="preserve">Przedmiot zamówienia dla części II obejmuje w szczególności: </w:t>
      </w:r>
    </w:p>
    <w:p w14:paraId="0531E4BB" w14:textId="77777777" w:rsidR="002201D0" w:rsidRPr="00AD11D0" w:rsidRDefault="002201D0" w:rsidP="002201D0">
      <w:pPr>
        <w:pStyle w:val="Bezodstpw"/>
        <w:numPr>
          <w:ilvl w:val="0"/>
          <w:numId w:val="5"/>
        </w:numPr>
        <w:jc w:val="both"/>
        <w:rPr>
          <w:sz w:val="24"/>
          <w:szCs w:val="24"/>
        </w:rPr>
      </w:pPr>
      <w:r w:rsidRPr="00AD11D0">
        <w:rPr>
          <w:sz w:val="24"/>
          <w:szCs w:val="24"/>
        </w:rPr>
        <w:t>Wykonanie sufitów podwieszanych wraz z nowym oświetleniem typu LED zapalanym na czujkę ruchu;</w:t>
      </w:r>
    </w:p>
    <w:p w14:paraId="66209520" w14:textId="77777777" w:rsidR="002201D0" w:rsidRPr="00AD11D0" w:rsidRDefault="002201D0" w:rsidP="002201D0">
      <w:pPr>
        <w:pStyle w:val="Bezodstpw"/>
        <w:numPr>
          <w:ilvl w:val="0"/>
          <w:numId w:val="5"/>
        </w:numPr>
        <w:jc w:val="both"/>
        <w:rPr>
          <w:sz w:val="24"/>
          <w:szCs w:val="24"/>
        </w:rPr>
      </w:pPr>
      <w:r w:rsidRPr="00AD11D0">
        <w:rPr>
          <w:sz w:val="24"/>
          <w:szCs w:val="24"/>
        </w:rPr>
        <w:t>Demontaż drzwi wejściowych;</w:t>
      </w:r>
    </w:p>
    <w:p w14:paraId="0B05D980" w14:textId="77777777" w:rsidR="002201D0" w:rsidRPr="00AD11D0" w:rsidRDefault="002201D0" w:rsidP="002201D0">
      <w:pPr>
        <w:pStyle w:val="Bezodstpw"/>
        <w:numPr>
          <w:ilvl w:val="0"/>
          <w:numId w:val="5"/>
        </w:numPr>
        <w:jc w:val="both"/>
        <w:rPr>
          <w:sz w:val="24"/>
          <w:szCs w:val="24"/>
        </w:rPr>
      </w:pPr>
      <w:r w:rsidRPr="00AD11D0">
        <w:rPr>
          <w:sz w:val="24"/>
          <w:szCs w:val="24"/>
        </w:rPr>
        <w:t>Obsadzenie nowych kratek wentylacyjnych w ścianach;</w:t>
      </w:r>
    </w:p>
    <w:p w14:paraId="7A75B40D" w14:textId="77777777" w:rsidR="002201D0" w:rsidRPr="00AD11D0" w:rsidRDefault="002201D0" w:rsidP="002201D0">
      <w:pPr>
        <w:pStyle w:val="Bezodstpw"/>
        <w:numPr>
          <w:ilvl w:val="0"/>
          <w:numId w:val="5"/>
        </w:numPr>
        <w:jc w:val="both"/>
        <w:rPr>
          <w:sz w:val="24"/>
          <w:szCs w:val="24"/>
        </w:rPr>
      </w:pPr>
      <w:r w:rsidRPr="00AD11D0">
        <w:rPr>
          <w:sz w:val="24"/>
          <w:szCs w:val="24"/>
        </w:rPr>
        <w:t>Montaż trzech kabin systemowych do WC z płyt HPL;</w:t>
      </w:r>
    </w:p>
    <w:p w14:paraId="10894B8A" w14:textId="77777777" w:rsidR="002201D0" w:rsidRPr="00AD11D0" w:rsidRDefault="002201D0" w:rsidP="002201D0">
      <w:pPr>
        <w:pStyle w:val="Bezodstpw"/>
        <w:numPr>
          <w:ilvl w:val="0"/>
          <w:numId w:val="5"/>
        </w:numPr>
        <w:jc w:val="both"/>
        <w:rPr>
          <w:sz w:val="24"/>
          <w:szCs w:val="24"/>
        </w:rPr>
      </w:pPr>
      <w:r w:rsidRPr="00AD11D0">
        <w:rPr>
          <w:sz w:val="24"/>
          <w:szCs w:val="24"/>
        </w:rPr>
        <w:t>Montaż nowych drzwi wejściowych do łazienki– drzwi wzmocnione w kolorze białym z klamkami oraz zamkiem;</w:t>
      </w:r>
    </w:p>
    <w:p w14:paraId="7E23A780" w14:textId="77777777" w:rsidR="002201D0" w:rsidRPr="00AD11D0" w:rsidRDefault="002201D0" w:rsidP="002201D0">
      <w:pPr>
        <w:pStyle w:val="Bezodstpw"/>
        <w:numPr>
          <w:ilvl w:val="0"/>
          <w:numId w:val="5"/>
        </w:numPr>
        <w:jc w:val="both"/>
        <w:rPr>
          <w:sz w:val="24"/>
          <w:szCs w:val="24"/>
        </w:rPr>
      </w:pPr>
      <w:r w:rsidRPr="00AD11D0">
        <w:rPr>
          <w:sz w:val="24"/>
          <w:szCs w:val="24"/>
        </w:rPr>
        <w:t xml:space="preserve">Montaż trzech ustępów z płuczkami typu kompakt wraz z modernizacją istniejącej instalacji </w:t>
      </w:r>
      <w:proofErr w:type="spellStart"/>
      <w:r w:rsidRPr="00AD11D0">
        <w:rPr>
          <w:sz w:val="24"/>
          <w:szCs w:val="24"/>
        </w:rPr>
        <w:t>wod-kan</w:t>
      </w:r>
      <w:proofErr w:type="spellEnd"/>
      <w:r w:rsidRPr="00AD11D0">
        <w:rPr>
          <w:sz w:val="24"/>
          <w:szCs w:val="24"/>
        </w:rPr>
        <w:t>;</w:t>
      </w:r>
    </w:p>
    <w:p w14:paraId="38DDC672" w14:textId="77777777" w:rsidR="002201D0" w:rsidRPr="00AD11D0" w:rsidRDefault="002201D0" w:rsidP="002201D0">
      <w:pPr>
        <w:pStyle w:val="Bezodstpw"/>
        <w:numPr>
          <w:ilvl w:val="0"/>
          <w:numId w:val="5"/>
        </w:numPr>
        <w:jc w:val="both"/>
        <w:rPr>
          <w:sz w:val="24"/>
          <w:szCs w:val="24"/>
        </w:rPr>
      </w:pPr>
      <w:r w:rsidRPr="00AD11D0">
        <w:rPr>
          <w:sz w:val="24"/>
          <w:szCs w:val="24"/>
        </w:rPr>
        <w:t>Montaż 2 pisuarów pojedynczych z płuczką samoczynną;</w:t>
      </w:r>
    </w:p>
    <w:p w14:paraId="2F12E173" w14:textId="77777777" w:rsidR="002201D0" w:rsidRPr="00AD11D0" w:rsidRDefault="002201D0" w:rsidP="002201D0">
      <w:pPr>
        <w:pStyle w:val="Bezodstpw"/>
        <w:numPr>
          <w:ilvl w:val="0"/>
          <w:numId w:val="5"/>
        </w:numPr>
        <w:jc w:val="both"/>
        <w:rPr>
          <w:sz w:val="24"/>
          <w:szCs w:val="24"/>
        </w:rPr>
      </w:pPr>
      <w:r w:rsidRPr="00AD11D0">
        <w:rPr>
          <w:sz w:val="24"/>
          <w:szCs w:val="24"/>
        </w:rPr>
        <w:t xml:space="preserve">Montaż 4 umywalek porcelanowych wraz z bateriami na fotokomórkę oraz modernizacją istniejącej instalacji </w:t>
      </w:r>
      <w:proofErr w:type="spellStart"/>
      <w:r w:rsidRPr="00AD11D0">
        <w:rPr>
          <w:sz w:val="24"/>
          <w:szCs w:val="24"/>
        </w:rPr>
        <w:t>wod-kan</w:t>
      </w:r>
      <w:proofErr w:type="spellEnd"/>
      <w:r w:rsidRPr="00AD11D0">
        <w:rPr>
          <w:sz w:val="24"/>
          <w:szCs w:val="24"/>
        </w:rPr>
        <w:t>;</w:t>
      </w:r>
    </w:p>
    <w:p w14:paraId="025FD10C" w14:textId="77777777" w:rsidR="002201D0" w:rsidRPr="00AD11D0" w:rsidRDefault="002201D0" w:rsidP="002201D0">
      <w:pPr>
        <w:pStyle w:val="Bezodstpw"/>
        <w:numPr>
          <w:ilvl w:val="0"/>
          <w:numId w:val="5"/>
        </w:numPr>
        <w:jc w:val="both"/>
        <w:rPr>
          <w:sz w:val="24"/>
          <w:szCs w:val="24"/>
        </w:rPr>
      </w:pPr>
      <w:r w:rsidRPr="00AD11D0">
        <w:rPr>
          <w:sz w:val="24"/>
          <w:szCs w:val="24"/>
        </w:rPr>
        <w:t>Montaż grzejnika drabinkowego 180 cm H z podejściem i termostatem;</w:t>
      </w:r>
    </w:p>
    <w:p w14:paraId="30E36BCA" w14:textId="77777777" w:rsidR="002201D0" w:rsidRDefault="002201D0" w:rsidP="002201D0">
      <w:pPr>
        <w:pStyle w:val="Bezodstpw"/>
        <w:numPr>
          <w:ilvl w:val="0"/>
          <w:numId w:val="5"/>
        </w:numPr>
        <w:jc w:val="both"/>
        <w:rPr>
          <w:sz w:val="24"/>
          <w:szCs w:val="24"/>
        </w:rPr>
      </w:pPr>
      <w:r w:rsidRPr="00AD11D0">
        <w:rPr>
          <w:sz w:val="24"/>
          <w:szCs w:val="24"/>
        </w:rPr>
        <w:t xml:space="preserve">Montaż płytek o minimalnych wymiarach 60x60 cm na podłodze łazienki, </w:t>
      </w:r>
    </w:p>
    <w:p w14:paraId="1FAAE13B" w14:textId="77777777" w:rsidR="002201D0" w:rsidRPr="00AD11D0" w:rsidRDefault="002201D0" w:rsidP="002201D0">
      <w:pPr>
        <w:pStyle w:val="Bezodstpw"/>
        <w:numPr>
          <w:ilvl w:val="0"/>
          <w:numId w:val="5"/>
        </w:numPr>
        <w:jc w:val="both"/>
        <w:rPr>
          <w:sz w:val="24"/>
          <w:szCs w:val="24"/>
        </w:rPr>
      </w:pPr>
      <w:r>
        <w:rPr>
          <w:sz w:val="24"/>
          <w:szCs w:val="24"/>
        </w:rPr>
        <w:t>M</w:t>
      </w:r>
      <w:r w:rsidRPr="00AD11D0">
        <w:rPr>
          <w:sz w:val="24"/>
          <w:szCs w:val="24"/>
        </w:rPr>
        <w:t>ontaż płytek o minimalnych wymiarach 30x60cm na ścianach na wysokości wymaganej przepisami prawa; - preferowany kolor szary, biały bądź w odcieniach beżu</w:t>
      </w:r>
    </w:p>
    <w:p w14:paraId="798F4B6E" w14:textId="77777777" w:rsidR="002201D0" w:rsidRPr="00AD11D0" w:rsidRDefault="002201D0" w:rsidP="002201D0">
      <w:pPr>
        <w:pStyle w:val="Bezodstpw"/>
        <w:numPr>
          <w:ilvl w:val="0"/>
          <w:numId w:val="5"/>
        </w:numPr>
        <w:jc w:val="both"/>
        <w:rPr>
          <w:sz w:val="24"/>
          <w:szCs w:val="24"/>
        </w:rPr>
      </w:pPr>
      <w:r w:rsidRPr="00AD11D0">
        <w:rPr>
          <w:sz w:val="24"/>
          <w:szCs w:val="24"/>
        </w:rPr>
        <w:t>Montaż tablicy elektrycznej wraz z wymianą istniejących punktów elektrycznych;</w:t>
      </w:r>
    </w:p>
    <w:p w14:paraId="094DA13E" w14:textId="77777777" w:rsidR="002201D0" w:rsidRPr="00AD11D0" w:rsidRDefault="002201D0" w:rsidP="002201D0">
      <w:pPr>
        <w:pStyle w:val="Bezodstpw"/>
        <w:numPr>
          <w:ilvl w:val="0"/>
          <w:numId w:val="5"/>
        </w:numPr>
        <w:jc w:val="both"/>
        <w:rPr>
          <w:sz w:val="24"/>
          <w:szCs w:val="24"/>
        </w:rPr>
      </w:pPr>
      <w:r w:rsidRPr="00AD11D0">
        <w:rPr>
          <w:sz w:val="24"/>
          <w:szCs w:val="24"/>
        </w:rPr>
        <w:t>Montaż lustra nad umywalkami  na całej ich szerokości;</w:t>
      </w:r>
    </w:p>
    <w:p w14:paraId="022F78C1" w14:textId="77777777" w:rsidR="002201D0" w:rsidRPr="00AD11D0" w:rsidRDefault="002201D0" w:rsidP="002201D0">
      <w:pPr>
        <w:pStyle w:val="Bezodstpw"/>
        <w:numPr>
          <w:ilvl w:val="0"/>
          <w:numId w:val="5"/>
        </w:numPr>
        <w:jc w:val="both"/>
        <w:rPr>
          <w:sz w:val="24"/>
          <w:szCs w:val="24"/>
        </w:rPr>
      </w:pPr>
      <w:r w:rsidRPr="00AD11D0">
        <w:rPr>
          <w:sz w:val="24"/>
          <w:szCs w:val="24"/>
        </w:rPr>
        <w:lastRenderedPageBreak/>
        <w:t>Dostawa i montaż 2 bezdotykowych automatycznych podajników mydła w płynie;</w:t>
      </w:r>
    </w:p>
    <w:p w14:paraId="7238448D" w14:textId="77777777" w:rsidR="002201D0" w:rsidRPr="00AD11D0" w:rsidRDefault="002201D0" w:rsidP="002201D0">
      <w:pPr>
        <w:pStyle w:val="Bezodstpw"/>
        <w:numPr>
          <w:ilvl w:val="0"/>
          <w:numId w:val="5"/>
        </w:numPr>
        <w:jc w:val="both"/>
        <w:rPr>
          <w:sz w:val="24"/>
          <w:szCs w:val="24"/>
        </w:rPr>
      </w:pPr>
      <w:r w:rsidRPr="00AD11D0">
        <w:rPr>
          <w:sz w:val="24"/>
          <w:szCs w:val="24"/>
        </w:rPr>
        <w:t>Dostawa i montaż elektrycznej suszarki do rąk - chromowane;</w:t>
      </w:r>
    </w:p>
    <w:p w14:paraId="73AAB727" w14:textId="77777777" w:rsidR="002201D0" w:rsidRPr="00AD11D0" w:rsidRDefault="002201D0" w:rsidP="002201D0">
      <w:pPr>
        <w:pStyle w:val="Bezodstpw"/>
        <w:numPr>
          <w:ilvl w:val="0"/>
          <w:numId w:val="5"/>
        </w:numPr>
        <w:jc w:val="both"/>
        <w:rPr>
          <w:sz w:val="24"/>
          <w:szCs w:val="24"/>
        </w:rPr>
      </w:pPr>
      <w:r w:rsidRPr="00AD11D0">
        <w:rPr>
          <w:sz w:val="24"/>
          <w:szCs w:val="24"/>
        </w:rPr>
        <w:t>Dostawa i montaż 3 podajników na papier toaletowy - chromowane;</w:t>
      </w:r>
    </w:p>
    <w:p w14:paraId="77415384" w14:textId="77777777" w:rsidR="002201D0" w:rsidRPr="00AD11D0" w:rsidRDefault="002201D0" w:rsidP="002201D0">
      <w:pPr>
        <w:pStyle w:val="Bezodstpw"/>
        <w:numPr>
          <w:ilvl w:val="0"/>
          <w:numId w:val="5"/>
        </w:numPr>
        <w:jc w:val="both"/>
        <w:rPr>
          <w:sz w:val="24"/>
          <w:szCs w:val="24"/>
        </w:rPr>
      </w:pPr>
      <w:r w:rsidRPr="00AD11D0">
        <w:rPr>
          <w:sz w:val="24"/>
          <w:szCs w:val="24"/>
        </w:rPr>
        <w:t xml:space="preserve">Dostawę 3 szczotek do </w:t>
      </w:r>
      <w:proofErr w:type="spellStart"/>
      <w:r w:rsidRPr="00AD11D0">
        <w:rPr>
          <w:sz w:val="24"/>
          <w:szCs w:val="24"/>
        </w:rPr>
        <w:t>wc</w:t>
      </w:r>
      <w:proofErr w:type="spellEnd"/>
      <w:r w:rsidRPr="00AD11D0">
        <w:rPr>
          <w:sz w:val="24"/>
          <w:szCs w:val="24"/>
        </w:rPr>
        <w:t>;</w:t>
      </w:r>
    </w:p>
    <w:p w14:paraId="202DF501" w14:textId="77777777" w:rsidR="002201D0" w:rsidRPr="00AD11D0" w:rsidRDefault="002201D0" w:rsidP="002201D0">
      <w:pPr>
        <w:pStyle w:val="Bezodstpw"/>
        <w:numPr>
          <w:ilvl w:val="0"/>
          <w:numId w:val="5"/>
        </w:numPr>
        <w:jc w:val="both"/>
        <w:rPr>
          <w:sz w:val="24"/>
          <w:szCs w:val="24"/>
        </w:rPr>
      </w:pPr>
      <w:r w:rsidRPr="00AD11D0">
        <w:rPr>
          <w:sz w:val="24"/>
          <w:szCs w:val="24"/>
        </w:rPr>
        <w:t>Wywiezienie i utylizację zdemontowanych elementów, gruzu budowalnego oraz kartonów po nowo zamontowanych urządzeniach;</w:t>
      </w:r>
    </w:p>
    <w:p w14:paraId="1E1CD931" w14:textId="77777777" w:rsidR="002201D0" w:rsidRPr="00760D65" w:rsidRDefault="002201D0" w:rsidP="002201D0">
      <w:pPr>
        <w:pStyle w:val="Bezodstpw"/>
        <w:numPr>
          <w:ilvl w:val="0"/>
          <w:numId w:val="5"/>
        </w:numPr>
        <w:spacing w:line="276" w:lineRule="auto"/>
        <w:jc w:val="both"/>
        <w:rPr>
          <w:sz w:val="24"/>
          <w:szCs w:val="24"/>
        </w:rPr>
      </w:pPr>
      <w:r w:rsidRPr="00AD11D0">
        <w:rPr>
          <w:sz w:val="24"/>
          <w:szCs w:val="24"/>
        </w:rPr>
        <w:t>Uporządkowanie placu budowy;</w:t>
      </w:r>
    </w:p>
    <w:p w14:paraId="53C4FE9F" w14:textId="77777777" w:rsidR="002201D0" w:rsidRPr="00AD11D0" w:rsidRDefault="002201D0" w:rsidP="002201D0">
      <w:pPr>
        <w:pStyle w:val="Bezodstpw"/>
        <w:numPr>
          <w:ilvl w:val="0"/>
          <w:numId w:val="1"/>
        </w:numPr>
        <w:spacing w:line="276" w:lineRule="auto"/>
        <w:jc w:val="both"/>
        <w:rPr>
          <w:b/>
          <w:bCs/>
          <w:sz w:val="24"/>
          <w:szCs w:val="24"/>
        </w:rPr>
      </w:pPr>
      <w:r w:rsidRPr="00AD11D0">
        <w:rPr>
          <w:b/>
          <w:bCs/>
          <w:sz w:val="24"/>
          <w:szCs w:val="24"/>
        </w:rPr>
        <w:t>Część III: Modernizacja łazien</w:t>
      </w:r>
      <w:r>
        <w:rPr>
          <w:b/>
          <w:bCs/>
          <w:sz w:val="24"/>
          <w:szCs w:val="24"/>
        </w:rPr>
        <w:t>ki</w:t>
      </w:r>
      <w:r w:rsidRPr="00AD11D0">
        <w:rPr>
          <w:b/>
          <w:bCs/>
          <w:sz w:val="24"/>
          <w:szCs w:val="24"/>
        </w:rPr>
        <w:t xml:space="preserve"> dla personelu</w:t>
      </w:r>
    </w:p>
    <w:p w14:paraId="47690116" w14:textId="77777777" w:rsidR="002201D0" w:rsidRPr="00760D65" w:rsidRDefault="002201D0" w:rsidP="002201D0">
      <w:pPr>
        <w:pStyle w:val="Bezodstpw"/>
        <w:numPr>
          <w:ilvl w:val="0"/>
          <w:numId w:val="49"/>
        </w:numPr>
        <w:spacing w:line="276" w:lineRule="auto"/>
        <w:jc w:val="both"/>
        <w:rPr>
          <w:sz w:val="24"/>
          <w:szCs w:val="24"/>
        </w:rPr>
      </w:pPr>
      <w:r w:rsidRPr="00760D65">
        <w:rPr>
          <w:sz w:val="24"/>
          <w:szCs w:val="24"/>
        </w:rPr>
        <w:t xml:space="preserve">Przedmiot zamówienia dla części </w:t>
      </w:r>
      <w:r>
        <w:rPr>
          <w:sz w:val="24"/>
          <w:szCs w:val="24"/>
        </w:rPr>
        <w:t>I</w:t>
      </w:r>
      <w:r w:rsidRPr="00760D65">
        <w:rPr>
          <w:sz w:val="24"/>
          <w:szCs w:val="24"/>
        </w:rPr>
        <w:t xml:space="preserve">II obejmuje w szczególności: </w:t>
      </w:r>
    </w:p>
    <w:p w14:paraId="225B9557" w14:textId="77777777" w:rsidR="002201D0" w:rsidRPr="00AD11D0" w:rsidRDefault="002201D0" w:rsidP="002201D0">
      <w:pPr>
        <w:pStyle w:val="Bezodstpw"/>
        <w:numPr>
          <w:ilvl w:val="0"/>
          <w:numId w:val="50"/>
        </w:numPr>
        <w:jc w:val="both"/>
        <w:rPr>
          <w:sz w:val="24"/>
          <w:szCs w:val="24"/>
        </w:rPr>
      </w:pPr>
      <w:r w:rsidRPr="00AD11D0">
        <w:rPr>
          <w:sz w:val="24"/>
          <w:szCs w:val="24"/>
        </w:rPr>
        <w:t>Wykonanie sufitów podwieszanych wraz z nowym oświetleniem typu LED zapalanym na czujkę ruchu;</w:t>
      </w:r>
    </w:p>
    <w:p w14:paraId="2E7CF71C" w14:textId="77777777" w:rsidR="002201D0" w:rsidRPr="00AD11D0" w:rsidRDefault="002201D0" w:rsidP="002201D0">
      <w:pPr>
        <w:pStyle w:val="Bezodstpw"/>
        <w:numPr>
          <w:ilvl w:val="0"/>
          <w:numId w:val="50"/>
        </w:numPr>
        <w:jc w:val="both"/>
        <w:rPr>
          <w:sz w:val="24"/>
          <w:szCs w:val="24"/>
        </w:rPr>
      </w:pPr>
      <w:r w:rsidRPr="00AD11D0">
        <w:rPr>
          <w:sz w:val="24"/>
          <w:szCs w:val="24"/>
        </w:rPr>
        <w:t>Demontaż drzwi wejściowych;</w:t>
      </w:r>
    </w:p>
    <w:p w14:paraId="0B20B21C" w14:textId="77777777" w:rsidR="002201D0" w:rsidRPr="00AD11D0" w:rsidRDefault="002201D0" w:rsidP="002201D0">
      <w:pPr>
        <w:pStyle w:val="Bezodstpw"/>
        <w:numPr>
          <w:ilvl w:val="0"/>
          <w:numId w:val="50"/>
        </w:numPr>
        <w:jc w:val="both"/>
        <w:rPr>
          <w:sz w:val="24"/>
          <w:szCs w:val="24"/>
        </w:rPr>
      </w:pPr>
      <w:r w:rsidRPr="00AD11D0">
        <w:rPr>
          <w:sz w:val="24"/>
          <w:szCs w:val="24"/>
        </w:rPr>
        <w:t>Obsadzenie nowych kratek wentylacyjnych w ścianach;</w:t>
      </w:r>
    </w:p>
    <w:p w14:paraId="005D93D9" w14:textId="77777777" w:rsidR="002201D0" w:rsidRPr="00AD11D0" w:rsidRDefault="002201D0" w:rsidP="002201D0">
      <w:pPr>
        <w:pStyle w:val="Bezodstpw"/>
        <w:numPr>
          <w:ilvl w:val="0"/>
          <w:numId w:val="50"/>
        </w:numPr>
        <w:jc w:val="both"/>
        <w:rPr>
          <w:sz w:val="24"/>
          <w:szCs w:val="24"/>
        </w:rPr>
      </w:pPr>
      <w:r w:rsidRPr="00AD11D0">
        <w:rPr>
          <w:sz w:val="24"/>
          <w:szCs w:val="24"/>
        </w:rPr>
        <w:t>Montaż nowych drzwi wejściowych do łazienki</w:t>
      </w:r>
      <w:r>
        <w:rPr>
          <w:sz w:val="24"/>
          <w:szCs w:val="24"/>
        </w:rPr>
        <w:t xml:space="preserve"> </w:t>
      </w:r>
      <w:r w:rsidRPr="00AD11D0">
        <w:rPr>
          <w:sz w:val="24"/>
          <w:szCs w:val="24"/>
        </w:rPr>
        <w:t>– drzwi wzmocnione w kolorze białym z klamkami oraz zamkiem;</w:t>
      </w:r>
    </w:p>
    <w:p w14:paraId="20FD9DBD" w14:textId="77777777" w:rsidR="002201D0" w:rsidRPr="00AD11D0" w:rsidRDefault="002201D0" w:rsidP="002201D0">
      <w:pPr>
        <w:pStyle w:val="Bezodstpw"/>
        <w:numPr>
          <w:ilvl w:val="0"/>
          <w:numId w:val="50"/>
        </w:numPr>
        <w:jc w:val="both"/>
        <w:rPr>
          <w:sz w:val="24"/>
          <w:szCs w:val="24"/>
        </w:rPr>
      </w:pPr>
      <w:r w:rsidRPr="00AD11D0">
        <w:rPr>
          <w:sz w:val="24"/>
          <w:szCs w:val="24"/>
        </w:rPr>
        <w:t>Montaż ustęp</w:t>
      </w:r>
      <w:r>
        <w:rPr>
          <w:sz w:val="24"/>
          <w:szCs w:val="24"/>
        </w:rPr>
        <w:t>u</w:t>
      </w:r>
      <w:r w:rsidRPr="00AD11D0">
        <w:rPr>
          <w:sz w:val="24"/>
          <w:szCs w:val="24"/>
        </w:rPr>
        <w:t xml:space="preserve"> z płuczk</w:t>
      </w:r>
      <w:r>
        <w:rPr>
          <w:sz w:val="24"/>
          <w:szCs w:val="24"/>
        </w:rPr>
        <w:t xml:space="preserve">ą </w:t>
      </w:r>
      <w:r w:rsidRPr="00AD11D0">
        <w:rPr>
          <w:sz w:val="24"/>
          <w:szCs w:val="24"/>
        </w:rPr>
        <w:t xml:space="preserve">typu kompakt wraz z modernizacją istniejącej instalacji </w:t>
      </w:r>
      <w:proofErr w:type="spellStart"/>
      <w:r w:rsidRPr="00AD11D0">
        <w:rPr>
          <w:sz w:val="24"/>
          <w:szCs w:val="24"/>
        </w:rPr>
        <w:t>wod-kan</w:t>
      </w:r>
      <w:proofErr w:type="spellEnd"/>
      <w:r w:rsidRPr="00AD11D0">
        <w:rPr>
          <w:sz w:val="24"/>
          <w:szCs w:val="24"/>
        </w:rPr>
        <w:t>;</w:t>
      </w:r>
    </w:p>
    <w:p w14:paraId="3C990E17" w14:textId="77777777" w:rsidR="002201D0" w:rsidRPr="00AD11D0" w:rsidRDefault="002201D0" w:rsidP="002201D0">
      <w:pPr>
        <w:pStyle w:val="Bezodstpw"/>
        <w:numPr>
          <w:ilvl w:val="0"/>
          <w:numId w:val="50"/>
        </w:numPr>
        <w:jc w:val="both"/>
        <w:rPr>
          <w:sz w:val="24"/>
          <w:szCs w:val="24"/>
        </w:rPr>
      </w:pPr>
      <w:r w:rsidRPr="00AD11D0">
        <w:rPr>
          <w:sz w:val="24"/>
          <w:szCs w:val="24"/>
        </w:rPr>
        <w:t>Montaż umywa</w:t>
      </w:r>
      <w:r>
        <w:rPr>
          <w:sz w:val="24"/>
          <w:szCs w:val="24"/>
        </w:rPr>
        <w:t>lki</w:t>
      </w:r>
      <w:r w:rsidRPr="00AD11D0">
        <w:rPr>
          <w:sz w:val="24"/>
          <w:szCs w:val="24"/>
        </w:rPr>
        <w:t xml:space="preserve"> porcelanow</w:t>
      </w:r>
      <w:r>
        <w:rPr>
          <w:sz w:val="24"/>
          <w:szCs w:val="24"/>
        </w:rPr>
        <w:t>ej</w:t>
      </w:r>
      <w:r w:rsidRPr="00AD11D0">
        <w:rPr>
          <w:sz w:val="24"/>
          <w:szCs w:val="24"/>
        </w:rPr>
        <w:t xml:space="preserve"> wraz z bateri</w:t>
      </w:r>
      <w:r>
        <w:rPr>
          <w:sz w:val="24"/>
          <w:szCs w:val="24"/>
        </w:rPr>
        <w:t>ą</w:t>
      </w:r>
      <w:r w:rsidRPr="00AD11D0">
        <w:rPr>
          <w:sz w:val="24"/>
          <w:szCs w:val="24"/>
        </w:rPr>
        <w:t xml:space="preserve"> na fotokomórkę oraz modernizacją istniejącej instalacji </w:t>
      </w:r>
      <w:proofErr w:type="spellStart"/>
      <w:r w:rsidRPr="00AD11D0">
        <w:rPr>
          <w:sz w:val="24"/>
          <w:szCs w:val="24"/>
        </w:rPr>
        <w:t>wod-kan</w:t>
      </w:r>
      <w:proofErr w:type="spellEnd"/>
      <w:r w:rsidRPr="00AD11D0">
        <w:rPr>
          <w:sz w:val="24"/>
          <w:szCs w:val="24"/>
        </w:rPr>
        <w:t>;</w:t>
      </w:r>
    </w:p>
    <w:p w14:paraId="56BE5395" w14:textId="77777777" w:rsidR="002201D0" w:rsidRPr="00AD11D0" w:rsidRDefault="002201D0" w:rsidP="002201D0">
      <w:pPr>
        <w:pStyle w:val="Bezodstpw"/>
        <w:numPr>
          <w:ilvl w:val="0"/>
          <w:numId w:val="50"/>
        </w:numPr>
        <w:jc w:val="both"/>
        <w:rPr>
          <w:sz w:val="24"/>
          <w:szCs w:val="24"/>
        </w:rPr>
      </w:pPr>
      <w:r w:rsidRPr="00AD11D0">
        <w:rPr>
          <w:sz w:val="24"/>
          <w:szCs w:val="24"/>
        </w:rPr>
        <w:t>Montaż grzejnika drabinkowego 180 cm H z podejściem i termostatem;</w:t>
      </w:r>
    </w:p>
    <w:p w14:paraId="5E99630E" w14:textId="77777777" w:rsidR="002201D0" w:rsidRDefault="002201D0" w:rsidP="002201D0">
      <w:pPr>
        <w:pStyle w:val="Bezodstpw"/>
        <w:numPr>
          <w:ilvl w:val="0"/>
          <w:numId w:val="50"/>
        </w:numPr>
        <w:jc w:val="both"/>
        <w:rPr>
          <w:sz w:val="24"/>
          <w:szCs w:val="24"/>
        </w:rPr>
      </w:pPr>
      <w:r w:rsidRPr="00AD11D0">
        <w:rPr>
          <w:sz w:val="24"/>
          <w:szCs w:val="24"/>
        </w:rPr>
        <w:t xml:space="preserve">Montaż płytek o minimalnych wymiarach 60x60 cm na podłodze łazienki, </w:t>
      </w:r>
    </w:p>
    <w:p w14:paraId="3D79E774" w14:textId="77777777" w:rsidR="002201D0" w:rsidRPr="00AD11D0" w:rsidRDefault="002201D0" w:rsidP="002201D0">
      <w:pPr>
        <w:pStyle w:val="Bezodstpw"/>
        <w:numPr>
          <w:ilvl w:val="0"/>
          <w:numId w:val="50"/>
        </w:numPr>
        <w:jc w:val="both"/>
        <w:rPr>
          <w:sz w:val="24"/>
          <w:szCs w:val="24"/>
        </w:rPr>
      </w:pPr>
      <w:r>
        <w:rPr>
          <w:sz w:val="24"/>
          <w:szCs w:val="24"/>
        </w:rPr>
        <w:t>M</w:t>
      </w:r>
      <w:r w:rsidRPr="00AD11D0">
        <w:rPr>
          <w:sz w:val="24"/>
          <w:szCs w:val="24"/>
        </w:rPr>
        <w:t>ontaż płytek o minimalnych wymiarach 30x60cm na ścianach na wysokości wymaganej przepisami prawa; - preferowany kolor szary, biały bądź w odcieniach beżu</w:t>
      </w:r>
    </w:p>
    <w:p w14:paraId="08B11F0A" w14:textId="77777777" w:rsidR="002201D0" w:rsidRPr="00AD11D0" w:rsidRDefault="002201D0" w:rsidP="002201D0">
      <w:pPr>
        <w:pStyle w:val="Bezodstpw"/>
        <w:numPr>
          <w:ilvl w:val="0"/>
          <w:numId w:val="50"/>
        </w:numPr>
        <w:jc w:val="both"/>
        <w:rPr>
          <w:sz w:val="24"/>
          <w:szCs w:val="24"/>
        </w:rPr>
      </w:pPr>
      <w:r w:rsidRPr="00AD11D0">
        <w:rPr>
          <w:sz w:val="24"/>
          <w:szCs w:val="24"/>
        </w:rPr>
        <w:t>Montaż tablicy elektrycznej wraz z wymianą istniejących punktów elektrycznych;</w:t>
      </w:r>
    </w:p>
    <w:p w14:paraId="0E008A91" w14:textId="77777777" w:rsidR="002201D0" w:rsidRPr="00AD11D0" w:rsidRDefault="002201D0" w:rsidP="002201D0">
      <w:pPr>
        <w:pStyle w:val="Bezodstpw"/>
        <w:numPr>
          <w:ilvl w:val="0"/>
          <w:numId w:val="50"/>
        </w:numPr>
        <w:jc w:val="both"/>
        <w:rPr>
          <w:sz w:val="24"/>
          <w:szCs w:val="24"/>
        </w:rPr>
      </w:pPr>
      <w:r w:rsidRPr="00AD11D0">
        <w:rPr>
          <w:sz w:val="24"/>
          <w:szCs w:val="24"/>
        </w:rPr>
        <w:t>Montaż lustra nad umywalk</w:t>
      </w:r>
      <w:r>
        <w:rPr>
          <w:sz w:val="24"/>
          <w:szCs w:val="24"/>
        </w:rPr>
        <w:t>ą</w:t>
      </w:r>
      <w:r w:rsidRPr="00AD11D0">
        <w:rPr>
          <w:sz w:val="24"/>
          <w:szCs w:val="24"/>
        </w:rPr>
        <w:t xml:space="preserve"> na całej szerokości;</w:t>
      </w:r>
    </w:p>
    <w:p w14:paraId="45D09E8A" w14:textId="77777777" w:rsidR="002201D0" w:rsidRPr="00AD11D0" w:rsidRDefault="002201D0" w:rsidP="002201D0">
      <w:pPr>
        <w:pStyle w:val="Bezodstpw"/>
        <w:numPr>
          <w:ilvl w:val="0"/>
          <w:numId w:val="50"/>
        </w:numPr>
        <w:jc w:val="both"/>
        <w:rPr>
          <w:sz w:val="24"/>
          <w:szCs w:val="24"/>
        </w:rPr>
      </w:pPr>
      <w:r w:rsidRPr="00AD11D0">
        <w:rPr>
          <w:sz w:val="24"/>
          <w:szCs w:val="24"/>
        </w:rPr>
        <w:t>Dostawa i montaż bezdotykow</w:t>
      </w:r>
      <w:r>
        <w:rPr>
          <w:sz w:val="24"/>
          <w:szCs w:val="24"/>
        </w:rPr>
        <w:t>ego</w:t>
      </w:r>
      <w:r w:rsidRPr="00AD11D0">
        <w:rPr>
          <w:sz w:val="24"/>
          <w:szCs w:val="24"/>
        </w:rPr>
        <w:t xml:space="preserve"> automatyczn</w:t>
      </w:r>
      <w:r>
        <w:rPr>
          <w:sz w:val="24"/>
          <w:szCs w:val="24"/>
        </w:rPr>
        <w:t>ego</w:t>
      </w:r>
      <w:r w:rsidRPr="00AD11D0">
        <w:rPr>
          <w:sz w:val="24"/>
          <w:szCs w:val="24"/>
        </w:rPr>
        <w:t xml:space="preserve"> podajnik</w:t>
      </w:r>
      <w:r>
        <w:rPr>
          <w:sz w:val="24"/>
          <w:szCs w:val="24"/>
        </w:rPr>
        <w:t>a</w:t>
      </w:r>
      <w:r w:rsidRPr="00AD11D0">
        <w:rPr>
          <w:sz w:val="24"/>
          <w:szCs w:val="24"/>
        </w:rPr>
        <w:t xml:space="preserve"> mydła w płynie;</w:t>
      </w:r>
    </w:p>
    <w:p w14:paraId="6F5EE102" w14:textId="77777777" w:rsidR="002201D0" w:rsidRPr="00AD11D0" w:rsidRDefault="002201D0" w:rsidP="002201D0">
      <w:pPr>
        <w:pStyle w:val="Bezodstpw"/>
        <w:numPr>
          <w:ilvl w:val="0"/>
          <w:numId w:val="50"/>
        </w:numPr>
        <w:jc w:val="both"/>
        <w:rPr>
          <w:sz w:val="24"/>
          <w:szCs w:val="24"/>
        </w:rPr>
      </w:pPr>
      <w:r w:rsidRPr="00AD11D0">
        <w:rPr>
          <w:sz w:val="24"/>
          <w:szCs w:val="24"/>
        </w:rPr>
        <w:t>Dostawa i montaż elektrycznej suszarki do rąk - chromowane;</w:t>
      </w:r>
    </w:p>
    <w:p w14:paraId="25EAF181" w14:textId="77777777" w:rsidR="002201D0" w:rsidRPr="00AD11D0" w:rsidRDefault="002201D0" w:rsidP="002201D0">
      <w:pPr>
        <w:pStyle w:val="Bezodstpw"/>
        <w:numPr>
          <w:ilvl w:val="0"/>
          <w:numId w:val="50"/>
        </w:numPr>
        <w:jc w:val="both"/>
        <w:rPr>
          <w:sz w:val="24"/>
          <w:szCs w:val="24"/>
        </w:rPr>
      </w:pPr>
      <w:r w:rsidRPr="00AD11D0">
        <w:rPr>
          <w:sz w:val="24"/>
          <w:szCs w:val="24"/>
        </w:rPr>
        <w:t>Dostawa i montaż podajnik</w:t>
      </w:r>
      <w:r>
        <w:rPr>
          <w:sz w:val="24"/>
          <w:szCs w:val="24"/>
        </w:rPr>
        <w:t>a</w:t>
      </w:r>
      <w:r w:rsidRPr="00AD11D0">
        <w:rPr>
          <w:sz w:val="24"/>
          <w:szCs w:val="24"/>
        </w:rPr>
        <w:t xml:space="preserve"> na papier toaletowy - chromowane;</w:t>
      </w:r>
    </w:p>
    <w:p w14:paraId="413FAB5E" w14:textId="77777777" w:rsidR="002201D0" w:rsidRPr="00AD11D0" w:rsidRDefault="002201D0" w:rsidP="002201D0">
      <w:pPr>
        <w:pStyle w:val="Bezodstpw"/>
        <w:numPr>
          <w:ilvl w:val="0"/>
          <w:numId w:val="50"/>
        </w:numPr>
        <w:jc w:val="both"/>
        <w:rPr>
          <w:sz w:val="24"/>
          <w:szCs w:val="24"/>
        </w:rPr>
      </w:pPr>
      <w:r w:rsidRPr="00AD11D0">
        <w:rPr>
          <w:sz w:val="24"/>
          <w:szCs w:val="24"/>
        </w:rPr>
        <w:t xml:space="preserve">Dostawę </w:t>
      </w:r>
      <w:proofErr w:type="spellStart"/>
      <w:r w:rsidRPr="00AD11D0">
        <w:rPr>
          <w:sz w:val="24"/>
          <w:szCs w:val="24"/>
        </w:rPr>
        <w:t>szczot</w:t>
      </w:r>
      <w:r>
        <w:rPr>
          <w:sz w:val="24"/>
          <w:szCs w:val="24"/>
        </w:rPr>
        <w:t>ki</w:t>
      </w:r>
      <w:r w:rsidRPr="00AD11D0">
        <w:rPr>
          <w:sz w:val="24"/>
          <w:szCs w:val="24"/>
        </w:rPr>
        <w:t>do</w:t>
      </w:r>
      <w:proofErr w:type="spellEnd"/>
      <w:r w:rsidRPr="00AD11D0">
        <w:rPr>
          <w:sz w:val="24"/>
          <w:szCs w:val="24"/>
        </w:rPr>
        <w:t xml:space="preserve"> </w:t>
      </w:r>
      <w:proofErr w:type="spellStart"/>
      <w:r w:rsidRPr="00AD11D0">
        <w:rPr>
          <w:sz w:val="24"/>
          <w:szCs w:val="24"/>
        </w:rPr>
        <w:t>wc</w:t>
      </w:r>
      <w:proofErr w:type="spellEnd"/>
      <w:r w:rsidRPr="00AD11D0">
        <w:rPr>
          <w:sz w:val="24"/>
          <w:szCs w:val="24"/>
        </w:rPr>
        <w:t>;</w:t>
      </w:r>
    </w:p>
    <w:p w14:paraId="429E1641" w14:textId="77777777" w:rsidR="002201D0" w:rsidRPr="00AD11D0" w:rsidRDefault="002201D0" w:rsidP="002201D0">
      <w:pPr>
        <w:pStyle w:val="Bezodstpw"/>
        <w:numPr>
          <w:ilvl w:val="0"/>
          <w:numId w:val="50"/>
        </w:numPr>
        <w:jc w:val="both"/>
        <w:rPr>
          <w:sz w:val="24"/>
          <w:szCs w:val="24"/>
        </w:rPr>
      </w:pPr>
      <w:r w:rsidRPr="00AD11D0">
        <w:rPr>
          <w:sz w:val="24"/>
          <w:szCs w:val="24"/>
        </w:rPr>
        <w:t>Wywiezienie i utylizację zdemontowanych elementów, gruzu budowalnego oraz kartonów po nowo zamontowanych urządzeniach;</w:t>
      </w:r>
    </w:p>
    <w:p w14:paraId="45C8A50A" w14:textId="77777777" w:rsidR="002201D0" w:rsidRPr="00760D65" w:rsidRDefault="002201D0" w:rsidP="002201D0">
      <w:pPr>
        <w:pStyle w:val="Bezodstpw"/>
        <w:numPr>
          <w:ilvl w:val="0"/>
          <w:numId w:val="50"/>
        </w:numPr>
        <w:spacing w:line="276" w:lineRule="auto"/>
        <w:jc w:val="both"/>
        <w:rPr>
          <w:sz w:val="24"/>
          <w:szCs w:val="24"/>
        </w:rPr>
      </w:pPr>
      <w:r w:rsidRPr="00AD11D0">
        <w:rPr>
          <w:sz w:val="24"/>
          <w:szCs w:val="24"/>
        </w:rPr>
        <w:t>Uporządkowanie placu budowy;</w:t>
      </w:r>
    </w:p>
    <w:p w14:paraId="709D5DD0" w14:textId="77777777" w:rsidR="007F4047" w:rsidRPr="005E1E3C" w:rsidRDefault="007F4047" w:rsidP="007C448E">
      <w:pPr>
        <w:pStyle w:val="Bezodstpw"/>
        <w:numPr>
          <w:ilvl w:val="0"/>
          <w:numId w:val="1"/>
        </w:numPr>
        <w:spacing w:line="276" w:lineRule="auto"/>
        <w:jc w:val="both"/>
        <w:rPr>
          <w:sz w:val="24"/>
          <w:szCs w:val="24"/>
        </w:rPr>
      </w:pPr>
      <w:r w:rsidRPr="005E1E3C">
        <w:rPr>
          <w:sz w:val="24"/>
          <w:szCs w:val="24"/>
        </w:rPr>
        <w:t xml:space="preserve">Roboty należy wykonać zgodnie ze sztuką budowlaną, dokumentacją projektową oraz specyfikacjami technicznymi wykonania i odbioru robót. </w:t>
      </w:r>
    </w:p>
    <w:p w14:paraId="6024D691" w14:textId="77777777" w:rsidR="007F4047" w:rsidRPr="005E1E3C" w:rsidRDefault="00EE0442" w:rsidP="007C448E">
      <w:pPr>
        <w:pStyle w:val="Bezodstpw"/>
        <w:numPr>
          <w:ilvl w:val="0"/>
          <w:numId w:val="1"/>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14:paraId="004868FF" w14:textId="77777777" w:rsidR="007F4047" w:rsidRPr="005E1E3C" w:rsidRDefault="00EE0442" w:rsidP="007C448E">
      <w:pPr>
        <w:pStyle w:val="Bezodstpw"/>
        <w:numPr>
          <w:ilvl w:val="0"/>
          <w:numId w:val="6"/>
        </w:numPr>
        <w:spacing w:line="276" w:lineRule="auto"/>
        <w:jc w:val="both"/>
        <w:rPr>
          <w:sz w:val="24"/>
          <w:szCs w:val="24"/>
        </w:rPr>
      </w:pPr>
      <w:r w:rsidRPr="005E1E3C">
        <w:rPr>
          <w:sz w:val="24"/>
          <w:szCs w:val="24"/>
        </w:rPr>
        <w:t>Zamawiający ustala następującą hierarchię ważności dokumentów przy rozstrzyganiu jakichkolwiek rozbieżności w ich treści</w:t>
      </w:r>
      <w:r w:rsidR="007F4047" w:rsidRPr="005E1E3C">
        <w:rPr>
          <w:sz w:val="24"/>
          <w:szCs w:val="24"/>
        </w:rPr>
        <w:t>:</w:t>
      </w:r>
    </w:p>
    <w:p w14:paraId="74F0BCD3" w14:textId="77777777" w:rsidR="007F4047" w:rsidRPr="005E1E3C" w:rsidRDefault="007F4047" w:rsidP="007C448E">
      <w:pPr>
        <w:pStyle w:val="Bezodstpw"/>
        <w:numPr>
          <w:ilvl w:val="1"/>
          <w:numId w:val="7"/>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5288E1B7" w14:textId="77777777" w:rsidR="007F4047" w:rsidRPr="005E1E3C" w:rsidRDefault="00EE0442" w:rsidP="007C448E">
      <w:pPr>
        <w:pStyle w:val="Bezodstpw"/>
        <w:numPr>
          <w:ilvl w:val="1"/>
          <w:numId w:val="7"/>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518D860A" w14:textId="77777777" w:rsidR="007F4047" w:rsidRPr="005E1E3C" w:rsidRDefault="007F4047" w:rsidP="007C448E">
      <w:pPr>
        <w:pStyle w:val="Bezodstpw"/>
        <w:numPr>
          <w:ilvl w:val="1"/>
          <w:numId w:val="7"/>
        </w:numPr>
        <w:spacing w:line="276" w:lineRule="auto"/>
        <w:jc w:val="both"/>
        <w:rPr>
          <w:sz w:val="24"/>
          <w:szCs w:val="24"/>
        </w:rPr>
      </w:pPr>
      <w:r w:rsidRPr="005E1E3C">
        <w:rPr>
          <w:sz w:val="24"/>
          <w:szCs w:val="24"/>
        </w:rPr>
        <w:lastRenderedPageBreak/>
        <w:t>O</w:t>
      </w:r>
      <w:r w:rsidR="00EE0442" w:rsidRPr="005E1E3C">
        <w:rPr>
          <w:sz w:val="24"/>
          <w:szCs w:val="24"/>
        </w:rPr>
        <w:t xml:space="preserve">ferta Wykonawcy wraz z oświadczeniami i dokumentami złożonymi wraz z ofertą. </w:t>
      </w:r>
    </w:p>
    <w:p w14:paraId="3D5BFC9C" w14:textId="7047FB81" w:rsidR="00FE5F41" w:rsidRPr="005E1E3C" w:rsidRDefault="00EE0442" w:rsidP="007C448E">
      <w:pPr>
        <w:pStyle w:val="Bezodstpw"/>
        <w:numPr>
          <w:ilvl w:val="0"/>
          <w:numId w:val="1"/>
        </w:numPr>
        <w:spacing w:line="276" w:lineRule="auto"/>
        <w:jc w:val="both"/>
        <w:rPr>
          <w:sz w:val="24"/>
          <w:szCs w:val="24"/>
        </w:rPr>
      </w:pPr>
      <w:r w:rsidRPr="005E1E3C">
        <w:rPr>
          <w:sz w:val="24"/>
          <w:szCs w:val="24"/>
        </w:rPr>
        <w:t>Zamawiający wymaga zatrudnienia na podstawie umowy o pracę przez Wykonawcę lub podwykonawcę,</w:t>
      </w:r>
      <w:r w:rsidR="00C85509" w:rsidRPr="005E1E3C">
        <w:rPr>
          <w:sz w:val="24"/>
          <w:szCs w:val="24"/>
        </w:rPr>
        <w:t xml:space="preserve"> </w:t>
      </w:r>
      <w:r w:rsidRPr="005E1E3C">
        <w:rPr>
          <w:sz w:val="24"/>
          <w:szCs w:val="24"/>
        </w:rPr>
        <w:t xml:space="preserve">przez cały okres realizacji przedmiotu zamówienia, osób wykonujących wskazane poniżej czynności związane z </w:t>
      </w:r>
      <w:r w:rsidR="0066027C">
        <w:rPr>
          <w:sz w:val="24"/>
          <w:szCs w:val="24"/>
        </w:rPr>
        <w:t>montażem płytek i urządzeń</w:t>
      </w:r>
      <w:r w:rsidR="007C448E" w:rsidRPr="005E1E3C">
        <w:rPr>
          <w:sz w:val="24"/>
          <w:szCs w:val="24"/>
        </w:rPr>
        <w:t>.</w:t>
      </w:r>
    </w:p>
    <w:p w14:paraId="0CF6B162" w14:textId="53D7D694"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66027C">
        <w:rPr>
          <w:sz w:val="24"/>
          <w:szCs w:val="24"/>
        </w:rPr>
        <w:t>6</w:t>
      </w:r>
      <w:r w:rsidRPr="005E1E3C">
        <w:rPr>
          <w:sz w:val="24"/>
          <w:szCs w:val="24"/>
        </w:rPr>
        <w:t xml:space="preserve"> czynności. Zamawiający uprawniony jest w szczególności do:</w:t>
      </w:r>
    </w:p>
    <w:p w14:paraId="6EFFC5BB" w14:textId="77777777" w:rsidR="00C85509" w:rsidRPr="005E1E3C" w:rsidRDefault="00EE0442" w:rsidP="007C448E">
      <w:pPr>
        <w:pStyle w:val="Bezodstpw"/>
        <w:numPr>
          <w:ilvl w:val="0"/>
          <w:numId w:val="8"/>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65517B8F" w14:textId="71547931" w:rsidR="00C85509" w:rsidRPr="005E1E3C" w:rsidRDefault="00EE0442" w:rsidP="007C448E">
      <w:pPr>
        <w:pStyle w:val="Bezodstpw"/>
        <w:numPr>
          <w:ilvl w:val="0"/>
          <w:numId w:val="8"/>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01FE1B0F" w14:textId="77777777" w:rsidR="00C85509" w:rsidRPr="005E1E3C" w:rsidRDefault="00EE0442" w:rsidP="007C448E">
      <w:pPr>
        <w:pStyle w:val="Bezodstpw"/>
        <w:numPr>
          <w:ilvl w:val="0"/>
          <w:numId w:val="8"/>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14:paraId="0C60B677" w14:textId="01933A87"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66027C">
        <w:rPr>
          <w:sz w:val="24"/>
          <w:szCs w:val="24"/>
        </w:rPr>
        <w:t>6</w:t>
      </w:r>
      <w:r w:rsidRPr="005E1E3C">
        <w:rPr>
          <w:sz w:val="24"/>
          <w:szCs w:val="24"/>
        </w:rPr>
        <w:t xml:space="preserve"> czynności w trakcie realizacji przedmiotu umowy:</w:t>
      </w:r>
    </w:p>
    <w:p w14:paraId="7544A68E"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65B696AD"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w:t>
      </w:r>
      <w:r w:rsidRPr="005E1E3C">
        <w:rPr>
          <w:sz w:val="24"/>
          <w:szCs w:val="24"/>
        </w:rPr>
        <w:lastRenderedPageBreak/>
        <w:t>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28BF5A91"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14:paraId="50023FD8"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01583324"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14:paraId="2FAE8E3F" w14:textId="0D88237C"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5 czynności Zamawiający przewiduje sankcję w postaci obowiązku zapłaty przez Wykonawcę kary umownej w wysokości określonej w § 13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66027C">
        <w:rPr>
          <w:sz w:val="24"/>
          <w:szCs w:val="24"/>
        </w:rPr>
        <w:t>6</w:t>
      </w:r>
      <w:r w:rsidRPr="005E1E3C">
        <w:rPr>
          <w:sz w:val="24"/>
          <w:szCs w:val="24"/>
        </w:rPr>
        <w:t xml:space="preserve"> czynności. </w:t>
      </w:r>
    </w:p>
    <w:p w14:paraId="5693DA22" w14:textId="59FDECDF" w:rsidR="00EE0442"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66027C">
        <w:rPr>
          <w:sz w:val="24"/>
          <w:szCs w:val="24"/>
        </w:rPr>
        <w:t>6</w:t>
      </w:r>
      <w:r w:rsidRPr="005E1E3C">
        <w:rPr>
          <w:sz w:val="24"/>
          <w:szCs w:val="24"/>
        </w:rPr>
        <w:t xml:space="preserve"> czynności Zmawiającemu od Wykonawcy przysługuje kara umowna określona w § 13 ust. </w:t>
      </w:r>
      <w:r w:rsidR="009B0630">
        <w:rPr>
          <w:sz w:val="24"/>
          <w:szCs w:val="24"/>
        </w:rPr>
        <w:t>1</w:t>
      </w:r>
      <w:r w:rsidRPr="005E1E3C">
        <w:rPr>
          <w:sz w:val="24"/>
          <w:szCs w:val="24"/>
        </w:rPr>
        <w:t xml:space="preserve"> pkt 9.</w:t>
      </w:r>
    </w:p>
    <w:p w14:paraId="01242821" w14:textId="77777777" w:rsidR="00EE0442" w:rsidRPr="005E1E3C" w:rsidRDefault="00EE0442" w:rsidP="007C448E">
      <w:pPr>
        <w:pStyle w:val="Bezodstpw"/>
        <w:spacing w:line="276" w:lineRule="auto"/>
        <w:jc w:val="both"/>
        <w:rPr>
          <w:sz w:val="24"/>
          <w:szCs w:val="24"/>
        </w:rPr>
      </w:pPr>
    </w:p>
    <w:p w14:paraId="632426A5"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7CEB6BAB" w14:textId="77777777" w:rsidR="00EE0442" w:rsidRPr="005E1E3C" w:rsidRDefault="00EE0442" w:rsidP="007C448E">
      <w:pPr>
        <w:pStyle w:val="Bezodstpw"/>
        <w:numPr>
          <w:ilvl w:val="0"/>
          <w:numId w:val="10"/>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6E8E81B8" w14:textId="77777777" w:rsidR="00EE0442" w:rsidRPr="005E1E3C" w:rsidRDefault="00EE0442" w:rsidP="007C448E">
      <w:pPr>
        <w:pStyle w:val="Bezodstpw"/>
        <w:numPr>
          <w:ilvl w:val="0"/>
          <w:numId w:val="10"/>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6C1360C2" w14:textId="77777777" w:rsidR="00EE0442" w:rsidRPr="005E1E3C" w:rsidRDefault="0061763B" w:rsidP="007C448E">
      <w:pPr>
        <w:pStyle w:val="Bezodstpw"/>
        <w:numPr>
          <w:ilvl w:val="0"/>
          <w:numId w:val="10"/>
        </w:numPr>
        <w:spacing w:line="276" w:lineRule="auto"/>
        <w:jc w:val="both"/>
        <w:rPr>
          <w:sz w:val="24"/>
          <w:szCs w:val="24"/>
        </w:rPr>
      </w:pPr>
      <w:r w:rsidRPr="005E1E3C">
        <w:rPr>
          <w:sz w:val="24"/>
          <w:szCs w:val="24"/>
        </w:rPr>
        <w:lastRenderedPageBreak/>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14:paraId="3E73E87D" w14:textId="77777777" w:rsidR="00EE0442" w:rsidRPr="005E1E3C" w:rsidRDefault="00EE0442" w:rsidP="007C448E">
      <w:pPr>
        <w:pStyle w:val="Bezodstpw"/>
        <w:spacing w:line="276" w:lineRule="auto"/>
        <w:jc w:val="both"/>
        <w:rPr>
          <w:sz w:val="24"/>
          <w:szCs w:val="24"/>
        </w:rPr>
      </w:pPr>
    </w:p>
    <w:p w14:paraId="7FAAE08B"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59752C3B"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14:paraId="32ADC0F4" w14:textId="77777777" w:rsidR="009B0630" w:rsidRDefault="00EE0442" w:rsidP="007C448E">
      <w:pPr>
        <w:pStyle w:val="Bezodstpw"/>
        <w:numPr>
          <w:ilvl w:val="0"/>
          <w:numId w:val="11"/>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3E411683" w14:textId="3790377E" w:rsidR="003E0033" w:rsidRPr="005E1E3C" w:rsidRDefault="00EE0442" w:rsidP="007C448E">
      <w:pPr>
        <w:pStyle w:val="Bezodstpw"/>
        <w:numPr>
          <w:ilvl w:val="0"/>
          <w:numId w:val="11"/>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6209881D"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22B7A949"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7AE62CCF"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 xml:space="preserve">oraz </w:t>
      </w:r>
      <w:r w:rsidRPr="005E1E3C">
        <w:rPr>
          <w:sz w:val="24"/>
          <w:szCs w:val="24"/>
        </w:rPr>
        <w:lastRenderedPageBreak/>
        <w:t>oświadczenia potencjalnych stron umowy (Wykonawcy i odpowiednio podwykonawców) zawierające zgodę na jej zawarcie w taki sposób, aby projekt umowy i oświadczenia dotarły do Zamawiającego na 14 dni przed planowanym terminem zawarcia umowy.</w:t>
      </w:r>
    </w:p>
    <w:p w14:paraId="6B51F27D"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41D097D3"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14:paraId="7A5D6193"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6B754221"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0C76E467" w14:textId="77777777" w:rsidR="00733159" w:rsidRPr="005E1E3C" w:rsidRDefault="00EE0442" w:rsidP="007C448E">
      <w:pPr>
        <w:pStyle w:val="Bezodstpw"/>
        <w:numPr>
          <w:ilvl w:val="0"/>
          <w:numId w:val="12"/>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4824F2FF"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lastRenderedPageBreak/>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4C8B0796"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0CAEF55D"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14:paraId="2F07AB88"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544C4377"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0CC51BE1"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00CB2C95"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0D79F931"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w:t>
      </w:r>
      <w:r w:rsidRPr="005E1E3C">
        <w:rPr>
          <w:sz w:val="24"/>
          <w:szCs w:val="24"/>
        </w:rPr>
        <w:lastRenderedPageBreak/>
        <w:t>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1B5994F6"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56B45D45"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606B1597"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9B1D6F" w:rsidRPr="005E1E3C">
        <w:rPr>
          <w:sz w:val="24"/>
          <w:szCs w:val="24"/>
        </w:rPr>
        <w:t xml:space="preserve"> wymagania wskazanego w pkt 3).</w:t>
      </w:r>
    </w:p>
    <w:p w14:paraId="07282B35"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2B0E5291"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5F8254FF"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2603B00D"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7685AE66"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14:paraId="01806A6E"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14:paraId="367FBCAD"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lastRenderedPageBreak/>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5D7613F6" w14:textId="77777777" w:rsidR="004D6D8D" w:rsidRPr="005E1E3C" w:rsidRDefault="004D6D8D" w:rsidP="007C448E">
      <w:pPr>
        <w:pStyle w:val="Bezodstpw"/>
        <w:numPr>
          <w:ilvl w:val="0"/>
          <w:numId w:val="11"/>
        </w:numPr>
        <w:spacing w:line="276" w:lineRule="auto"/>
        <w:jc w:val="both"/>
        <w:rPr>
          <w:sz w:val="24"/>
          <w:szCs w:val="24"/>
        </w:rPr>
      </w:pPr>
      <w:r w:rsidRPr="005E1E3C">
        <w:rPr>
          <w:sz w:val="24"/>
          <w:szCs w:val="24"/>
        </w:rPr>
        <w:t>Zamawiający nie wyraża zgody na zawieranie umów podwykonawcy z dalszym podwykonawcą.</w:t>
      </w:r>
    </w:p>
    <w:p w14:paraId="15E8A4E1" w14:textId="77777777" w:rsidR="00EE0442" w:rsidRPr="005E1E3C" w:rsidRDefault="00EE0442" w:rsidP="007C448E">
      <w:pPr>
        <w:pStyle w:val="Bezodstpw"/>
        <w:spacing w:line="276" w:lineRule="auto"/>
        <w:jc w:val="both"/>
        <w:rPr>
          <w:sz w:val="24"/>
          <w:szCs w:val="24"/>
        </w:rPr>
      </w:pPr>
    </w:p>
    <w:p w14:paraId="1909FD6B"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2F4BB5C2" w14:textId="77777777" w:rsidR="00EE0442" w:rsidRPr="005E1E3C" w:rsidRDefault="00EE0442" w:rsidP="007C448E">
      <w:pPr>
        <w:pStyle w:val="Bezodstpw"/>
        <w:spacing w:line="276" w:lineRule="auto"/>
        <w:jc w:val="both"/>
        <w:rPr>
          <w:sz w:val="24"/>
          <w:szCs w:val="24"/>
        </w:rPr>
      </w:pPr>
      <w:r w:rsidRPr="005E1E3C">
        <w:rPr>
          <w:sz w:val="24"/>
          <w:szCs w:val="24"/>
        </w:rPr>
        <w:t>Zamawiający wymaga, aby przedmiot zamówienia został zrealizowany w terminie:</w:t>
      </w:r>
    </w:p>
    <w:p w14:paraId="06889CAF" w14:textId="263B67CB" w:rsidR="00EE0442" w:rsidRPr="005E1E3C" w:rsidRDefault="00EE0442" w:rsidP="007C448E">
      <w:pPr>
        <w:pStyle w:val="Bezodstpw"/>
        <w:numPr>
          <w:ilvl w:val="0"/>
          <w:numId w:val="13"/>
        </w:numPr>
        <w:spacing w:line="276" w:lineRule="auto"/>
        <w:jc w:val="both"/>
        <w:rPr>
          <w:sz w:val="24"/>
          <w:szCs w:val="24"/>
        </w:rPr>
      </w:pPr>
      <w:r w:rsidRPr="005E1E3C">
        <w:rPr>
          <w:sz w:val="24"/>
          <w:szCs w:val="24"/>
        </w:rPr>
        <w:t xml:space="preserve">Część I: do </w:t>
      </w:r>
      <w:r w:rsidR="004F198D">
        <w:rPr>
          <w:sz w:val="24"/>
          <w:szCs w:val="24"/>
        </w:rPr>
        <w:t>30</w:t>
      </w:r>
      <w:r w:rsidRPr="005E1E3C">
        <w:rPr>
          <w:sz w:val="24"/>
          <w:szCs w:val="24"/>
        </w:rPr>
        <w:t xml:space="preserve"> dni od zawarcia umowy.</w:t>
      </w:r>
    </w:p>
    <w:p w14:paraId="41EFAACF" w14:textId="54180895" w:rsidR="00EE0442" w:rsidRDefault="00EE0442" w:rsidP="007C448E">
      <w:pPr>
        <w:pStyle w:val="Bezodstpw"/>
        <w:numPr>
          <w:ilvl w:val="0"/>
          <w:numId w:val="13"/>
        </w:numPr>
        <w:spacing w:line="276" w:lineRule="auto"/>
        <w:jc w:val="both"/>
        <w:rPr>
          <w:sz w:val="24"/>
          <w:szCs w:val="24"/>
        </w:rPr>
      </w:pPr>
      <w:r w:rsidRPr="005E1E3C">
        <w:rPr>
          <w:sz w:val="24"/>
          <w:szCs w:val="24"/>
        </w:rPr>
        <w:t xml:space="preserve">Część II: do </w:t>
      </w:r>
      <w:r w:rsidR="007C448E" w:rsidRPr="005E1E3C">
        <w:rPr>
          <w:sz w:val="24"/>
          <w:szCs w:val="24"/>
        </w:rPr>
        <w:t>3</w:t>
      </w:r>
      <w:r w:rsidRPr="005E1E3C">
        <w:rPr>
          <w:sz w:val="24"/>
          <w:szCs w:val="24"/>
        </w:rPr>
        <w:t>0 dni od zawarcia umowy.</w:t>
      </w:r>
    </w:p>
    <w:p w14:paraId="22789ABF" w14:textId="55928001" w:rsidR="00EE0442" w:rsidRPr="00E04DBB" w:rsidRDefault="00E04DBB" w:rsidP="007C448E">
      <w:pPr>
        <w:pStyle w:val="Bezodstpw"/>
        <w:numPr>
          <w:ilvl w:val="0"/>
          <w:numId w:val="13"/>
        </w:numPr>
        <w:spacing w:line="276" w:lineRule="auto"/>
        <w:jc w:val="both"/>
        <w:rPr>
          <w:sz w:val="24"/>
          <w:szCs w:val="24"/>
        </w:rPr>
      </w:pPr>
      <w:r w:rsidRPr="00E04DBB">
        <w:rPr>
          <w:sz w:val="24"/>
          <w:szCs w:val="24"/>
        </w:rPr>
        <w:t>Część II: do 30 dni od zawarcia umowy.</w:t>
      </w:r>
    </w:p>
    <w:p w14:paraId="07D5592C" w14:textId="77777777" w:rsidR="00EE0442" w:rsidRPr="005E1E3C" w:rsidRDefault="00EE0442" w:rsidP="007C448E">
      <w:pPr>
        <w:pStyle w:val="Bezodstpw"/>
        <w:spacing w:line="276" w:lineRule="auto"/>
        <w:jc w:val="both"/>
        <w:rPr>
          <w:sz w:val="24"/>
          <w:szCs w:val="24"/>
        </w:rPr>
      </w:pPr>
    </w:p>
    <w:p w14:paraId="1ECAA0E9"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5E8BDFC3"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371422DE" w14:textId="77777777" w:rsidR="00EE0442" w:rsidRPr="005E1E3C" w:rsidRDefault="00EE0442" w:rsidP="007C448E">
      <w:pPr>
        <w:pStyle w:val="Bezodstpw"/>
        <w:numPr>
          <w:ilvl w:val="0"/>
          <w:numId w:val="14"/>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1A8A6F20"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4BD5D53F"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14:paraId="6562BBAF"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17C714B3"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4B71CEA0"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6810A16C"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10D8925"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5F533345"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15E2CE50" w14:textId="77777777" w:rsidR="00EE0442" w:rsidRPr="005E1E3C" w:rsidRDefault="00EE0442" w:rsidP="007C448E">
      <w:pPr>
        <w:pStyle w:val="Bezodstpw"/>
        <w:numPr>
          <w:ilvl w:val="0"/>
          <w:numId w:val="15"/>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Pr="005E1E3C">
        <w:rPr>
          <w:sz w:val="24"/>
          <w:szCs w:val="24"/>
        </w:rPr>
        <w:t>będącego załącznikiem nr 4 do umowy.</w:t>
      </w:r>
    </w:p>
    <w:p w14:paraId="39118A49"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70F2E756"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14:paraId="31A1BFC2"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25465683"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16719BAF"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14:paraId="1F6E55FA"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lastRenderedPageBreak/>
        <w:t>Z</w:t>
      </w:r>
      <w:r w:rsidR="00EE0442" w:rsidRPr="005E1E3C">
        <w:rPr>
          <w:sz w:val="24"/>
          <w:szCs w:val="24"/>
        </w:rPr>
        <w:t>apewnienie dozoru i ochrony mienia przez cały okres trwania budowy</w:t>
      </w:r>
      <w:r w:rsidRPr="005E1E3C">
        <w:rPr>
          <w:sz w:val="24"/>
          <w:szCs w:val="24"/>
        </w:rPr>
        <w:t>.</w:t>
      </w:r>
    </w:p>
    <w:p w14:paraId="66E523A5"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7F956A3F"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2219F603"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58FFA622"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62954668"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13BAFEBE"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07CB7546"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14:paraId="235EC564"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S</w:t>
      </w:r>
      <w:r w:rsidR="00EE0442" w:rsidRPr="005E1E3C">
        <w:rPr>
          <w:sz w:val="24"/>
          <w:szCs w:val="24"/>
        </w:rPr>
        <w:t xml:space="preserve">erwisowanie na swój koszt urządzeń w okresie gwarancji jeżeli zachowanie uprawnień z gwarancji uzależnione będzie od przeprowadzenia czynności/usług </w:t>
      </w:r>
      <w:r w:rsidRPr="005E1E3C">
        <w:rPr>
          <w:sz w:val="24"/>
          <w:szCs w:val="24"/>
        </w:rPr>
        <w:t xml:space="preserve">serwisowych </w:t>
      </w:r>
      <w:r w:rsidR="00EE0442" w:rsidRPr="005E1E3C">
        <w:rPr>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14:paraId="05C74155" w14:textId="77777777" w:rsidR="00EE0442" w:rsidRPr="005E1E3C" w:rsidRDefault="00EE0442" w:rsidP="007C448E">
      <w:pPr>
        <w:pStyle w:val="Bezodstpw"/>
        <w:numPr>
          <w:ilvl w:val="0"/>
          <w:numId w:val="15"/>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48220F9A" w14:textId="77777777" w:rsidR="00EE0442" w:rsidRPr="005E1E3C" w:rsidRDefault="00EE0442" w:rsidP="007C448E">
      <w:pPr>
        <w:pStyle w:val="Bezodstpw"/>
        <w:spacing w:line="276" w:lineRule="auto"/>
        <w:jc w:val="both"/>
        <w:rPr>
          <w:sz w:val="24"/>
          <w:szCs w:val="24"/>
        </w:rPr>
      </w:pPr>
    </w:p>
    <w:p w14:paraId="5DBD69D9"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4692A10B" w14:textId="77777777" w:rsidR="00EE0442" w:rsidRPr="005E1E3C" w:rsidRDefault="00EE0442" w:rsidP="007C448E">
      <w:pPr>
        <w:pStyle w:val="Bezodstpw"/>
        <w:numPr>
          <w:ilvl w:val="0"/>
          <w:numId w:val="16"/>
        </w:numPr>
        <w:spacing w:line="276" w:lineRule="auto"/>
        <w:jc w:val="both"/>
        <w:rPr>
          <w:sz w:val="24"/>
          <w:szCs w:val="24"/>
        </w:rPr>
      </w:pPr>
      <w:r w:rsidRPr="005E1E3C">
        <w:rPr>
          <w:sz w:val="24"/>
          <w:szCs w:val="24"/>
        </w:rPr>
        <w:t>Jako inspektora nadzoru inwestorskiego Zamawiający wyznacza ...........................</w:t>
      </w:r>
    </w:p>
    <w:p w14:paraId="0238FC77" w14:textId="77777777" w:rsidR="00EE0442" w:rsidRPr="005E1E3C" w:rsidRDefault="00EE0442" w:rsidP="007C448E">
      <w:pPr>
        <w:pStyle w:val="Bezodstpw"/>
        <w:numPr>
          <w:ilvl w:val="0"/>
          <w:numId w:val="16"/>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14:paraId="5F3A100F" w14:textId="77777777" w:rsidR="00EE0442" w:rsidRPr="005E1E3C" w:rsidRDefault="00EE0442" w:rsidP="007C448E">
      <w:pPr>
        <w:pStyle w:val="Bezodstpw"/>
        <w:numPr>
          <w:ilvl w:val="0"/>
          <w:numId w:val="16"/>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14:paraId="5186FD72" w14:textId="77777777" w:rsidR="00EE0442" w:rsidRPr="005E1E3C" w:rsidRDefault="00EE0442" w:rsidP="007C448E">
      <w:pPr>
        <w:pStyle w:val="Bezodstpw"/>
        <w:numPr>
          <w:ilvl w:val="0"/>
          <w:numId w:val="16"/>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14:paraId="42B5E1C5" w14:textId="77777777" w:rsidR="00EE0442" w:rsidRPr="005E1E3C" w:rsidRDefault="00EE0442" w:rsidP="007C448E">
      <w:pPr>
        <w:pStyle w:val="Bezodstpw"/>
        <w:spacing w:line="276" w:lineRule="auto"/>
        <w:jc w:val="both"/>
        <w:rPr>
          <w:sz w:val="24"/>
          <w:szCs w:val="24"/>
        </w:rPr>
      </w:pPr>
    </w:p>
    <w:p w14:paraId="56A316DC" w14:textId="77777777" w:rsidR="00EE0442" w:rsidRPr="005E1E3C" w:rsidRDefault="00EE0442" w:rsidP="007C448E">
      <w:pPr>
        <w:pStyle w:val="Bezodstpw"/>
        <w:spacing w:line="276" w:lineRule="auto"/>
        <w:jc w:val="center"/>
        <w:rPr>
          <w:b/>
          <w:sz w:val="24"/>
          <w:szCs w:val="24"/>
        </w:rPr>
      </w:pPr>
      <w:r w:rsidRPr="005E1E3C">
        <w:rPr>
          <w:b/>
          <w:sz w:val="24"/>
          <w:szCs w:val="24"/>
        </w:rPr>
        <w:lastRenderedPageBreak/>
        <w:t>§ 8</w:t>
      </w:r>
    </w:p>
    <w:p w14:paraId="49B0DD06"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 ), z zastrzeżeniem ust. 2, w</w:t>
      </w:r>
      <w:r w:rsidRPr="005E1E3C">
        <w:rPr>
          <w:sz w:val="24"/>
          <w:szCs w:val="24"/>
        </w:rPr>
        <w:t xml:space="preserve"> tym:</w:t>
      </w:r>
    </w:p>
    <w:p w14:paraId="211C06A0" w14:textId="77777777" w:rsidR="00EE0442" w:rsidRPr="005E1E3C" w:rsidRDefault="00EE0442" w:rsidP="007C448E">
      <w:pPr>
        <w:pStyle w:val="Bezodstpw"/>
        <w:spacing w:line="276" w:lineRule="auto"/>
        <w:ind w:left="720"/>
        <w:jc w:val="both"/>
        <w:rPr>
          <w:sz w:val="24"/>
          <w:szCs w:val="24"/>
        </w:rPr>
      </w:pPr>
      <w:r w:rsidRPr="005E1E3C">
        <w:rPr>
          <w:sz w:val="24"/>
          <w:szCs w:val="24"/>
        </w:rPr>
        <w:t>Część I: ……………………………….</w:t>
      </w:r>
    </w:p>
    <w:p w14:paraId="4B36DAA0" w14:textId="117147B8" w:rsidR="00EE0442" w:rsidRDefault="00EE0442" w:rsidP="007C448E">
      <w:pPr>
        <w:pStyle w:val="Bezodstpw"/>
        <w:spacing w:line="276" w:lineRule="auto"/>
        <w:ind w:left="720"/>
        <w:jc w:val="both"/>
        <w:rPr>
          <w:sz w:val="24"/>
          <w:szCs w:val="24"/>
        </w:rPr>
      </w:pPr>
      <w:r w:rsidRPr="005E1E3C">
        <w:rPr>
          <w:sz w:val="24"/>
          <w:szCs w:val="24"/>
        </w:rPr>
        <w:t xml:space="preserve">Część II: </w:t>
      </w:r>
      <w:r w:rsidR="002C67E0" w:rsidRPr="005E1E3C">
        <w:rPr>
          <w:sz w:val="24"/>
          <w:szCs w:val="24"/>
        </w:rPr>
        <w:t>……………………………….</w:t>
      </w:r>
    </w:p>
    <w:p w14:paraId="39520105" w14:textId="19FDE786" w:rsidR="00190305" w:rsidRDefault="00190305" w:rsidP="00190305">
      <w:pPr>
        <w:pStyle w:val="Bezodstpw"/>
        <w:spacing w:line="276" w:lineRule="auto"/>
        <w:ind w:left="720"/>
        <w:jc w:val="both"/>
        <w:rPr>
          <w:sz w:val="24"/>
          <w:szCs w:val="24"/>
        </w:rPr>
      </w:pPr>
      <w:r w:rsidRPr="005E1E3C">
        <w:rPr>
          <w:sz w:val="24"/>
          <w:szCs w:val="24"/>
        </w:rPr>
        <w:t>Część I</w:t>
      </w:r>
      <w:r>
        <w:rPr>
          <w:sz w:val="24"/>
          <w:szCs w:val="24"/>
        </w:rPr>
        <w:t>I</w:t>
      </w:r>
      <w:r w:rsidRPr="005E1E3C">
        <w:rPr>
          <w:sz w:val="24"/>
          <w:szCs w:val="24"/>
        </w:rPr>
        <w:t>I: ……………………………….</w:t>
      </w:r>
    </w:p>
    <w:p w14:paraId="126E164D" w14:textId="77777777" w:rsidR="003221A7"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14:paraId="245A4A36"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lit. b,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14:paraId="36DDC2F9"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748D9DA0"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77E4F4CA"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258FD85B"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 przypadku powierzenia przez Wykonawcę części robót podwykonawcom, którzy zawarli zaakceptowane przez Zamawiającego umowy o podwykonawstwo, których </w:t>
      </w:r>
      <w:r w:rsidRPr="005E1E3C">
        <w:rPr>
          <w:sz w:val="24"/>
          <w:szCs w:val="24"/>
        </w:rPr>
        <w:lastRenderedPageBreak/>
        <w:t>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1A6BCEFD"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34F06EAB"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Brak zgodnego z prawdą oświadczenia o którym mowa w ust. 6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06D256CA"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4E582D7E"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27D617C3"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14:paraId="5B5A5746"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lastRenderedPageBreak/>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33D3048D"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4162732F" w14:textId="77777777" w:rsidR="005F5F5E" w:rsidRPr="005E1E3C" w:rsidRDefault="00EE0442" w:rsidP="007C448E">
      <w:pPr>
        <w:pStyle w:val="Bezodstpw"/>
        <w:numPr>
          <w:ilvl w:val="0"/>
          <w:numId w:val="17"/>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78E9A35E" w14:textId="739D02B4" w:rsidR="005F5F5E" w:rsidRPr="005E1E3C" w:rsidRDefault="00EE0442" w:rsidP="007C448E">
      <w:pPr>
        <w:pStyle w:val="Bezodstpw"/>
        <w:numPr>
          <w:ilvl w:val="0"/>
          <w:numId w:val="17"/>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w:t>
      </w:r>
      <w:proofErr w:type="spellStart"/>
      <w:r w:rsidR="005F5F5E" w:rsidRPr="005E1E3C">
        <w:rPr>
          <w:rFonts w:ascii="Calibri" w:hAnsi="Calibri"/>
          <w:sz w:val="24"/>
          <w:szCs w:val="24"/>
        </w:rPr>
        <w:t>Sekocenbudu</w:t>
      </w:r>
      <w:proofErr w:type="spellEnd"/>
      <w:r w:rsidR="005F5F5E" w:rsidRPr="005E1E3C">
        <w:rPr>
          <w:rFonts w:ascii="Calibri" w:hAnsi="Calibri"/>
          <w:sz w:val="24"/>
          <w:szCs w:val="24"/>
        </w:rPr>
        <w:t xml:space="preserve"> z ostatniego kwartału poprzedzającego powyższe rozliczenie, jako punkt wyjściowy do negocjacji:</w:t>
      </w:r>
    </w:p>
    <w:p w14:paraId="362D506C"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14:paraId="03732212"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72EEB00D"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49E4E6AC"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14:paraId="6D722960"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4FAA405C"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5173E642"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 xml:space="preserve">odwykonawcy </w:t>
      </w:r>
      <w:r w:rsidRPr="005E1E3C">
        <w:rPr>
          <w:sz w:val="24"/>
          <w:szCs w:val="24"/>
        </w:rPr>
        <w:lastRenderedPageBreak/>
        <w:t>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66554DD6" w14:textId="77777777" w:rsidR="002C67E0" w:rsidRPr="005E1E3C" w:rsidRDefault="002C67E0" w:rsidP="007C448E">
      <w:pPr>
        <w:pStyle w:val="Bezodstpw"/>
        <w:spacing w:line="276" w:lineRule="auto"/>
        <w:jc w:val="both"/>
        <w:rPr>
          <w:sz w:val="24"/>
          <w:szCs w:val="24"/>
        </w:rPr>
      </w:pPr>
    </w:p>
    <w:p w14:paraId="1B627429" w14:textId="2E215125" w:rsidR="00EE0442" w:rsidRPr="005E1E3C" w:rsidRDefault="00EE0442" w:rsidP="007C448E">
      <w:pPr>
        <w:pStyle w:val="Bezodstpw"/>
        <w:spacing w:line="276" w:lineRule="auto"/>
        <w:jc w:val="center"/>
        <w:rPr>
          <w:sz w:val="24"/>
          <w:szCs w:val="24"/>
        </w:rPr>
      </w:pPr>
      <w:r w:rsidRPr="005E1E3C">
        <w:rPr>
          <w:b/>
          <w:sz w:val="24"/>
          <w:szCs w:val="24"/>
        </w:rPr>
        <w:t>§ 9</w:t>
      </w:r>
    </w:p>
    <w:p w14:paraId="79DA8FD6"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50CCEDB7"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60C871C0" w14:textId="77777777" w:rsidR="00EE0442" w:rsidRPr="005E1E3C" w:rsidRDefault="00EE0442" w:rsidP="007C448E">
      <w:pPr>
        <w:pStyle w:val="Bezodstpw"/>
        <w:numPr>
          <w:ilvl w:val="0"/>
          <w:numId w:val="21"/>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04C0BEA7" w14:textId="74F04F20" w:rsidR="00EE0442" w:rsidRPr="005E1E3C" w:rsidRDefault="00EE0442" w:rsidP="007C448E">
      <w:pPr>
        <w:pStyle w:val="Bezodstpw"/>
        <w:numPr>
          <w:ilvl w:val="0"/>
          <w:numId w:val="21"/>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715EAF5B"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Ponadto Zamawiającemu przysługują następujące uprawnienia:</w:t>
      </w:r>
    </w:p>
    <w:p w14:paraId="587A3A15"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64131390"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4AE276A5"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6CEE7107"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lastRenderedPageBreak/>
        <w:t>jeżeli wady są istotne i nie dadzą się usunąć lub z okoliczności wynika, że Wykonawca nie usunie ich w terminie 14 dni, Zamawiający może od umowy odstąpić,</w:t>
      </w:r>
    </w:p>
    <w:p w14:paraId="127318A0"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648467FF" w14:textId="77777777" w:rsidR="00EE0442" w:rsidRPr="005E1E3C" w:rsidRDefault="00EE0442" w:rsidP="007C448E">
      <w:pPr>
        <w:pStyle w:val="Bezodstpw"/>
        <w:numPr>
          <w:ilvl w:val="0"/>
          <w:numId w:val="23"/>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14:paraId="4696927B" w14:textId="26AFBA7A" w:rsidR="00EE0442" w:rsidRPr="005E1E3C" w:rsidRDefault="002931E7" w:rsidP="007C448E">
      <w:pPr>
        <w:pStyle w:val="Bezodstpw"/>
        <w:numPr>
          <w:ilvl w:val="0"/>
          <w:numId w:val="23"/>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197E414B"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Strony przyjmują za dzień wykonania umowy:</w:t>
      </w:r>
    </w:p>
    <w:p w14:paraId="1B9B8E19"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39A7233C"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p>
    <w:p w14:paraId="5BFF7994"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t>w terminie nie dłuższym niż 14 dni, lub</w:t>
      </w:r>
    </w:p>
    <w:p w14:paraId="72E81939"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4D1CA694" w14:textId="3BB84FF1"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5F2F53CE"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Odbioru dokona Komisja Odbiorowa powołana przez Zamawiającego.</w:t>
      </w:r>
    </w:p>
    <w:p w14:paraId="35AEF016"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Za protokół końcowy bezusterkowy uznaje się: </w:t>
      </w:r>
    </w:p>
    <w:p w14:paraId="133D4533" w14:textId="77777777" w:rsidR="00EE0442" w:rsidRPr="005E1E3C" w:rsidRDefault="002931E7" w:rsidP="007C448E">
      <w:pPr>
        <w:pStyle w:val="Bezodstpw"/>
        <w:numPr>
          <w:ilvl w:val="0"/>
          <w:numId w:val="25"/>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30947AC3" w14:textId="77777777" w:rsidR="00EE0442" w:rsidRPr="005E1E3C" w:rsidRDefault="00EE0442" w:rsidP="007C448E">
      <w:pPr>
        <w:pStyle w:val="Bezodstpw"/>
        <w:numPr>
          <w:ilvl w:val="0"/>
          <w:numId w:val="25"/>
        </w:numPr>
        <w:spacing w:line="276" w:lineRule="auto"/>
        <w:jc w:val="both"/>
        <w:rPr>
          <w:sz w:val="24"/>
          <w:szCs w:val="24"/>
        </w:rPr>
      </w:pPr>
      <w:r w:rsidRPr="005E1E3C">
        <w:rPr>
          <w:sz w:val="24"/>
          <w:szCs w:val="24"/>
        </w:rPr>
        <w:t>Protokół końcowy, w którym potwierdzono usunięcie wszystkich wyspecyfikowanych wad.</w:t>
      </w:r>
    </w:p>
    <w:p w14:paraId="4B365E62"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14:paraId="7FCFC3BE"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609550AC"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7A3AB7A0" w14:textId="42188173" w:rsidR="00EE0442" w:rsidRPr="005E1E3C" w:rsidRDefault="00EE0442" w:rsidP="007C448E">
      <w:pPr>
        <w:pStyle w:val="Bezodstpw"/>
        <w:spacing w:line="276" w:lineRule="auto"/>
        <w:jc w:val="center"/>
        <w:rPr>
          <w:b/>
          <w:sz w:val="24"/>
          <w:szCs w:val="24"/>
        </w:rPr>
      </w:pPr>
      <w:r w:rsidRPr="005E1E3C">
        <w:rPr>
          <w:b/>
          <w:sz w:val="24"/>
          <w:szCs w:val="24"/>
        </w:rPr>
        <w:t>§ 11</w:t>
      </w:r>
    </w:p>
    <w:p w14:paraId="39A367D7" w14:textId="6B03761F" w:rsidR="00EE0442" w:rsidRPr="005E1E3C" w:rsidRDefault="00EE0442" w:rsidP="007C448E">
      <w:pPr>
        <w:pStyle w:val="Bezodstpw"/>
        <w:numPr>
          <w:ilvl w:val="0"/>
          <w:numId w:val="26"/>
        </w:numPr>
        <w:spacing w:line="276" w:lineRule="auto"/>
        <w:jc w:val="both"/>
        <w:rPr>
          <w:sz w:val="24"/>
          <w:szCs w:val="24"/>
        </w:rPr>
      </w:pPr>
      <w:r w:rsidRPr="005E1E3C">
        <w:rPr>
          <w:sz w:val="24"/>
          <w:szCs w:val="24"/>
        </w:rPr>
        <w:lastRenderedPageBreak/>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68F71B60" w14:textId="6C29086C"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01B0C610" w14:textId="2953DA25" w:rsidR="00EE0442" w:rsidRPr="005E1E3C" w:rsidRDefault="00EE0442" w:rsidP="007C448E">
      <w:pPr>
        <w:pStyle w:val="Bezodstpw"/>
        <w:numPr>
          <w:ilvl w:val="0"/>
          <w:numId w:val="26"/>
        </w:numPr>
        <w:spacing w:line="276" w:lineRule="auto"/>
        <w:jc w:val="both"/>
        <w:rPr>
          <w:sz w:val="24"/>
          <w:szCs w:val="24"/>
        </w:rPr>
      </w:pPr>
      <w:r w:rsidRPr="005E1E3C">
        <w:rPr>
          <w:sz w:val="24"/>
          <w:szCs w:val="24"/>
        </w:rPr>
        <w:t>W przypadku nieusunięcia wad lub usterek w ustalonym terminie, Zamawiający może naliczyć karę umowną zgodnie z § 13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579CFA5E" w14:textId="33DD7A25"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2CBD053E" w14:textId="58FC2C85" w:rsidR="00EE0442" w:rsidRPr="005E1E3C" w:rsidRDefault="00EE0442" w:rsidP="007C448E">
      <w:pPr>
        <w:pStyle w:val="Bezodstpw"/>
        <w:numPr>
          <w:ilvl w:val="0"/>
          <w:numId w:val="26"/>
        </w:numPr>
        <w:spacing w:line="276" w:lineRule="auto"/>
        <w:jc w:val="both"/>
        <w:rPr>
          <w:sz w:val="24"/>
          <w:szCs w:val="24"/>
        </w:rPr>
      </w:pPr>
      <w:r w:rsidRPr="005E1E3C">
        <w:rPr>
          <w:sz w:val="24"/>
          <w:szCs w:val="24"/>
        </w:rPr>
        <w:t>Okres gwarancji zostaje automatycznie przedłużony o czas naprawy.</w:t>
      </w:r>
    </w:p>
    <w:p w14:paraId="1FCF0E0B" w14:textId="3C8301ED"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44AD54A2" w14:textId="0B34FDDD" w:rsidR="00EE0442" w:rsidRPr="005E1E3C" w:rsidRDefault="00EE0442" w:rsidP="007C448E">
      <w:pPr>
        <w:pStyle w:val="Bezodstpw"/>
        <w:numPr>
          <w:ilvl w:val="0"/>
          <w:numId w:val="26"/>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07F23DD3" w14:textId="1652867A"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247E7F14" w14:textId="1EE49804" w:rsidR="00EE0442" w:rsidRPr="005E1E3C" w:rsidRDefault="00EE0442" w:rsidP="007C448E">
      <w:pPr>
        <w:pStyle w:val="Bezodstpw"/>
        <w:numPr>
          <w:ilvl w:val="0"/>
          <w:numId w:val="26"/>
        </w:numPr>
        <w:spacing w:line="276" w:lineRule="auto"/>
        <w:jc w:val="both"/>
        <w:rPr>
          <w:sz w:val="24"/>
          <w:szCs w:val="24"/>
        </w:rPr>
      </w:pPr>
      <w:r w:rsidRPr="005E1E3C">
        <w:rPr>
          <w:sz w:val="24"/>
          <w:szCs w:val="24"/>
        </w:rPr>
        <w:lastRenderedPageBreak/>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121E1786" w14:textId="4DA5C198" w:rsidR="00EE0442" w:rsidRPr="005E1E3C" w:rsidRDefault="00EE0442" w:rsidP="007C448E">
      <w:pPr>
        <w:pStyle w:val="Bezodstpw"/>
        <w:numPr>
          <w:ilvl w:val="0"/>
          <w:numId w:val="26"/>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 okresie gwarancji Zamawiającego o obowiązku ich przeprowadzenia na 14 dni przed wymaganym terminem. Nieprzeprowadzenie czynności/usług serwisowych 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14:paraId="6E99B7F1" w14:textId="007859F8"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1E272363" w14:textId="65DFCF25" w:rsidR="00EE0442" w:rsidRPr="005E1E3C" w:rsidRDefault="00EE0442" w:rsidP="007C448E">
      <w:pPr>
        <w:pStyle w:val="Bezodstpw"/>
        <w:numPr>
          <w:ilvl w:val="0"/>
          <w:numId w:val="26"/>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14:paraId="5E853FC4" w14:textId="77777777" w:rsidR="00EE0442" w:rsidRPr="005E1E3C" w:rsidRDefault="00EE0442" w:rsidP="007C448E">
      <w:pPr>
        <w:pStyle w:val="Bezodstpw"/>
        <w:spacing w:line="276" w:lineRule="auto"/>
        <w:jc w:val="both"/>
        <w:rPr>
          <w:sz w:val="24"/>
          <w:szCs w:val="24"/>
        </w:rPr>
      </w:pPr>
    </w:p>
    <w:p w14:paraId="38EC21E3" w14:textId="77777777" w:rsidR="00EE0442" w:rsidRPr="005E1E3C" w:rsidRDefault="00EE0442" w:rsidP="007C448E">
      <w:pPr>
        <w:pStyle w:val="Bezodstpw"/>
        <w:spacing w:line="276" w:lineRule="auto"/>
        <w:jc w:val="center"/>
        <w:rPr>
          <w:b/>
          <w:bCs/>
          <w:sz w:val="24"/>
          <w:szCs w:val="24"/>
        </w:rPr>
      </w:pPr>
      <w:r w:rsidRPr="005E1E3C">
        <w:rPr>
          <w:b/>
          <w:bCs/>
          <w:sz w:val="24"/>
          <w:szCs w:val="24"/>
        </w:rPr>
        <w:t>§ 12</w:t>
      </w:r>
    </w:p>
    <w:p w14:paraId="1493F3FC" w14:textId="1759EDAF" w:rsidR="00EE0442" w:rsidRPr="005E1E3C" w:rsidRDefault="00EE0442" w:rsidP="007C448E">
      <w:pPr>
        <w:pStyle w:val="Bezodstpw"/>
        <w:numPr>
          <w:ilvl w:val="0"/>
          <w:numId w:val="27"/>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2C413F76" w14:textId="6B00C386" w:rsidR="00EE0442" w:rsidRPr="005E1E3C" w:rsidRDefault="00EE0442" w:rsidP="007C448E">
      <w:pPr>
        <w:pStyle w:val="Bezodstpw"/>
        <w:numPr>
          <w:ilvl w:val="0"/>
          <w:numId w:val="27"/>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5E2C61E4" w14:textId="77777777" w:rsidR="00EE0442" w:rsidRPr="005E1E3C" w:rsidRDefault="00EE0442" w:rsidP="007C448E">
      <w:pPr>
        <w:pStyle w:val="Bezodstpw"/>
        <w:spacing w:line="276" w:lineRule="auto"/>
        <w:jc w:val="both"/>
        <w:rPr>
          <w:sz w:val="24"/>
          <w:szCs w:val="24"/>
        </w:rPr>
      </w:pPr>
    </w:p>
    <w:p w14:paraId="093C8F50" w14:textId="05DB7A44" w:rsidR="00EE0442" w:rsidRPr="005E1E3C" w:rsidRDefault="00EE0442" w:rsidP="007C448E">
      <w:pPr>
        <w:pStyle w:val="Bezodstpw"/>
        <w:spacing w:line="276" w:lineRule="auto"/>
        <w:jc w:val="center"/>
        <w:rPr>
          <w:b/>
          <w:bCs/>
          <w:sz w:val="24"/>
          <w:szCs w:val="24"/>
        </w:rPr>
      </w:pPr>
      <w:r w:rsidRPr="005E1E3C">
        <w:rPr>
          <w:b/>
          <w:bCs/>
          <w:sz w:val="24"/>
          <w:szCs w:val="24"/>
        </w:rPr>
        <w:t>§ 13</w:t>
      </w:r>
    </w:p>
    <w:p w14:paraId="49465AD4" w14:textId="4C650774" w:rsidR="00EE0442" w:rsidRPr="005E1E3C" w:rsidRDefault="00EE0442" w:rsidP="007C448E">
      <w:pPr>
        <w:pStyle w:val="Bezodstpw"/>
        <w:numPr>
          <w:ilvl w:val="0"/>
          <w:numId w:val="28"/>
        </w:numPr>
        <w:spacing w:line="276" w:lineRule="auto"/>
        <w:jc w:val="both"/>
        <w:rPr>
          <w:sz w:val="24"/>
          <w:szCs w:val="24"/>
        </w:rPr>
      </w:pPr>
      <w:r w:rsidRPr="005E1E3C">
        <w:rPr>
          <w:sz w:val="24"/>
          <w:szCs w:val="24"/>
        </w:rPr>
        <w:t>Zamawiający może także żądać od Wykonawcy kar umownych za:</w:t>
      </w:r>
    </w:p>
    <w:p w14:paraId="2B1748B0" w14:textId="1B605EB7" w:rsidR="00EE0442" w:rsidRPr="004F198D" w:rsidRDefault="00EE0442" w:rsidP="007C448E">
      <w:pPr>
        <w:pStyle w:val="Bezodstpw"/>
        <w:numPr>
          <w:ilvl w:val="0"/>
          <w:numId w:val="29"/>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004F198D" w:rsidRPr="004F198D">
        <w:rPr>
          <w:sz w:val="24"/>
          <w:szCs w:val="24"/>
        </w:rPr>
        <w:t xml:space="preserve">zdanie pierwsze </w:t>
      </w:r>
      <w:r w:rsidRPr="004F198D">
        <w:rPr>
          <w:sz w:val="24"/>
          <w:szCs w:val="24"/>
        </w:rPr>
        <w:t>za każdy dzień zwłoki;</w:t>
      </w:r>
    </w:p>
    <w:p w14:paraId="65CFC1C6" w14:textId="387C4A3A" w:rsidR="00EE0442" w:rsidRPr="004F198D" w:rsidRDefault="00EE0442" w:rsidP="007C448E">
      <w:pPr>
        <w:pStyle w:val="Bezodstpw"/>
        <w:numPr>
          <w:ilvl w:val="0"/>
          <w:numId w:val="29"/>
        </w:numPr>
        <w:spacing w:line="276" w:lineRule="auto"/>
        <w:jc w:val="both"/>
        <w:rPr>
          <w:sz w:val="24"/>
          <w:szCs w:val="24"/>
        </w:rPr>
      </w:pPr>
      <w:r w:rsidRPr="004F198D">
        <w:rPr>
          <w:sz w:val="24"/>
          <w:szCs w:val="24"/>
        </w:rPr>
        <w:lastRenderedPageBreak/>
        <w:t xml:space="preserve">zwłokę w usunięciu wad stwierdzonych w okresie rękojmi i gwarancji - w wysokości 0,03 % wynagrodzenia brutto określonego w § 8 ust. 1 </w:t>
      </w:r>
      <w:r w:rsidR="004F198D" w:rsidRPr="004F198D">
        <w:rPr>
          <w:sz w:val="24"/>
          <w:szCs w:val="24"/>
        </w:rPr>
        <w:t xml:space="preserve">zdanie pierwsze </w:t>
      </w:r>
      <w:r w:rsidRPr="004F198D">
        <w:rPr>
          <w:sz w:val="24"/>
          <w:szCs w:val="24"/>
        </w:rPr>
        <w:t>za każdy dzień zwłoki liczony od dnia wyznaczonego na usunięcie wad;</w:t>
      </w:r>
    </w:p>
    <w:p w14:paraId="1DA226F3" w14:textId="76ED1C26" w:rsidR="00EE0442" w:rsidRPr="004F198D" w:rsidRDefault="00EE0442" w:rsidP="007C448E">
      <w:pPr>
        <w:pStyle w:val="Bezodstpw"/>
        <w:numPr>
          <w:ilvl w:val="0"/>
          <w:numId w:val="29"/>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1</w:t>
      </w:r>
      <w:r w:rsidR="004F198D" w:rsidRPr="004F198D">
        <w:rPr>
          <w:sz w:val="24"/>
          <w:szCs w:val="24"/>
        </w:rPr>
        <w:t xml:space="preserve"> zdanie pierwsze</w:t>
      </w:r>
      <w:r w:rsidRPr="004F198D">
        <w:rPr>
          <w:sz w:val="24"/>
          <w:szCs w:val="24"/>
        </w:rPr>
        <w:t xml:space="preserve">; </w:t>
      </w:r>
    </w:p>
    <w:p w14:paraId="1FA3A3A0" w14:textId="1A6B1B7B"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nieusunięcie wad niezaliczonych do wad uniemożliwiających użytkowanie w terminie 14 dni lub w dłuższym technicznie uzasadnionym terminie wyznaczonym przez Zamawiającego od ich wskazania w trakcie odbioru końcowego przez Komisję Odbiorów Zadań Inwestycyjnych i Remontów - w wysokości 0,03 % wynagrodzenia brutto określonego w § 8 ust. 1 </w:t>
      </w:r>
      <w:r w:rsidR="004F198D" w:rsidRPr="004F198D">
        <w:rPr>
          <w:sz w:val="24"/>
          <w:szCs w:val="24"/>
        </w:rPr>
        <w:t xml:space="preserve">zdanie pierwsze </w:t>
      </w:r>
      <w:r w:rsidRPr="004F198D">
        <w:rPr>
          <w:sz w:val="24"/>
          <w:szCs w:val="24"/>
        </w:rPr>
        <w:t>za każdy dzień zwłoki, lecz nie więcej niż 0,99 % wynagrodzenia brutto określonego w § 8 ust. 1</w:t>
      </w:r>
      <w:r w:rsidR="004F198D" w:rsidRPr="004F198D">
        <w:rPr>
          <w:sz w:val="24"/>
          <w:szCs w:val="24"/>
        </w:rPr>
        <w:t xml:space="preserve"> zdanie pierwsze</w:t>
      </w:r>
      <w:r w:rsidRPr="004F198D">
        <w:rPr>
          <w:sz w:val="24"/>
          <w:szCs w:val="24"/>
        </w:rPr>
        <w:t>;</w:t>
      </w:r>
    </w:p>
    <w:p w14:paraId="2FE217FE" w14:textId="19BB16E4"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14:paraId="38217754" w14:textId="2FDEAF5C"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14:paraId="48C0A340" w14:textId="19A65C56"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3AE7D3CA" w14:textId="319FD8C7"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14:paraId="2346C02B" w14:textId="10CE6387" w:rsidR="009F3AAA" w:rsidRPr="004F198D" w:rsidRDefault="00EE0442" w:rsidP="007C448E">
      <w:pPr>
        <w:pStyle w:val="Bezodstpw"/>
        <w:numPr>
          <w:ilvl w:val="0"/>
          <w:numId w:val="29"/>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wykonujących wskazane w § 1 ust. 5 czynności -</w:t>
      </w:r>
      <w:r w:rsidR="00BF5CF5" w:rsidRPr="004F198D">
        <w:rPr>
          <w:sz w:val="24"/>
          <w:szCs w:val="24"/>
        </w:rPr>
        <w:t xml:space="preserve"> </w:t>
      </w:r>
      <w:r w:rsidRPr="004F198D">
        <w:rPr>
          <w:sz w:val="24"/>
          <w:szCs w:val="24"/>
        </w:rPr>
        <w:t xml:space="preserve">w wysokości 1.000 zł za każdy przypadek naruszenia. </w:t>
      </w:r>
    </w:p>
    <w:p w14:paraId="7719C7E8" w14:textId="4A3CF214" w:rsidR="00EE0442" w:rsidRPr="004F198D" w:rsidRDefault="00EE0442" w:rsidP="007C448E">
      <w:pPr>
        <w:pStyle w:val="Bezodstpw"/>
        <w:numPr>
          <w:ilvl w:val="0"/>
          <w:numId w:val="29"/>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4D3A9B51" w14:textId="3EBB2241" w:rsidR="009F3AAA" w:rsidRPr="004F198D" w:rsidRDefault="009F3AAA" w:rsidP="007C448E">
      <w:pPr>
        <w:pStyle w:val="Bezodstpw"/>
        <w:numPr>
          <w:ilvl w:val="0"/>
          <w:numId w:val="28"/>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w:t>
      </w:r>
      <w:r w:rsidRPr="004F198D">
        <w:rPr>
          <w:sz w:val="24"/>
          <w:szCs w:val="24"/>
        </w:rPr>
        <w:lastRenderedPageBreak/>
        <w:t xml:space="preserve">umowy (z zastrzeżeniem postanowień ust. 4, w terminie wskazanym przez Zamawiającego.  </w:t>
      </w:r>
    </w:p>
    <w:p w14:paraId="182F88FC" w14:textId="57CE97A0" w:rsidR="00EE0442" w:rsidRPr="004F198D" w:rsidRDefault="00EE0442" w:rsidP="007C448E">
      <w:pPr>
        <w:pStyle w:val="Bezodstpw"/>
        <w:numPr>
          <w:ilvl w:val="0"/>
          <w:numId w:val="28"/>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14:paraId="07F48D47" w14:textId="1EA9455A" w:rsidR="00EE0442" w:rsidRPr="004F198D" w:rsidRDefault="00EE0442" w:rsidP="007C448E">
      <w:pPr>
        <w:pStyle w:val="Bezodstpw"/>
        <w:numPr>
          <w:ilvl w:val="0"/>
          <w:numId w:val="28"/>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4F198D" w:rsidRPr="004F198D">
        <w:rPr>
          <w:sz w:val="24"/>
          <w:szCs w:val="24"/>
        </w:rPr>
        <w:t xml:space="preserve"> zdanie pierwsze</w:t>
      </w:r>
      <w:r w:rsidRPr="004F198D">
        <w:rPr>
          <w:sz w:val="24"/>
          <w:szCs w:val="24"/>
        </w:rPr>
        <w:t>.</w:t>
      </w:r>
      <w:r w:rsidR="00BF5CF5" w:rsidRPr="004F198D">
        <w:rPr>
          <w:sz w:val="24"/>
          <w:szCs w:val="24"/>
        </w:rPr>
        <w:t xml:space="preserve"> </w:t>
      </w:r>
      <w:r w:rsidRPr="004F198D">
        <w:rPr>
          <w:sz w:val="24"/>
          <w:szCs w:val="24"/>
        </w:rPr>
        <w:t>Strony zastrzegają sobie prawo dochodzenia odszkodowania uzupełniającego na zasadach ogólnych.</w:t>
      </w:r>
    </w:p>
    <w:p w14:paraId="65EE0BE0" w14:textId="717BED43" w:rsidR="00EE0442" w:rsidRPr="005E1E3C" w:rsidRDefault="00EE0442" w:rsidP="007C448E">
      <w:pPr>
        <w:pStyle w:val="Bezodstpw"/>
        <w:numPr>
          <w:ilvl w:val="0"/>
          <w:numId w:val="28"/>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784A8C3A"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4B4782BB" w14:textId="39AD4D31" w:rsidR="00EE0442" w:rsidRPr="005E1E3C" w:rsidRDefault="00EE0442" w:rsidP="007C448E">
      <w:pPr>
        <w:pStyle w:val="Bezodstpw"/>
        <w:spacing w:line="276" w:lineRule="auto"/>
        <w:jc w:val="center"/>
        <w:rPr>
          <w:b/>
          <w:bCs/>
          <w:sz w:val="24"/>
          <w:szCs w:val="24"/>
        </w:rPr>
      </w:pPr>
      <w:r w:rsidRPr="005E1E3C">
        <w:rPr>
          <w:b/>
          <w:bCs/>
          <w:sz w:val="24"/>
          <w:szCs w:val="24"/>
        </w:rPr>
        <w:t>§ 14</w:t>
      </w:r>
    </w:p>
    <w:p w14:paraId="116F1821" w14:textId="72528FD6"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6DFD5572" w14:textId="25228DF9" w:rsidR="00EE0442" w:rsidRPr="005E1E3C" w:rsidRDefault="00EE0442" w:rsidP="007C448E">
      <w:pPr>
        <w:pStyle w:val="Bezodstpw"/>
        <w:numPr>
          <w:ilvl w:val="0"/>
          <w:numId w:val="30"/>
        </w:numPr>
        <w:spacing w:line="276" w:lineRule="auto"/>
        <w:jc w:val="both"/>
        <w:rPr>
          <w:sz w:val="24"/>
          <w:szCs w:val="24"/>
        </w:rPr>
      </w:pPr>
      <w:r w:rsidRPr="005E1E3C">
        <w:rPr>
          <w:sz w:val="24"/>
          <w:szCs w:val="24"/>
        </w:rPr>
        <w:t>Zamawiającemu przysługuje prawo do odstąpienia od umowy w przypadku, gdy:</w:t>
      </w:r>
    </w:p>
    <w:p w14:paraId="371E8815" w14:textId="4DCE1265"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2957611A" w14:textId="6AB514CB" w:rsidR="00EE0442" w:rsidRPr="005E1E3C" w:rsidRDefault="00EE0442" w:rsidP="007C448E">
      <w:pPr>
        <w:pStyle w:val="Bezodstpw"/>
        <w:numPr>
          <w:ilvl w:val="0"/>
          <w:numId w:val="31"/>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1834E343" w14:textId="06D72046"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3FFF3963" w14:textId="05FDC5E5"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3D495FB6" w14:textId="2B334108"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14:paraId="42E98D4D" w14:textId="3FEBB14C" w:rsidR="00EE0442" w:rsidRPr="005E1E3C" w:rsidRDefault="00EE0442" w:rsidP="007C448E">
      <w:pPr>
        <w:pStyle w:val="Bezodstpw"/>
        <w:numPr>
          <w:ilvl w:val="0"/>
          <w:numId w:val="31"/>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14:paraId="14DEA80E" w14:textId="69BD8279"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3CE1D5D6" w14:textId="2643489B"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Wykonawca nie wykonuje przedmiotu zgodnie z postanowieniami umowy,  </w:t>
      </w:r>
    </w:p>
    <w:p w14:paraId="3ED547C9" w14:textId="5CEFE8F4" w:rsidR="00EE0442" w:rsidRPr="005E1E3C" w:rsidRDefault="00EE0442" w:rsidP="007C448E">
      <w:pPr>
        <w:pStyle w:val="Bezodstpw"/>
        <w:numPr>
          <w:ilvl w:val="0"/>
          <w:numId w:val="31"/>
        </w:numPr>
        <w:spacing w:line="276" w:lineRule="auto"/>
        <w:jc w:val="both"/>
        <w:rPr>
          <w:sz w:val="24"/>
          <w:szCs w:val="24"/>
        </w:rPr>
      </w:pPr>
      <w:r w:rsidRPr="005E1E3C">
        <w:rPr>
          <w:sz w:val="24"/>
          <w:szCs w:val="24"/>
        </w:rPr>
        <w:lastRenderedPageBreak/>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6B31EFB9" w14:textId="754AEAA5" w:rsidR="00EE0442" w:rsidRPr="005E1E3C" w:rsidRDefault="00EE0442" w:rsidP="007C448E">
      <w:pPr>
        <w:pStyle w:val="Bezodstpw"/>
        <w:numPr>
          <w:ilvl w:val="0"/>
          <w:numId w:val="30"/>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56CA62EF" w14:textId="70EC3A79" w:rsidR="003169DE" w:rsidRPr="005E1E3C" w:rsidRDefault="00EE0442" w:rsidP="007C448E">
      <w:pPr>
        <w:pStyle w:val="Bezodstpw"/>
        <w:numPr>
          <w:ilvl w:val="0"/>
          <w:numId w:val="32"/>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25EF7F63" w14:textId="03BBCD94" w:rsidR="00EE0442" w:rsidRPr="005E1E3C" w:rsidRDefault="00EE0442" w:rsidP="007C448E">
      <w:pPr>
        <w:pStyle w:val="Bezodstpw"/>
        <w:numPr>
          <w:ilvl w:val="0"/>
          <w:numId w:val="32"/>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6A24A477" w14:textId="2D423F32" w:rsidR="00EE0442" w:rsidRPr="005E1E3C" w:rsidRDefault="00EE0442" w:rsidP="007C448E">
      <w:pPr>
        <w:pStyle w:val="Bezodstpw"/>
        <w:numPr>
          <w:ilvl w:val="0"/>
          <w:numId w:val="30"/>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448909E2" w14:textId="617F28DE" w:rsidR="00EE0442" w:rsidRPr="005E1E3C" w:rsidRDefault="00EE0442" w:rsidP="007C448E">
      <w:pPr>
        <w:pStyle w:val="Bezodstpw"/>
        <w:numPr>
          <w:ilvl w:val="0"/>
          <w:numId w:val="30"/>
        </w:numPr>
        <w:spacing w:line="276" w:lineRule="auto"/>
        <w:jc w:val="both"/>
        <w:rPr>
          <w:sz w:val="24"/>
          <w:szCs w:val="24"/>
        </w:rPr>
      </w:pPr>
      <w:r w:rsidRPr="005E1E3C">
        <w:rPr>
          <w:sz w:val="24"/>
          <w:szCs w:val="24"/>
        </w:rPr>
        <w:t>W przypadku odstąpienia od umowy Wykonawcę i Zamawiającego obciążają obowiązki szczegółowe:</w:t>
      </w:r>
    </w:p>
    <w:p w14:paraId="584CED5B" w14:textId="65067C56" w:rsidR="00EE0442" w:rsidRPr="005E1E3C" w:rsidRDefault="000F5670" w:rsidP="007C448E">
      <w:pPr>
        <w:pStyle w:val="Bezodstpw"/>
        <w:numPr>
          <w:ilvl w:val="0"/>
          <w:numId w:val="33"/>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549E09D6" w14:textId="0617236E"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4DEC4A22" w14:textId="61BECFB6"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14:paraId="701ABF93" w14:textId="40B6EA68"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4D346BCE" w14:textId="7A7D1192"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1BBF2DB2" w14:textId="2732E56B" w:rsidR="00EE0442" w:rsidRPr="005E1E3C" w:rsidRDefault="00EE0442" w:rsidP="007C448E">
      <w:pPr>
        <w:pStyle w:val="Bezodstpw"/>
        <w:numPr>
          <w:ilvl w:val="0"/>
          <w:numId w:val="30"/>
        </w:numPr>
        <w:spacing w:line="276" w:lineRule="auto"/>
        <w:jc w:val="both"/>
        <w:rPr>
          <w:sz w:val="24"/>
          <w:szCs w:val="24"/>
        </w:rPr>
      </w:pPr>
      <w:r w:rsidRPr="005E1E3C">
        <w:rPr>
          <w:sz w:val="24"/>
          <w:szCs w:val="24"/>
        </w:rPr>
        <w:t>Strony przyjmują, że przyczyny odstąpienia wymienione w pkt 1</w:t>
      </w:r>
      <w:r w:rsidR="00B856AE" w:rsidRPr="005E1E3C">
        <w:rPr>
          <w:sz w:val="24"/>
          <w:szCs w:val="24"/>
        </w:rPr>
        <w:t xml:space="preserve"> </w:t>
      </w:r>
      <w:r w:rsidRPr="005E1E3C">
        <w:rPr>
          <w:sz w:val="24"/>
          <w:szCs w:val="24"/>
        </w:rPr>
        <w:t xml:space="preserve">lit. </w:t>
      </w:r>
      <w:proofErr w:type="spellStart"/>
      <w:r w:rsidRPr="005E1E3C">
        <w:rPr>
          <w:sz w:val="24"/>
          <w:szCs w:val="24"/>
        </w:rPr>
        <w:t>b,c,d,e,f,g,h</w:t>
      </w:r>
      <w:proofErr w:type="spellEnd"/>
      <w:r w:rsidRPr="005E1E3C">
        <w:rPr>
          <w:sz w:val="24"/>
          <w:szCs w:val="24"/>
        </w:rPr>
        <w:t xml:space="preserve"> i </w:t>
      </w:r>
      <w:proofErr w:type="spellStart"/>
      <w:r w:rsidRPr="005E1E3C">
        <w:rPr>
          <w:sz w:val="24"/>
          <w:szCs w:val="24"/>
        </w:rPr>
        <w:t>i</w:t>
      </w:r>
      <w:proofErr w:type="spellEnd"/>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14:paraId="1048D5EA" w14:textId="77777777" w:rsidR="00EE0442" w:rsidRPr="005E1E3C" w:rsidRDefault="00EE0442" w:rsidP="007C448E">
      <w:pPr>
        <w:pStyle w:val="Bezodstpw"/>
        <w:spacing w:line="276" w:lineRule="auto"/>
        <w:jc w:val="both"/>
        <w:rPr>
          <w:sz w:val="24"/>
          <w:szCs w:val="24"/>
        </w:rPr>
      </w:pPr>
      <w:r w:rsidRPr="005E1E3C">
        <w:rPr>
          <w:sz w:val="24"/>
          <w:szCs w:val="24"/>
        </w:rPr>
        <w:lastRenderedPageBreak/>
        <w:t xml:space="preserve">                                                                     </w:t>
      </w:r>
    </w:p>
    <w:p w14:paraId="0F185428" w14:textId="4F32BAFA" w:rsidR="00EE0442" w:rsidRPr="005E1E3C" w:rsidRDefault="00EE0442" w:rsidP="007C448E">
      <w:pPr>
        <w:pStyle w:val="Bezodstpw"/>
        <w:spacing w:line="276" w:lineRule="auto"/>
        <w:jc w:val="center"/>
        <w:rPr>
          <w:b/>
          <w:bCs/>
          <w:sz w:val="24"/>
          <w:szCs w:val="24"/>
        </w:rPr>
      </w:pPr>
      <w:r w:rsidRPr="005E1E3C">
        <w:rPr>
          <w:b/>
          <w:bCs/>
          <w:sz w:val="24"/>
          <w:szCs w:val="24"/>
        </w:rPr>
        <w:t>§ 15</w:t>
      </w:r>
    </w:p>
    <w:p w14:paraId="3361472B" w14:textId="7033756C" w:rsidR="00EE0442" w:rsidRPr="005E1E3C" w:rsidRDefault="00EE0442" w:rsidP="007C448E">
      <w:pPr>
        <w:pStyle w:val="Bezodstpw"/>
        <w:numPr>
          <w:ilvl w:val="0"/>
          <w:numId w:val="34"/>
        </w:numPr>
        <w:spacing w:line="276" w:lineRule="auto"/>
        <w:jc w:val="both"/>
        <w:rPr>
          <w:sz w:val="24"/>
          <w:szCs w:val="24"/>
        </w:rPr>
      </w:pPr>
      <w:r w:rsidRPr="005E1E3C">
        <w:rPr>
          <w:sz w:val="24"/>
          <w:szCs w:val="24"/>
        </w:rPr>
        <w:t>W przypadkach przewidzianych w umowie dopuszcza się wprowadzenie zmian za zgodą Stron umowy.</w:t>
      </w:r>
    </w:p>
    <w:p w14:paraId="35F3FEC9" w14:textId="012C9731" w:rsidR="00EE0442" w:rsidRPr="005E1E3C" w:rsidRDefault="00EE0442" w:rsidP="007C448E">
      <w:pPr>
        <w:pStyle w:val="Bezodstpw"/>
        <w:numPr>
          <w:ilvl w:val="0"/>
          <w:numId w:val="34"/>
        </w:numPr>
        <w:spacing w:line="276" w:lineRule="auto"/>
        <w:jc w:val="both"/>
        <w:rPr>
          <w:sz w:val="24"/>
          <w:szCs w:val="24"/>
        </w:rPr>
      </w:pPr>
      <w:r w:rsidRPr="005E1E3C">
        <w:rPr>
          <w:sz w:val="24"/>
          <w:szCs w:val="24"/>
        </w:rPr>
        <w:t>Zmiany mogą być inicjowane przez Zamawiającego lub przez Wykonawcę.</w:t>
      </w:r>
    </w:p>
    <w:p w14:paraId="6C822767" w14:textId="26B0D618" w:rsidR="00EE0442" w:rsidRPr="005E1E3C" w:rsidRDefault="00EE0442" w:rsidP="007C448E">
      <w:pPr>
        <w:pStyle w:val="Bezodstpw"/>
        <w:numPr>
          <w:ilvl w:val="0"/>
          <w:numId w:val="34"/>
        </w:numPr>
        <w:spacing w:line="276" w:lineRule="auto"/>
        <w:jc w:val="both"/>
        <w:rPr>
          <w:sz w:val="24"/>
          <w:szCs w:val="24"/>
        </w:rPr>
      </w:pPr>
      <w:r w:rsidRPr="005E1E3C">
        <w:rPr>
          <w:sz w:val="24"/>
          <w:szCs w:val="24"/>
        </w:rPr>
        <w:t>Dopuszczalne jest dokonanie zmian umowy:</w:t>
      </w:r>
    </w:p>
    <w:p w14:paraId="582E9812" w14:textId="69121F66" w:rsidR="00EE0442" w:rsidRPr="005E1E3C" w:rsidRDefault="00EE0442" w:rsidP="007C448E">
      <w:pPr>
        <w:pStyle w:val="Bezodstpw"/>
        <w:numPr>
          <w:ilvl w:val="0"/>
          <w:numId w:val="35"/>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0E8CDBE9" w14:textId="65E76C65" w:rsidR="00EE0442" w:rsidRPr="005E1E3C" w:rsidRDefault="00EE0442" w:rsidP="007C448E">
      <w:pPr>
        <w:pStyle w:val="Bezodstpw"/>
        <w:numPr>
          <w:ilvl w:val="0"/>
          <w:numId w:val="36"/>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14:paraId="5B133BB3" w14:textId="6476A157" w:rsidR="00EE0442" w:rsidRPr="005E1E3C" w:rsidRDefault="00EE0442" w:rsidP="007C448E">
      <w:pPr>
        <w:pStyle w:val="Bezodstpw"/>
        <w:numPr>
          <w:ilvl w:val="0"/>
          <w:numId w:val="36"/>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0BE6392B" w14:textId="5AB91FF5" w:rsidR="00EE0442" w:rsidRPr="005E1E3C" w:rsidRDefault="00EE0442" w:rsidP="007C448E">
      <w:pPr>
        <w:pStyle w:val="Bezodstpw"/>
        <w:numPr>
          <w:ilvl w:val="0"/>
          <w:numId w:val="36"/>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1E410F6E" w14:textId="7E9C2103" w:rsidR="00EE0442" w:rsidRPr="005E1E3C" w:rsidRDefault="00EE0442" w:rsidP="007C448E">
      <w:pPr>
        <w:pStyle w:val="Bezodstpw"/>
        <w:numPr>
          <w:ilvl w:val="0"/>
          <w:numId w:val="35"/>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46D05238" w14:textId="36186BFC"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terminu wykonania przedmiotu   zamówienia, która spowodowana będzie:</w:t>
      </w:r>
    </w:p>
    <w:p w14:paraId="40EEF9F2" w14:textId="65C13622" w:rsidR="00EE0442" w:rsidRPr="005E1E3C" w:rsidRDefault="00EE0442" w:rsidP="007C448E">
      <w:pPr>
        <w:pStyle w:val="Bezodstpw"/>
        <w:numPr>
          <w:ilvl w:val="0"/>
          <w:numId w:val="37"/>
        </w:numPr>
        <w:spacing w:line="276" w:lineRule="auto"/>
        <w:jc w:val="both"/>
        <w:rPr>
          <w:sz w:val="24"/>
          <w:szCs w:val="24"/>
        </w:rPr>
      </w:pPr>
      <w:r w:rsidRPr="005E1E3C">
        <w:rPr>
          <w:sz w:val="24"/>
          <w:szCs w:val="24"/>
        </w:rPr>
        <w:t>wystąpieniem warunków atmosferycznych, geologicznych, archeologicznych, terenowych</w:t>
      </w:r>
      <w:r w:rsidR="00FA4276" w:rsidRPr="005E1E3C">
        <w:rPr>
          <w:sz w:val="24"/>
          <w:szCs w:val="24"/>
        </w:rPr>
        <w:t xml:space="preserve">, </w:t>
      </w:r>
      <w:r w:rsidRPr="005E1E3C">
        <w:rPr>
          <w:sz w:val="24"/>
          <w:szCs w:val="24"/>
        </w:rPr>
        <w:t>w szczególności:</w:t>
      </w:r>
    </w:p>
    <w:p w14:paraId="2AF79D52" w14:textId="6C98A78F" w:rsidR="00EE0442" w:rsidRPr="005E1E3C" w:rsidRDefault="00EE0442" w:rsidP="007C448E">
      <w:pPr>
        <w:pStyle w:val="Bezodstpw"/>
        <w:numPr>
          <w:ilvl w:val="0"/>
          <w:numId w:val="37"/>
        </w:numPr>
        <w:spacing w:line="276" w:lineRule="auto"/>
        <w:jc w:val="both"/>
        <w:rPr>
          <w:sz w:val="24"/>
          <w:szCs w:val="24"/>
        </w:rPr>
      </w:pPr>
      <w:r w:rsidRPr="005E1E3C">
        <w:rPr>
          <w:sz w:val="24"/>
          <w:szCs w:val="24"/>
        </w:rPr>
        <w:t>klęsk żywiołowych;</w:t>
      </w:r>
    </w:p>
    <w:p w14:paraId="785B158C" w14:textId="376100BA" w:rsidR="00EE0442" w:rsidRPr="005E1E3C" w:rsidRDefault="00EE0442" w:rsidP="007C448E">
      <w:pPr>
        <w:pStyle w:val="Bezodstpw"/>
        <w:numPr>
          <w:ilvl w:val="0"/>
          <w:numId w:val="37"/>
        </w:numPr>
        <w:spacing w:line="276" w:lineRule="auto"/>
        <w:jc w:val="both"/>
        <w:rPr>
          <w:sz w:val="24"/>
          <w:szCs w:val="24"/>
        </w:rPr>
      </w:pPr>
      <w:r w:rsidRPr="005E1E3C">
        <w:rPr>
          <w:sz w:val="24"/>
          <w:szCs w:val="24"/>
        </w:rPr>
        <w:t xml:space="preserve">wyjątkowych warunków atmosferycznych uniemożliwiających prowadzenie robót budowlanych, przeprowadzanie prób i sprawdzeń, dokonywanie odbiorów, </w:t>
      </w:r>
    </w:p>
    <w:p w14:paraId="595695FE" w14:textId="1F65A914" w:rsidR="00EE0442" w:rsidRPr="005E1E3C" w:rsidRDefault="00EE0442" w:rsidP="007C448E">
      <w:pPr>
        <w:pStyle w:val="Bezodstpw"/>
        <w:numPr>
          <w:ilvl w:val="0"/>
          <w:numId w:val="37"/>
        </w:numPr>
        <w:spacing w:line="276" w:lineRule="auto"/>
        <w:jc w:val="both"/>
        <w:rPr>
          <w:sz w:val="24"/>
          <w:szCs w:val="24"/>
        </w:rPr>
      </w:pPr>
      <w:r w:rsidRPr="005E1E3C">
        <w:rPr>
          <w:sz w:val="24"/>
          <w:szCs w:val="24"/>
        </w:rPr>
        <w:t>warunków atmosferycznych uniemożliwiających prowadzenie robót budowlanych, przeprowadzanie prób i sprawdzeń zgodnie z technologią przewidzianą przez producentów;</w:t>
      </w:r>
    </w:p>
    <w:p w14:paraId="69C50E1B" w14:textId="1A141F03" w:rsidR="00EE0442" w:rsidRPr="005E1E3C" w:rsidRDefault="00EE0442" w:rsidP="007C448E">
      <w:pPr>
        <w:pStyle w:val="Bezodstpw"/>
        <w:numPr>
          <w:ilvl w:val="0"/>
          <w:numId w:val="37"/>
        </w:numPr>
        <w:spacing w:line="276" w:lineRule="auto"/>
        <w:jc w:val="both"/>
        <w:rPr>
          <w:sz w:val="24"/>
          <w:szCs w:val="24"/>
        </w:rPr>
      </w:pPr>
      <w:r w:rsidRPr="005E1E3C">
        <w:rPr>
          <w:sz w:val="24"/>
          <w:szCs w:val="24"/>
        </w:rPr>
        <w:t>niewypałów i niewybuchów;</w:t>
      </w:r>
    </w:p>
    <w:p w14:paraId="47BB2409" w14:textId="688EB094" w:rsidR="00EE0442" w:rsidRPr="005E1E3C" w:rsidRDefault="00EE0442" w:rsidP="007C448E">
      <w:pPr>
        <w:pStyle w:val="Bezodstpw"/>
        <w:numPr>
          <w:ilvl w:val="0"/>
          <w:numId w:val="37"/>
        </w:numPr>
        <w:spacing w:line="276" w:lineRule="auto"/>
        <w:jc w:val="both"/>
        <w:rPr>
          <w:sz w:val="24"/>
          <w:szCs w:val="24"/>
        </w:rPr>
      </w:pPr>
      <w:r w:rsidRPr="005E1E3C">
        <w:rPr>
          <w:sz w:val="24"/>
          <w:szCs w:val="24"/>
        </w:rPr>
        <w:t>odmiennych od przyjętych w dokumentacji projektowej warunków terenowych, w szczególności istnienie podziemnych sieci, instalacji, urządzeń lub nie zinwentaryzowanych obiektów budowlanych</w:t>
      </w:r>
      <w:r w:rsidR="006F4A2B" w:rsidRPr="005E1E3C">
        <w:rPr>
          <w:sz w:val="24"/>
          <w:szCs w:val="24"/>
        </w:rPr>
        <w:t>,</w:t>
      </w:r>
    </w:p>
    <w:p w14:paraId="71623B44" w14:textId="5A929672" w:rsidR="00EE0442" w:rsidRPr="005E1E3C" w:rsidRDefault="00EE0442" w:rsidP="007C448E">
      <w:pPr>
        <w:pStyle w:val="Bezodstpw"/>
        <w:numPr>
          <w:ilvl w:val="0"/>
          <w:numId w:val="35"/>
        </w:numPr>
        <w:spacing w:line="276" w:lineRule="auto"/>
        <w:jc w:val="both"/>
        <w:rPr>
          <w:sz w:val="24"/>
          <w:szCs w:val="24"/>
        </w:rPr>
      </w:pPr>
      <w:r w:rsidRPr="005E1E3C">
        <w:rPr>
          <w:sz w:val="24"/>
          <w:szCs w:val="24"/>
        </w:rPr>
        <w:lastRenderedPageBreak/>
        <w:t>wystąpieniem następstw działania organów administracji, które w szczególności dotyczyć będą:</w:t>
      </w:r>
    </w:p>
    <w:p w14:paraId="6088A347" w14:textId="44A285FB" w:rsidR="00EE0442" w:rsidRPr="005E1E3C" w:rsidRDefault="00EE0442" w:rsidP="007C448E">
      <w:pPr>
        <w:pStyle w:val="Bezodstpw"/>
        <w:numPr>
          <w:ilvl w:val="0"/>
          <w:numId w:val="38"/>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74ECB321" w14:textId="29FABD9C" w:rsidR="00EE0442" w:rsidRPr="005E1E3C" w:rsidRDefault="00EE0442" w:rsidP="007C448E">
      <w:pPr>
        <w:pStyle w:val="Bezodstpw"/>
        <w:numPr>
          <w:ilvl w:val="0"/>
          <w:numId w:val="38"/>
        </w:numPr>
        <w:spacing w:line="276" w:lineRule="auto"/>
        <w:jc w:val="both"/>
        <w:rPr>
          <w:sz w:val="24"/>
          <w:szCs w:val="24"/>
        </w:rPr>
      </w:pPr>
      <w:r w:rsidRPr="005E1E3C">
        <w:rPr>
          <w:sz w:val="24"/>
          <w:szCs w:val="24"/>
        </w:rPr>
        <w:t>odmowy wydania przez organy administracji wymaganych decyzji, zezwoleń, uzgodnień na skutek błędów w dokumentacji projektowej;</w:t>
      </w:r>
    </w:p>
    <w:p w14:paraId="37A0FF1C" w14:textId="436D6C26" w:rsidR="00EE0442" w:rsidRPr="005E1E3C" w:rsidRDefault="00EE0442" w:rsidP="007C448E">
      <w:pPr>
        <w:pStyle w:val="Bezodstpw"/>
        <w:numPr>
          <w:ilvl w:val="0"/>
          <w:numId w:val="35"/>
        </w:numPr>
        <w:spacing w:line="276" w:lineRule="auto"/>
        <w:jc w:val="both"/>
        <w:rPr>
          <w:sz w:val="24"/>
          <w:szCs w:val="24"/>
        </w:rPr>
      </w:pPr>
      <w:r w:rsidRPr="005E1E3C">
        <w:rPr>
          <w:sz w:val="24"/>
          <w:szCs w:val="24"/>
        </w:rPr>
        <w:t>zaistnieniem uwarunkowań organizacyjno-technicznych, w szczególności mających miejsce</w:t>
      </w:r>
      <w:r w:rsidR="00702825" w:rsidRPr="005E1E3C">
        <w:rPr>
          <w:sz w:val="24"/>
          <w:szCs w:val="24"/>
        </w:rPr>
        <w:t xml:space="preserve"> podczas</w:t>
      </w:r>
      <w:r w:rsidRPr="005E1E3C">
        <w:rPr>
          <w:sz w:val="24"/>
          <w:szCs w:val="24"/>
        </w:rPr>
        <w:t xml:space="preserve"> realizacji prac przez więcej niż jednego wykonawcę na wspólnym placu budowy, a także w przypadkach przerwania robót objętych przedmiotem umowy na czas realizacji robót dodatkowych</w:t>
      </w:r>
      <w:r w:rsidR="00702825" w:rsidRPr="005E1E3C">
        <w:rPr>
          <w:sz w:val="24"/>
          <w:szCs w:val="24"/>
        </w:rPr>
        <w:t>,</w:t>
      </w:r>
      <w:r w:rsidRPr="005E1E3C">
        <w:rPr>
          <w:sz w:val="24"/>
          <w:szCs w:val="24"/>
        </w:rPr>
        <w:t xml:space="preserve"> nieobjętych zamówieniem podstawowym</w:t>
      </w:r>
      <w:r w:rsidR="00702825" w:rsidRPr="005E1E3C">
        <w:rPr>
          <w:sz w:val="24"/>
          <w:szCs w:val="24"/>
        </w:rPr>
        <w:t>,</w:t>
      </w:r>
      <w:r w:rsidRPr="005E1E3C">
        <w:rPr>
          <w:sz w:val="24"/>
          <w:szCs w:val="24"/>
        </w:rPr>
        <w:t xml:space="preserve"> prac niemożliwych do przewidzenia albo</w:t>
      </w:r>
      <w:r w:rsidR="00702825" w:rsidRPr="005E1E3C">
        <w:rPr>
          <w:sz w:val="24"/>
          <w:szCs w:val="24"/>
        </w:rPr>
        <w:t xml:space="preserve"> </w:t>
      </w:r>
      <w:r w:rsidRPr="005E1E3C">
        <w:rPr>
          <w:sz w:val="24"/>
          <w:szCs w:val="24"/>
        </w:rPr>
        <w:t>prac polegających na powtórzeniu podobnych robót budowlanych, usług lub dostaw;</w:t>
      </w:r>
    </w:p>
    <w:p w14:paraId="3667B468" w14:textId="6EDA4788" w:rsidR="00EE0442" w:rsidRPr="005E1E3C" w:rsidRDefault="00EE0442" w:rsidP="007C448E">
      <w:pPr>
        <w:pStyle w:val="Bezodstpw"/>
        <w:numPr>
          <w:ilvl w:val="0"/>
          <w:numId w:val="35"/>
        </w:numPr>
        <w:spacing w:line="276" w:lineRule="auto"/>
        <w:jc w:val="both"/>
        <w:rPr>
          <w:sz w:val="24"/>
          <w:szCs w:val="24"/>
        </w:rPr>
      </w:pPr>
      <w:r w:rsidRPr="005E1E3C">
        <w:rPr>
          <w:sz w:val="24"/>
          <w:szCs w:val="24"/>
        </w:rPr>
        <w:t>zaistnieniem uwarunkowań formalno-prawnych, w szczególności dotyczących wprowadzenia zmian do dokumentacji projektowej na etapie wykonawstwa robót z przyczyn niezależnych od obu Stron;</w:t>
      </w:r>
    </w:p>
    <w:p w14:paraId="4380CE73" w14:textId="6BA688C8"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3F7CF55B" w14:textId="46F71561" w:rsidR="00EE0442" w:rsidRPr="005E1E3C" w:rsidRDefault="00EE0442" w:rsidP="007C448E">
      <w:pPr>
        <w:pStyle w:val="Bezodstpw"/>
        <w:numPr>
          <w:ilvl w:val="0"/>
          <w:numId w:val="35"/>
        </w:numPr>
        <w:spacing w:line="276" w:lineRule="auto"/>
        <w:jc w:val="both"/>
        <w:rPr>
          <w:sz w:val="24"/>
          <w:szCs w:val="24"/>
        </w:rPr>
      </w:pPr>
      <w:r w:rsidRPr="005E1E3C">
        <w:rPr>
          <w:sz w:val="24"/>
          <w:szCs w:val="24"/>
        </w:rPr>
        <w:t>wystąpieniem innych przyczyn leżących po stronie Zamawiającego, które w szczególności dotyczyć będą:</w:t>
      </w:r>
    </w:p>
    <w:p w14:paraId="37DD8D42" w14:textId="0FFC1683" w:rsidR="00EE0442" w:rsidRPr="005E1E3C" w:rsidRDefault="00EE0442" w:rsidP="007C448E">
      <w:pPr>
        <w:pStyle w:val="Bezodstpw"/>
        <w:numPr>
          <w:ilvl w:val="0"/>
          <w:numId w:val="39"/>
        </w:numPr>
        <w:spacing w:line="276" w:lineRule="auto"/>
        <w:jc w:val="both"/>
        <w:rPr>
          <w:sz w:val="24"/>
          <w:szCs w:val="24"/>
        </w:rPr>
      </w:pPr>
      <w:r w:rsidRPr="005E1E3C">
        <w:rPr>
          <w:sz w:val="24"/>
          <w:szCs w:val="24"/>
        </w:rPr>
        <w:t>nieterminowego przekazania terenu budowy przez Zamawiającego;</w:t>
      </w:r>
    </w:p>
    <w:p w14:paraId="4980F7B7" w14:textId="584C45AE" w:rsidR="00EE0442" w:rsidRPr="005E1E3C" w:rsidRDefault="00EE0442" w:rsidP="007C448E">
      <w:pPr>
        <w:pStyle w:val="Bezodstpw"/>
        <w:numPr>
          <w:ilvl w:val="0"/>
          <w:numId w:val="39"/>
        </w:numPr>
        <w:spacing w:line="276" w:lineRule="auto"/>
        <w:jc w:val="both"/>
        <w:rPr>
          <w:sz w:val="24"/>
          <w:szCs w:val="24"/>
        </w:rPr>
      </w:pPr>
      <w:r w:rsidRPr="005E1E3C">
        <w:rPr>
          <w:sz w:val="24"/>
          <w:szCs w:val="24"/>
        </w:rPr>
        <w:t>wstrzymania robót przez Zamawiającego;</w:t>
      </w:r>
    </w:p>
    <w:p w14:paraId="73AC000B" w14:textId="011A01E0" w:rsidR="00EE0442" w:rsidRPr="005E1E3C" w:rsidRDefault="00EE0442" w:rsidP="007C448E">
      <w:pPr>
        <w:pStyle w:val="Bezodstpw"/>
        <w:numPr>
          <w:ilvl w:val="0"/>
          <w:numId w:val="39"/>
        </w:numPr>
        <w:spacing w:line="276" w:lineRule="auto"/>
        <w:jc w:val="both"/>
        <w:rPr>
          <w:sz w:val="24"/>
          <w:szCs w:val="24"/>
        </w:rPr>
      </w:pPr>
      <w:r w:rsidRPr="005E1E3C">
        <w:rPr>
          <w:sz w:val="24"/>
          <w:szCs w:val="24"/>
        </w:rPr>
        <w:t>konieczności usunięcia błędów lub wprowadzenia zmian w dokumentacji projektowej;</w:t>
      </w:r>
    </w:p>
    <w:p w14:paraId="288A9AA9" w14:textId="57DAD20F" w:rsidR="00EE0442" w:rsidRPr="005E1E3C" w:rsidRDefault="00EE0442" w:rsidP="007C448E">
      <w:pPr>
        <w:pStyle w:val="Bezodstpw"/>
        <w:numPr>
          <w:ilvl w:val="0"/>
          <w:numId w:val="39"/>
        </w:numPr>
        <w:spacing w:line="276" w:lineRule="auto"/>
        <w:jc w:val="both"/>
        <w:rPr>
          <w:sz w:val="24"/>
          <w:szCs w:val="24"/>
        </w:rPr>
      </w:pPr>
      <w:r w:rsidRPr="005E1E3C">
        <w:rPr>
          <w:sz w:val="24"/>
          <w:szCs w:val="24"/>
        </w:rPr>
        <w:t>przedłużającej się procedury wyboru oferty</w:t>
      </w:r>
      <w:r w:rsidR="00702825" w:rsidRPr="005E1E3C">
        <w:rPr>
          <w:sz w:val="24"/>
          <w:szCs w:val="24"/>
        </w:rPr>
        <w:t xml:space="preserve"> </w:t>
      </w:r>
      <w:r w:rsidRPr="005E1E3C">
        <w:rPr>
          <w:sz w:val="24"/>
          <w:szCs w:val="24"/>
        </w:rPr>
        <w:t xml:space="preserve">-  powyżej 30 dni; </w:t>
      </w:r>
    </w:p>
    <w:p w14:paraId="3018DEA0" w14:textId="4D71DEA1" w:rsidR="00EE0442" w:rsidRPr="005E1E3C" w:rsidRDefault="00771695" w:rsidP="007C448E">
      <w:pPr>
        <w:pStyle w:val="Bezodstpw"/>
        <w:spacing w:line="276" w:lineRule="auto"/>
        <w:ind w:left="1800"/>
        <w:jc w:val="both"/>
        <w:rPr>
          <w:i/>
          <w:iCs/>
          <w:sz w:val="24"/>
          <w:szCs w:val="24"/>
        </w:rPr>
      </w:pPr>
      <w:r w:rsidRPr="005E1E3C">
        <w:rPr>
          <w:i/>
          <w:iCs/>
          <w:sz w:val="24"/>
          <w:szCs w:val="24"/>
        </w:rPr>
        <w:t>*</w:t>
      </w:r>
      <w:r w:rsidR="00EE0442" w:rsidRPr="005E1E3C">
        <w:rPr>
          <w:i/>
          <w:iCs/>
          <w:sz w:val="24"/>
          <w:szCs w:val="24"/>
        </w:rPr>
        <w:t xml:space="preserve">z zastrzeżeniem, że w przypadku wystąpienia którejkolwiek z okoliczności wymienionych powyżej termin wykonania umowy może ulec odpowiedniemu przedłużeniu, o czas niezbędny do zakończenia wykonywania jej przedmiotu w sposób należyty;  </w:t>
      </w:r>
    </w:p>
    <w:p w14:paraId="30CF44B7" w14:textId="4FA6A658"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1A8BDE00" w14:textId="5775FA29" w:rsidR="00EE0442" w:rsidRPr="005E1E3C" w:rsidRDefault="00EE0442" w:rsidP="007C448E">
      <w:pPr>
        <w:pStyle w:val="Bezodstpw"/>
        <w:numPr>
          <w:ilvl w:val="0"/>
          <w:numId w:val="40"/>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14:paraId="02D05E5A" w14:textId="3C469E6B" w:rsidR="00EE0442" w:rsidRPr="005E1E3C" w:rsidRDefault="00EE0442" w:rsidP="007C448E">
      <w:pPr>
        <w:pStyle w:val="Bezodstpw"/>
        <w:numPr>
          <w:ilvl w:val="0"/>
          <w:numId w:val="40"/>
        </w:numPr>
        <w:spacing w:line="276" w:lineRule="auto"/>
        <w:jc w:val="both"/>
        <w:rPr>
          <w:sz w:val="24"/>
          <w:szCs w:val="24"/>
        </w:rPr>
      </w:pPr>
      <w:r w:rsidRPr="005E1E3C">
        <w:rPr>
          <w:sz w:val="24"/>
          <w:szCs w:val="24"/>
        </w:rPr>
        <w:lastRenderedPageBreak/>
        <w:t>zmiana o której mowa w pkt. 2 – wynagrodzenie może ulec obniżeniu/zwiększeniu  stosownie do zmniejszenia/zwiększenia przedmiotu umowy.</w:t>
      </w:r>
    </w:p>
    <w:p w14:paraId="4EF69895" w14:textId="12E346FA"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25C76968" w14:textId="4730665E"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7C1C0F3F" w14:textId="14341106" w:rsidR="00D7523B"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14:paraId="6D3D06E8" w14:textId="3095C10E"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14:paraId="458FB88A" w14:textId="77777777" w:rsidR="00D7523B" w:rsidRPr="005E1E3C" w:rsidRDefault="00EE0442" w:rsidP="007C448E">
      <w:pPr>
        <w:pStyle w:val="Bezodstpw"/>
        <w:numPr>
          <w:ilvl w:val="0"/>
          <w:numId w:val="41"/>
        </w:numPr>
        <w:spacing w:line="276" w:lineRule="auto"/>
        <w:jc w:val="both"/>
        <w:rPr>
          <w:sz w:val="24"/>
          <w:szCs w:val="24"/>
        </w:rPr>
      </w:pPr>
      <w:r w:rsidRPr="005E1E3C">
        <w:rPr>
          <w:sz w:val="24"/>
          <w:szCs w:val="24"/>
        </w:rPr>
        <w:t>projekt zamienny zawierający opis proponowanej zmiany wraz z informacją</w:t>
      </w:r>
    </w:p>
    <w:p w14:paraId="5A88433B" w14:textId="4AC0126D" w:rsidR="00EE0442" w:rsidRPr="005E1E3C" w:rsidRDefault="00EE0442" w:rsidP="007C448E">
      <w:pPr>
        <w:pStyle w:val="Bezodstpw"/>
        <w:numPr>
          <w:ilvl w:val="0"/>
          <w:numId w:val="41"/>
        </w:numPr>
        <w:spacing w:line="276" w:lineRule="auto"/>
        <w:jc w:val="both"/>
        <w:rPr>
          <w:sz w:val="24"/>
          <w:szCs w:val="24"/>
        </w:rPr>
      </w:pPr>
      <w:r w:rsidRPr="005E1E3C">
        <w:rPr>
          <w:sz w:val="24"/>
          <w:szCs w:val="24"/>
        </w:rPr>
        <w:t>konieczności zmiany pozwolenia na budowę,</w:t>
      </w:r>
    </w:p>
    <w:p w14:paraId="38880ABF" w14:textId="693BA7EA" w:rsidR="00EE0442" w:rsidRPr="005E1E3C" w:rsidRDefault="00EE0442" w:rsidP="007C448E">
      <w:pPr>
        <w:pStyle w:val="Bezodstpw"/>
        <w:numPr>
          <w:ilvl w:val="0"/>
          <w:numId w:val="41"/>
        </w:numPr>
        <w:spacing w:line="276" w:lineRule="auto"/>
        <w:jc w:val="both"/>
        <w:rPr>
          <w:sz w:val="24"/>
          <w:szCs w:val="24"/>
        </w:rPr>
      </w:pPr>
      <w:r w:rsidRPr="005E1E3C">
        <w:rPr>
          <w:sz w:val="24"/>
          <w:szCs w:val="24"/>
        </w:rPr>
        <w:t>niezbędne rysunki.</w:t>
      </w:r>
    </w:p>
    <w:p w14:paraId="561112D5" w14:textId="30A5AF2D"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Do każdej propozycji zmiany, inicjujący zmianę przedstawi: </w:t>
      </w:r>
    </w:p>
    <w:p w14:paraId="680C6039" w14:textId="5F3E0BCA" w:rsidR="00EE0442" w:rsidRPr="005E1E3C" w:rsidRDefault="00EE0442" w:rsidP="007C448E">
      <w:pPr>
        <w:pStyle w:val="Bezodstpw"/>
        <w:numPr>
          <w:ilvl w:val="0"/>
          <w:numId w:val="42"/>
        </w:numPr>
        <w:spacing w:line="276" w:lineRule="auto"/>
        <w:jc w:val="both"/>
        <w:rPr>
          <w:sz w:val="24"/>
          <w:szCs w:val="24"/>
        </w:rPr>
      </w:pPr>
      <w:r w:rsidRPr="005E1E3C">
        <w:rPr>
          <w:sz w:val="24"/>
          <w:szCs w:val="24"/>
        </w:rPr>
        <w:t>opis propozycji zmiany, w tym wpływ na terminy wykonania,</w:t>
      </w:r>
    </w:p>
    <w:p w14:paraId="3DD46BA9" w14:textId="6A57384B" w:rsidR="00EE0442" w:rsidRPr="005E1E3C" w:rsidRDefault="00EE0442" w:rsidP="007C448E">
      <w:pPr>
        <w:pStyle w:val="Bezodstpw"/>
        <w:numPr>
          <w:ilvl w:val="0"/>
          <w:numId w:val="42"/>
        </w:numPr>
        <w:spacing w:line="276" w:lineRule="auto"/>
        <w:jc w:val="both"/>
        <w:rPr>
          <w:sz w:val="24"/>
          <w:szCs w:val="24"/>
        </w:rPr>
      </w:pPr>
      <w:r w:rsidRPr="005E1E3C">
        <w:rPr>
          <w:sz w:val="24"/>
          <w:szCs w:val="24"/>
        </w:rPr>
        <w:t>uzasadnienie zmiany,</w:t>
      </w:r>
    </w:p>
    <w:p w14:paraId="1932FD07" w14:textId="2F179560" w:rsidR="00EE0442" w:rsidRPr="005E1E3C" w:rsidRDefault="00EE0442" w:rsidP="007C448E">
      <w:pPr>
        <w:pStyle w:val="Bezodstpw"/>
        <w:numPr>
          <w:ilvl w:val="0"/>
          <w:numId w:val="42"/>
        </w:numPr>
        <w:spacing w:line="276" w:lineRule="auto"/>
        <w:jc w:val="both"/>
        <w:rPr>
          <w:sz w:val="24"/>
          <w:szCs w:val="24"/>
        </w:rPr>
      </w:pPr>
      <w:r w:rsidRPr="005E1E3C">
        <w:rPr>
          <w:sz w:val="24"/>
          <w:szCs w:val="24"/>
        </w:rPr>
        <w:t>obliczenia uzasadniające ewentualną zmianę wynagrodzenia.</w:t>
      </w:r>
    </w:p>
    <w:p w14:paraId="29DF7C2E" w14:textId="77777777" w:rsidR="00EE0442" w:rsidRPr="005E1E3C" w:rsidRDefault="00EE0442" w:rsidP="007C448E">
      <w:pPr>
        <w:pStyle w:val="Bezodstpw"/>
        <w:spacing w:line="276" w:lineRule="auto"/>
        <w:jc w:val="both"/>
        <w:rPr>
          <w:sz w:val="24"/>
          <w:szCs w:val="24"/>
        </w:rPr>
      </w:pPr>
    </w:p>
    <w:p w14:paraId="7DABBF9B" w14:textId="5E88BB14" w:rsidR="00EE0442" w:rsidRPr="005E1E3C" w:rsidRDefault="00EE0442" w:rsidP="007C448E">
      <w:pPr>
        <w:pStyle w:val="Bezodstpw"/>
        <w:spacing w:line="276" w:lineRule="auto"/>
        <w:jc w:val="center"/>
        <w:rPr>
          <w:b/>
          <w:bCs/>
          <w:sz w:val="24"/>
          <w:szCs w:val="24"/>
        </w:rPr>
      </w:pPr>
      <w:r w:rsidRPr="005E1E3C">
        <w:rPr>
          <w:b/>
          <w:bCs/>
          <w:sz w:val="24"/>
          <w:szCs w:val="24"/>
        </w:rPr>
        <w:t>§ 16</w:t>
      </w:r>
    </w:p>
    <w:p w14:paraId="40E2A7C7" w14:textId="6F7D353C"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14:paraId="524B4A8B" w14:textId="77777777" w:rsidR="00EE0442" w:rsidRPr="005E1E3C" w:rsidRDefault="00EE0442" w:rsidP="007C448E">
      <w:pPr>
        <w:pStyle w:val="Bezodstpw"/>
        <w:spacing w:line="276" w:lineRule="auto"/>
        <w:jc w:val="both"/>
        <w:rPr>
          <w:sz w:val="24"/>
          <w:szCs w:val="24"/>
        </w:rPr>
      </w:pPr>
    </w:p>
    <w:p w14:paraId="2D779AC0" w14:textId="77777777" w:rsidR="00EE0442" w:rsidRPr="005E1E3C" w:rsidRDefault="00EE0442" w:rsidP="007C448E">
      <w:pPr>
        <w:pStyle w:val="Bezodstpw"/>
        <w:spacing w:line="276" w:lineRule="auto"/>
        <w:jc w:val="center"/>
        <w:rPr>
          <w:b/>
          <w:bCs/>
          <w:sz w:val="24"/>
          <w:szCs w:val="24"/>
        </w:rPr>
      </w:pPr>
      <w:r w:rsidRPr="005E1E3C">
        <w:rPr>
          <w:b/>
          <w:bCs/>
          <w:sz w:val="24"/>
          <w:szCs w:val="24"/>
        </w:rPr>
        <w:t>§ 17</w:t>
      </w:r>
    </w:p>
    <w:p w14:paraId="607892F0"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0CA9DD34" w14:textId="77777777" w:rsidR="00EE0442" w:rsidRPr="005E1E3C" w:rsidRDefault="00EE0442" w:rsidP="00EE0442">
      <w:pPr>
        <w:pStyle w:val="Bezodstpw"/>
        <w:spacing w:line="276" w:lineRule="auto"/>
        <w:rPr>
          <w:sz w:val="24"/>
          <w:szCs w:val="24"/>
        </w:rPr>
      </w:pPr>
    </w:p>
    <w:p w14:paraId="6B97C976"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030610C5" w14:textId="33041001"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1ABE15DC" w14:textId="4AF85F4E"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40F497D1" w14:textId="77777777" w:rsidR="00EE0442" w:rsidRPr="005E1E3C" w:rsidRDefault="00EE0442" w:rsidP="00EE0442">
      <w:pPr>
        <w:pStyle w:val="Bezodstpw"/>
        <w:spacing w:line="276" w:lineRule="auto"/>
        <w:rPr>
          <w:sz w:val="24"/>
          <w:szCs w:val="24"/>
        </w:rPr>
      </w:pPr>
    </w:p>
    <w:p w14:paraId="02710BCA" w14:textId="77777777" w:rsidR="00EE0442" w:rsidRPr="005E1E3C" w:rsidRDefault="00EE0442" w:rsidP="00EE0442">
      <w:pPr>
        <w:pStyle w:val="Bezodstpw"/>
        <w:spacing w:line="276" w:lineRule="auto"/>
        <w:rPr>
          <w:sz w:val="24"/>
          <w:szCs w:val="24"/>
        </w:rPr>
      </w:pPr>
      <w:r w:rsidRPr="005E1E3C">
        <w:rPr>
          <w:sz w:val="24"/>
          <w:szCs w:val="24"/>
        </w:rPr>
        <w:t xml:space="preserve">      Zamawiający                                                                                               Wykonawca</w:t>
      </w:r>
    </w:p>
    <w:p w14:paraId="348EE20C" w14:textId="6CD88332" w:rsidR="00835054" w:rsidRDefault="00835054">
      <w:pPr>
        <w:spacing w:after="200" w:line="276" w:lineRule="auto"/>
        <w:rPr>
          <w:rFonts w:asciiTheme="minorHAnsi" w:eastAsiaTheme="minorHAnsi" w:hAnsiTheme="minorHAnsi" w:cstheme="minorBidi"/>
          <w:sz w:val="24"/>
          <w:szCs w:val="24"/>
          <w:lang w:eastAsia="en-US"/>
        </w:rPr>
      </w:pPr>
    </w:p>
    <w:p w14:paraId="492E0389" w14:textId="77777777" w:rsidR="00190305" w:rsidRPr="005E1E3C" w:rsidRDefault="00190305">
      <w:pPr>
        <w:spacing w:after="200" w:line="276" w:lineRule="auto"/>
        <w:rPr>
          <w:rFonts w:asciiTheme="minorHAnsi" w:eastAsiaTheme="minorHAnsi" w:hAnsiTheme="minorHAnsi" w:cstheme="minorBidi"/>
          <w:sz w:val="24"/>
          <w:szCs w:val="24"/>
          <w:lang w:eastAsia="en-US"/>
        </w:rPr>
      </w:pPr>
    </w:p>
    <w:p w14:paraId="386AAC71" w14:textId="73D103E2" w:rsidR="00EE0442" w:rsidRPr="005E1E3C" w:rsidRDefault="00EE0442" w:rsidP="00744E3F">
      <w:pPr>
        <w:pStyle w:val="Bezodstpw"/>
        <w:spacing w:line="276" w:lineRule="auto"/>
        <w:jc w:val="right"/>
        <w:rPr>
          <w:sz w:val="24"/>
          <w:szCs w:val="24"/>
        </w:rPr>
      </w:pPr>
      <w:r w:rsidRPr="005E1E3C">
        <w:rPr>
          <w:sz w:val="24"/>
          <w:szCs w:val="24"/>
        </w:rPr>
        <w:lastRenderedPageBreak/>
        <w:t xml:space="preserve">Załącznik nr </w:t>
      </w:r>
      <w:r w:rsidR="00744E3F" w:rsidRPr="005E1E3C">
        <w:rPr>
          <w:sz w:val="24"/>
          <w:szCs w:val="24"/>
        </w:rPr>
        <w:t>1</w:t>
      </w:r>
    </w:p>
    <w:p w14:paraId="667635CB" w14:textId="77777777" w:rsidR="00744E3F" w:rsidRPr="005E1E3C"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14:paraId="5FFA8EFA" w14:textId="77777777" w:rsidR="00744E3F" w:rsidRPr="005E1E3C" w:rsidRDefault="00744E3F" w:rsidP="00744E3F">
      <w:pPr>
        <w:pStyle w:val="Stopka"/>
        <w:jc w:val="both"/>
        <w:rPr>
          <w:rFonts w:ascii="Calibri" w:hAnsi="Calibri" w:cs="Calibri"/>
          <w:b/>
          <w:smallCaps/>
          <w:spacing w:val="20"/>
        </w:rPr>
      </w:pPr>
    </w:p>
    <w:p w14:paraId="532ADC26" w14:textId="77777777" w:rsidR="00190305" w:rsidRPr="00DA1CE3" w:rsidRDefault="00190305" w:rsidP="00190305">
      <w:pPr>
        <w:pStyle w:val="Bezodstpw"/>
        <w:spacing w:line="276" w:lineRule="auto"/>
        <w:jc w:val="center"/>
        <w:rPr>
          <w:b/>
          <w:bCs/>
          <w:sz w:val="24"/>
          <w:szCs w:val="24"/>
        </w:rPr>
      </w:pPr>
      <w:r w:rsidRPr="00DA1CE3">
        <w:rPr>
          <w:b/>
          <w:bCs/>
          <w:sz w:val="24"/>
          <w:szCs w:val="24"/>
        </w:rPr>
        <w:t>Modernizacja łazienek w Szkole Podstawowej w Cierpicach poprzez dostosowanie do wymogów sanitarnych w celu przeciwdziałania COVID -19</w:t>
      </w:r>
    </w:p>
    <w:p w14:paraId="2E4C8C40" w14:textId="77777777" w:rsidR="00190305" w:rsidRPr="00DA1CE3" w:rsidRDefault="00190305" w:rsidP="00190305">
      <w:pPr>
        <w:pStyle w:val="Bezodstpw"/>
        <w:spacing w:line="276" w:lineRule="auto"/>
        <w:jc w:val="center"/>
        <w:rPr>
          <w:b/>
          <w:bCs/>
          <w:sz w:val="24"/>
          <w:szCs w:val="24"/>
        </w:rPr>
      </w:pPr>
      <w:r w:rsidRPr="00DA1CE3">
        <w:rPr>
          <w:b/>
          <w:bCs/>
          <w:sz w:val="24"/>
          <w:szCs w:val="24"/>
        </w:rPr>
        <w:t>Część I: Modernizacja łazienki dla dziewczynek</w:t>
      </w:r>
    </w:p>
    <w:p w14:paraId="49AD50AF" w14:textId="77777777" w:rsidR="00190305" w:rsidRPr="00DA1CE3" w:rsidRDefault="00190305" w:rsidP="00190305">
      <w:pPr>
        <w:pStyle w:val="Bezodstpw"/>
        <w:spacing w:line="276" w:lineRule="auto"/>
        <w:jc w:val="center"/>
        <w:rPr>
          <w:b/>
          <w:bCs/>
          <w:sz w:val="24"/>
          <w:szCs w:val="24"/>
        </w:rPr>
      </w:pPr>
      <w:r w:rsidRPr="00DA1CE3">
        <w:rPr>
          <w:b/>
          <w:bCs/>
          <w:sz w:val="24"/>
          <w:szCs w:val="24"/>
        </w:rPr>
        <w:t>Cześć II: Modernizacja łazienki dla chłopców</w:t>
      </w:r>
    </w:p>
    <w:p w14:paraId="18FD36D3" w14:textId="77777777" w:rsidR="00190305" w:rsidRDefault="00190305" w:rsidP="00190305">
      <w:pPr>
        <w:pStyle w:val="Bezodstpw"/>
        <w:spacing w:line="276" w:lineRule="auto"/>
        <w:jc w:val="center"/>
        <w:rPr>
          <w:b/>
          <w:bCs/>
          <w:sz w:val="24"/>
          <w:szCs w:val="24"/>
        </w:rPr>
      </w:pPr>
      <w:r w:rsidRPr="00DA1CE3">
        <w:rPr>
          <w:b/>
          <w:bCs/>
          <w:sz w:val="24"/>
          <w:szCs w:val="24"/>
        </w:rPr>
        <w:t>Część III: Modernizacja łazienki dla personelu</w:t>
      </w:r>
    </w:p>
    <w:p w14:paraId="30E1292D" w14:textId="77777777"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873"/>
        <w:gridCol w:w="1552"/>
      </w:tblGrid>
      <w:tr w:rsidR="00190305" w14:paraId="1B07E452" w14:textId="77777777" w:rsidTr="003204F5">
        <w:trPr>
          <w:trHeight w:val="567"/>
        </w:trPr>
        <w:tc>
          <w:tcPr>
            <w:tcW w:w="637" w:type="dxa"/>
            <w:shd w:val="clear" w:color="auto" w:fill="CCFFFF"/>
            <w:vAlign w:val="center"/>
          </w:tcPr>
          <w:p w14:paraId="1BFD27CD" w14:textId="77777777" w:rsidR="00190305" w:rsidRDefault="00190305" w:rsidP="003204F5">
            <w:pPr>
              <w:jc w:val="center"/>
              <w:rPr>
                <w:rFonts w:ascii="Calibri" w:hAnsi="Calibri" w:cs="Calibri"/>
                <w:color w:val="000000"/>
              </w:rPr>
            </w:pPr>
            <w:r>
              <w:rPr>
                <w:rFonts w:ascii="Calibri" w:hAnsi="Calibri" w:cs="Calibri"/>
                <w:color w:val="000000"/>
              </w:rPr>
              <w:t>Lp.</w:t>
            </w:r>
          </w:p>
        </w:tc>
        <w:tc>
          <w:tcPr>
            <w:tcW w:w="6881" w:type="dxa"/>
            <w:shd w:val="clear" w:color="auto" w:fill="CCFFFF"/>
            <w:vAlign w:val="center"/>
          </w:tcPr>
          <w:p w14:paraId="59EC9633" w14:textId="77777777" w:rsidR="00190305" w:rsidRDefault="00190305" w:rsidP="003204F5">
            <w:pPr>
              <w:jc w:val="center"/>
              <w:rPr>
                <w:rFonts w:ascii="Calibri" w:hAnsi="Calibri" w:cs="Calibri"/>
                <w:color w:val="000000"/>
              </w:rPr>
            </w:pPr>
            <w:r>
              <w:rPr>
                <w:rFonts w:ascii="Calibri" w:hAnsi="Calibri" w:cs="Calibri"/>
                <w:color w:val="000000"/>
              </w:rPr>
              <w:t>Wyszczególnienie robót</w:t>
            </w:r>
          </w:p>
        </w:tc>
        <w:tc>
          <w:tcPr>
            <w:tcW w:w="1553" w:type="dxa"/>
            <w:shd w:val="clear" w:color="auto" w:fill="CCFFFF"/>
            <w:vAlign w:val="center"/>
          </w:tcPr>
          <w:p w14:paraId="644AFB3E" w14:textId="77777777" w:rsidR="00190305" w:rsidRDefault="00190305" w:rsidP="003204F5">
            <w:pPr>
              <w:jc w:val="center"/>
              <w:rPr>
                <w:rFonts w:ascii="Calibri" w:hAnsi="Calibri" w:cs="Calibri"/>
                <w:color w:val="000000"/>
              </w:rPr>
            </w:pPr>
            <w:r>
              <w:rPr>
                <w:rFonts w:ascii="Calibri" w:hAnsi="Calibri" w:cs="Calibri"/>
                <w:color w:val="000000"/>
              </w:rPr>
              <w:t>Wartość robót</w:t>
            </w:r>
          </w:p>
          <w:p w14:paraId="2B9555C3" w14:textId="77777777" w:rsidR="00190305" w:rsidRDefault="00190305" w:rsidP="003204F5">
            <w:pPr>
              <w:jc w:val="center"/>
              <w:rPr>
                <w:rFonts w:ascii="Calibri" w:hAnsi="Calibri" w:cs="Calibri"/>
                <w:color w:val="000000"/>
              </w:rPr>
            </w:pPr>
            <w:r>
              <w:rPr>
                <w:rFonts w:ascii="Calibri" w:hAnsi="Calibri" w:cs="Calibri"/>
                <w:color w:val="000000"/>
              </w:rPr>
              <w:t>netto { zł }</w:t>
            </w:r>
          </w:p>
        </w:tc>
      </w:tr>
      <w:tr w:rsidR="00190305" w14:paraId="32D0CB1C" w14:textId="77777777" w:rsidTr="003204F5">
        <w:trPr>
          <w:trHeight w:val="567"/>
        </w:trPr>
        <w:tc>
          <w:tcPr>
            <w:tcW w:w="637" w:type="dxa"/>
            <w:vAlign w:val="center"/>
          </w:tcPr>
          <w:p w14:paraId="18CEE666" w14:textId="77777777" w:rsidR="00190305" w:rsidRDefault="00190305" w:rsidP="003204F5">
            <w:pPr>
              <w:jc w:val="center"/>
              <w:rPr>
                <w:rFonts w:ascii="Calibri" w:hAnsi="Calibri" w:cs="Calibri"/>
                <w:color w:val="000000"/>
              </w:rPr>
            </w:pPr>
            <w:r>
              <w:rPr>
                <w:rFonts w:ascii="Calibri" w:hAnsi="Calibri" w:cs="Calibri"/>
                <w:color w:val="000000"/>
              </w:rPr>
              <w:t>1</w:t>
            </w:r>
          </w:p>
        </w:tc>
        <w:tc>
          <w:tcPr>
            <w:tcW w:w="6881" w:type="dxa"/>
            <w:vAlign w:val="center"/>
          </w:tcPr>
          <w:p w14:paraId="54698AE7" w14:textId="77777777" w:rsidR="00190305" w:rsidRDefault="00190305" w:rsidP="003204F5">
            <w:pPr>
              <w:pStyle w:val="Tekstpodstawowywcity31"/>
              <w:ind w:left="0"/>
              <w:rPr>
                <w:rFonts w:ascii="Calibri" w:hAnsi="Calibri" w:cs="Calibri"/>
                <w:bCs/>
                <w:color w:val="000000"/>
              </w:rPr>
            </w:pPr>
            <w:r>
              <w:rPr>
                <w:rFonts w:ascii="Calibri" w:hAnsi="Calibri" w:cs="Calibri"/>
                <w:bCs/>
                <w:color w:val="000000"/>
              </w:rPr>
              <w:t>Roboty budowlane</w:t>
            </w:r>
          </w:p>
        </w:tc>
        <w:tc>
          <w:tcPr>
            <w:tcW w:w="1553" w:type="dxa"/>
            <w:vAlign w:val="center"/>
          </w:tcPr>
          <w:p w14:paraId="7002B46E" w14:textId="77777777" w:rsidR="00190305" w:rsidRDefault="00190305" w:rsidP="003204F5">
            <w:pPr>
              <w:jc w:val="center"/>
              <w:rPr>
                <w:rFonts w:ascii="Calibri" w:hAnsi="Calibri" w:cs="Calibri"/>
                <w:b/>
                <w:color w:val="000000"/>
              </w:rPr>
            </w:pPr>
          </w:p>
        </w:tc>
      </w:tr>
      <w:tr w:rsidR="00190305" w14:paraId="715870C7" w14:textId="77777777" w:rsidTr="003204F5">
        <w:trPr>
          <w:trHeight w:val="567"/>
        </w:trPr>
        <w:tc>
          <w:tcPr>
            <w:tcW w:w="637" w:type="dxa"/>
            <w:tcBorders>
              <w:left w:val="single" w:sz="4" w:space="0" w:color="auto"/>
              <w:bottom w:val="single" w:sz="4" w:space="0" w:color="auto"/>
              <w:right w:val="single" w:sz="4" w:space="0" w:color="auto"/>
            </w:tcBorders>
            <w:vAlign w:val="center"/>
          </w:tcPr>
          <w:p w14:paraId="0F0CC16C" w14:textId="77777777" w:rsidR="00190305" w:rsidRDefault="00190305" w:rsidP="003204F5">
            <w:pPr>
              <w:jc w:val="center"/>
              <w:rPr>
                <w:rFonts w:ascii="Calibri" w:hAnsi="Calibri" w:cs="Calibri"/>
                <w:color w:val="000000"/>
              </w:rPr>
            </w:pPr>
            <w:r>
              <w:rPr>
                <w:rFonts w:ascii="Calibri" w:hAnsi="Calibri" w:cs="Calibri"/>
                <w:color w:val="000000"/>
              </w:rPr>
              <w:t>2</w:t>
            </w:r>
          </w:p>
        </w:tc>
        <w:tc>
          <w:tcPr>
            <w:tcW w:w="6881" w:type="dxa"/>
            <w:tcBorders>
              <w:left w:val="single" w:sz="4" w:space="0" w:color="auto"/>
              <w:bottom w:val="single" w:sz="4" w:space="0" w:color="auto"/>
            </w:tcBorders>
            <w:vAlign w:val="center"/>
          </w:tcPr>
          <w:p w14:paraId="77651450" w14:textId="77777777" w:rsidR="00190305" w:rsidRDefault="00190305" w:rsidP="003204F5">
            <w:pPr>
              <w:autoSpaceDE w:val="0"/>
              <w:jc w:val="both"/>
              <w:rPr>
                <w:rFonts w:ascii="Calibri" w:hAnsi="Calibri" w:cs="Calibri"/>
                <w:b/>
                <w:color w:val="000000"/>
                <w:shd w:val="clear" w:color="auto" w:fill="FFFFFF"/>
              </w:rPr>
            </w:pPr>
            <w:r>
              <w:rPr>
                <w:rFonts w:ascii="Calibri" w:hAnsi="Calibri" w:cs="Calibri"/>
                <w:bCs/>
                <w:color w:val="000000"/>
                <w:shd w:val="clear" w:color="auto" w:fill="FFFFFF"/>
              </w:rPr>
              <w:t xml:space="preserve">Instalacje </w:t>
            </w:r>
            <w:proofErr w:type="spellStart"/>
            <w:r>
              <w:rPr>
                <w:rFonts w:ascii="Calibri" w:hAnsi="Calibri" w:cs="Calibri"/>
                <w:bCs/>
                <w:color w:val="000000"/>
                <w:shd w:val="clear" w:color="auto" w:fill="FFFFFF"/>
              </w:rPr>
              <w:t>wod-kan</w:t>
            </w:r>
            <w:proofErr w:type="spellEnd"/>
            <w:r>
              <w:rPr>
                <w:rFonts w:ascii="Calibri" w:hAnsi="Calibri" w:cs="Calibri"/>
                <w:bCs/>
                <w:color w:val="000000"/>
                <w:shd w:val="clear" w:color="auto" w:fill="FFFFFF"/>
              </w:rPr>
              <w:t xml:space="preserve"> i c.o.</w:t>
            </w:r>
          </w:p>
        </w:tc>
        <w:tc>
          <w:tcPr>
            <w:tcW w:w="1553" w:type="dxa"/>
            <w:vAlign w:val="center"/>
          </w:tcPr>
          <w:p w14:paraId="7BC93739" w14:textId="77777777" w:rsidR="00190305" w:rsidRDefault="00190305" w:rsidP="003204F5">
            <w:pPr>
              <w:jc w:val="center"/>
              <w:rPr>
                <w:rFonts w:ascii="Calibri" w:hAnsi="Calibri" w:cs="Calibri"/>
                <w:color w:val="000000"/>
              </w:rPr>
            </w:pPr>
          </w:p>
        </w:tc>
      </w:tr>
      <w:tr w:rsidR="00190305" w14:paraId="757FDCF4" w14:textId="77777777" w:rsidTr="003204F5">
        <w:trPr>
          <w:trHeight w:val="567"/>
        </w:trPr>
        <w:tc>
          <w:tcPr>
            <w:tcW w:w="637" w:type="dxa"/>
            <w:tcBorders>
              <w:left w:val="single" w:sz="4" w:space="0" w:color="auto"/>
              <w:bottom w:val="single" w:sz="4" w:space="0" w:color="auto"/>
              <w:right w:val="single" w:sz="4" w:space="0" w:color="auto"/>
            </w:tcBorders>
            <w:vAlign w:val="center"/>
          </w:tcPr>
          <w:p w14:paraId="68EB71DC" w14:textId="77777777" w:rsidR="00190305" w:rsidRDefault="00190305" w:rsidP="003204F5">
            <w:pPr>
              <w:jc w:val="center"/>
              <w:rPr>
                <w:rFonts w:ascii="Calibri" w:hAnsi="Calibri" w:cs="Calibri"/>
                <w:color w:val="000000"/>
              </w:rPr>
            </w:pPr>
            <w:r>
              <w:rPr>
                <w:rFonts w:ascii="Calibri" w:hAnsi="Calibri" w:cs="Calibri"/>
                <w:color w:val="000000"/>
              </w:rPr>
              <w:t>3</w:t>
            </w:r>
          </w:p>
        </w:tc>
        <w:tc>
          <w:tcPr>
            <w:tcW w:w="6881" w:type="dxa"/>
            <w:tcBorders>
              <w:left w:val="single" w:sz="4" w:space="0" w:color="auto"/>
              <w:bottom w:val="single" w:sz="4" w:space="0" w:color="auto"/>
            </w:tcBorders>
            <w:vAlign w:val="center"/>
          </w:tcPr>
          <w:p w14:paraId="2B7BF098" w14:textId="77777777" w:rsidR="00190305" w:rsidRDefault="00190305" w:rsidP="003204F5">
            <w:pPr>
              <w:autoSpaceDE w:val="0"/>
              <w:jc w:val="both"/>
              <w:rPr>
                <w:rFonts w:ascii="Calibri" w:hAnsi="Calibri" w:cs="Calibri"/>
                <w:bCs/>
                <w:color w:val="000000"/>
                <w:shd w:val="clear" w:color="auto" w:fill="FFFFFF"/>
              </w:rPr>
            </w:pPr>
            <w:r>
              <w:rPr>
                <w:rFonts w:ascii="Calibri" w:hAnsi="Calibri" w:cs="Calibri"/>
                <w:bCs/>
                <w:color w:val="000000"/>
                <w:shd w:val="clear" w:color="auto" w:fill="FFFFFF"/>
              </w:rPr>
              <w:t>Instalacje elektryczne</w:t>
            </w:r>
          </w:p>
        </w:tc>
        <w:tc>
          <w:tcPr>
            <w:tcW w:w="1553" w:type="dxa"/>
            <w:vAlign w:val="center"/>
          </w:tcPr>
          <w:p w14:paraId="4CC9D1BB" w14:textId="77777777" w:rsidR="00190305" w:rsidRDefault="00190305" w:rsidP="003204F5">
            <w:pPr>
              <w:jc w:val="center"/>
              <w:rPr>
                <w:rFonts w:ascii="Calibri" w:hAnsi="Calibri" w:cs="Calibri"/>
                <w:color w:val="000000"/>
              </w:rPr>
            </w:pPr>
          </w:p>
        </w:tc>
      </w:tr>
      <w:tr w:rsidR="00190305" w14:paraId="7910B1D4" w14:textId="77777777" w:rsidTr="003204F5">
        <w:trPr>
          <w:trHeight w:val="567"/>
        </w:trPr>
        <w:tc>
          <w:tcPr>
            <w:tcW w:w="637" w:type="dxa"/>
            <w:tcBorders>
              <w:left w:val="single" w:sz="4" w:space="0" w:color="auto"/>
              <w:bottom w:val="single" w:sz="4" w:space="0" w:color="auto"/>
              <w:right w:val="single" w:sz="4" w:space="0" w:color="auto"/>
            </w:tcBorders>
            <w:vAlign w:val="center"/>
          </w:tcPr>
          <w:p w14:paraId="454C7DAB" w14:textId="77777777" w:rsidR="00190305" w:rsidRDefault="00190305" w:rsidP="003204F5">
            <w:pPr>
              <w:jc w:val="center"/>
              <w:rPr>
                <w:rFonts w:ascii="Calibri" w:hAnsi="Calibri" w:cs="Calibri"/>
                <w:color w:val="000000"/>
              </w:rPr>
            </w:pPr>
            <w:r>
              <w:rPr>
                <w:rFonts w:ascii="Calibri" w:hAnsi="Calibri" w:cs="Calibri"/>
                <w:color w:val="000000"/>
              </w:rPr>
              <w:t>4</w:t>
            </w:r>
          </w:p>
        </w:tc>
        <w:tc>
          <w:tcPr>
            <w:tcW w:w="6881" w:type="dxa"/>
            <w:tcBorders>
              <w:left w:val="single" w:sz="4" w:space="0" w:color="auto"/>
              <w:bottom w:val="single" w:sz="4" w:space="0" w:color="auto"/>
            </w:tcBorders>
            <w:vAlign w:val="center"/>
          </w:tcPr>
          <w:p w14:paraId="227DDADF" w14:textId="77777777" w:rsidR="00190305" w:rsidRDefault="00190305" w:rsidP="003204F5">
            <w:pPr>
              <w:autoSpaceDE w:val="0"/>
              <w:jc w:val="both"/>
              <w:rPr>
                <w:rFonts w:ascii="Calibri" w:hAnsi="Calibri" w:cs="Calibri"/>
                <w:bCs/>
                <w:color w:val="000000"/>
                <w:shd w:val="clear" w:color="auto" w:fill="FFFFFF"/>
              </w:rPr>
            </w:pPr>
            <w:r>
              <w:rPr>
                <w:rFonts w:ascii="Calibri" w:hAnsi="Calibri" w:cs="Calibri"/>
                <w:bCs/>
                <w:color w:val="000000"/>
                <w:shd w:val="clear" w:color="auto" w:fill="FFFFFF"/>
              </w:rPr>
              <w:t>Dostawa i montaż urządzeń sanitarnych</w:t>
            </w:r>
          </w:p>
        </w:tc>
        <w:tc>
          <w:tcPr>
            <w:tcW w:w="1553" w:type="dxa"/>
            <w:vAlign w:val="center"/>
          </w:tcPr>
          <w:p w14:paraId="51425701" w14:textId="77777777" w:rsidR="00190305" w:rsidRDefault="00190305" w:rsidP="003204F5">
            <w:pPr>
              <w:jc w:val="center"/>
              <w:rPr>
                <w:rFonts w:ascii="Calibri" w:hAnsi="Calibri" w:cs="Calibri"/>
                <w:color w:val="000000"/>
              </w:rPr>
            </w:pPr>
          </w:p>
        </w:tc>
      </w:tr>
      <w:tr w:rsidR="00190305" w14:paraId="3DB0C1F7" w14:textId="77777777" w:rsidTr="003204F5">
        <w:trPr>
          <w:trHeight w:val="567"/>
        </w:trPr>
        <w:tc>
          <w:tcPr>
            <w:tcW w:w="637" w:type="dxa"/>
            <w:tcBorders>
              <w:top w:val="nil"/>
              <w:left w:val="nil"/>
              <w:bottom w:val="nil"/>
              <w:right w:val="nil"/>
            </w:tcBorders>
            <w:vAlign w:val="center"/>
          </w:tcPr>
          <w:p w14:paraId="10830482" w14:textId="77777777" w:rsidR="00190305" w:rsidRDefault="00190305" w:rsidP="003204F5">
            <w:pPr>
              <w:jc w:val="both"/>
              <w:rPr>
                <w:rFonts w:ascii="Calibri" w:hAnsi="Calibri" w:cs="Calibri"/>
                <w:color w:val="000000"/>
              </w:rPr>
            </w:pPr>
          </w:p>
        </w:tc>
        <w:tc>
          <w:tcPr>
            <w:tcW w:w="6881" w:type="dxa"/>
            <w:tcBorders>
              <w:top w:val="nil"/>
              <w:left w:val="nil"/>
              <w:bottom w:val="nil"/>
            </w:tcBorders>
            <w:vAlign w:val="center"/>
          </w:tcPr>
          <w:p w14:paraId="0D50B7B0" w14:textId="77777777" w:rsidR="00190305" w:rsidRDefault="00190305" w:rsidP="003204F5">
            <w:pPr>
              <w:jc w:val="right"/>
              <w:rPr>
                <w:rFonts w:ascii="Calibri" w:hAnsi="Calibri" w:cs="Calibri"/>
                <w:color w:val="000000"/>
              </w:rPr>
            </w:pPr>
            <w:r>
              <w:rPr>
                <w:rFonts w:ascii="Calibri" w:hAnsi="Calibri" w:cs="Calibri"/>
                <w:color w:val="000000"/>
              </w:rPr>
              <w:t>Podatek VAT</w:t>
            </w:r>
          </w:p>
          <w:p w14:paraId="6CA380D9" w14:textId="77777777" w:rsidR="00190305" w:rsidRDefault="00190305" w:rsidP="003204F5">
            <w:pPr>
              <w:jc w:val="right"/>
              <w:rPr>
                <w:rFonts w:ascii="Calibri" w:hAnsi="Calibri" w:cs="Calibri"/>
                <w:color w:val="000000"/>
              </w:rPr>
            </w:pPr>
            <w:r>
              <w:rPr>
                <w:rFonts w:ascii="Calibri" w:hAnsi="Calibri" w:cs="Calibri"/>
                <w:color w:val="000000"/>
              </w:rPr>
              <w:t>Ogółem brutto</w:t>
            </w:r>
          </w:p>
        </w:tc>
        <w:tc>
          <w:tcPr>
            <w:tcW w:w="1553" w:type="dxa"/>
            <w:shd w:val="clear" w:color="auto" w:fill="CCFFFF"/>
            <w:vAlign w:val="center"/>
          </w:tcPr>
          <w:p w14:paraId="57930196" w14:textId="77777777" w:rsidR="00190305" w:rsidRDefault="00190305" w:rsidP="003204F5">
            <w:pPr>
              <w:jc w:val="center"/>
              <w:rPr>
                <w:rFonts w:ascii="Calibri" w:hAnsi="Calibri" w:cs="Calibri"/>
                <w:color w:val="000000"/>
              </w:rPr>
            </w:pPr>
          </w:p>
        </w:tc>
      </w:tr>
    </w:tbl>
    <w:p w14:paraId="757B4FB3" w14:textId="77777777" w:rsidR="00EE0442" w:rsidRPr="005E1E3C" w:rsidRDefault="00EE0442" w:rsidP="00EE0442">
      <w:pPr>
        <w:pStyle w:val="Bezodstpw"/>
        <w:spacing w:line="276" w:lineRule="auto"/>
        <w:rPr>
          <w:sz w:val="24"/>
          <w:szCs w:val="24"/>
        </w:rPr>
      </w:pPr>
    </w:p>
    <w:p w14:paraId="16AD893B" w14:textId="77777777" w:rsidR="00EE0442" w:rsidRPr="005E1E3C" w:rsidRDefault="00EE0442" w:rsidP="00EE0442">
      <w:pPr>
        <w:pStyle w:val="Bezodstpw"/>
        <w:spacing w:line="276" w:lineRule="auto"/>
        <w:rPr>
          <w:sz w:val="24"/>
          <w:szCs w:val="24"/>
        </w:rPr>
      </w:pPr>
    </w:p>
    <w:p w14:paraId="442F21AC"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197398A4" w14:textId="34F20824"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69A6CC54"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3EF99C17"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790ACC5C" w14:textId="77777777" w:rsidTr="007F2288">
        <w:tc>
          <w:tcPr>
            <w:tcW w:w="9062" w:type="dxa"/>
            <w:gridSpan w:val="2"/>
            <w:shd w:val="clear" w:color="auto" w:fill="auto"/>
          </w:tcPr>
          <w:p w14:paraId="08E5F593"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718201EF" w14:textId="77777777" w:rsidTr="007F2288">
        <w:tc>
          <w:tcPr>
            <w:tcW w:w="4531" w:type="dxa"/>
            <w:shd w:val="clear" w:color="auto" w:fill="auto"/>
          </w:tcPr>
          <w:p w14:paraId="2E4EDBF6"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22592DA2" w14:textId="77777777" w:rsidR="00835054" w:rsidRPr="005E1E3C" w:rsidRDefault="00835054" w:rsidP="00835054">
            <w:pPr>
              <w:widowControl w:val="0"/>
              <w:numPr>
                <w:ilvl w:val="0"/>
                <w:numId w:val="43"/>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52385B58" w14:textId="77777777" w:rsidR="00835054" w:rsidRPr="005E1E3C" w:rsidRDefault="00835054" w:rsidP="00835054">
            <w:pPr>
              <w:widowControl w:val="0"/>
              <w:numPr>
                <w:ilvl w:val="0"/>
                <w:numId w:val="43"/>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57152159" w14:textId="77777777" w:rsidR="00835054" w:rsidRPr="005E1E3C" w:rsidRDefault="00835054" w:rsidP="00835054">
            <w:pPr>
              <w:widowControl w:val="0"/>
              <w:numPr>
                <w:ilvl w:val="0"/>
                <w:numId w:val="43"/>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60AD4020"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239126C3" w14:textId="77777777" w:rsidR="00835054" w:rsidRPr="005E1E3C" w:rsidRDefault="00835054" w:rsidP="00835054">
      <w:pPr>
        <w:rPr>
          <w:rFonts w:ascii="Calibri" w:eastAsia="Calibri" w:hAnsi="Calibri"/>
          <w:b/>
          <w:lang w:eastAsia="en-US"/>
        </w:rPr>
      </w:pPr>
    </w:p>
    <w:p w14:paraId="1288C0EA"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235D7BB8" w14:textId="77777777"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46009D9" w14:textId="77777777"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0366B908" w14:textId="77777777"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16D50A4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05F8EDC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39C617C0"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7F89E648" w14:textId="77777777"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68544793" w14:textId="77777777"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14:paraId="044AB024" w14:textId="77777777"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40541178"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742F11DD" w14:textId="77777777" w:rsidR="00835054" w:rsidRPr="005E1E3C" w:rsidRDefault="00835054" w:rsidP="00835054">
      <w:pPr>
        <w:widowControl w:val="0"/>
        <w:numPr>
          <w:ilvl w:val="0"/>
          <w:numId w:val="47"/>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w:t>
      </w:r>
      <w:r w:rsidRPr="005E1E3C">
        <w:rPr>
          <w:rFonts w:ascii="Calibri" w:eastAsia="Calibri" w:hAnsi="Calibri"/>
          <w:bCs/>
          <w:lang w:eastAsia="en-US"/>
        </w:rPr>
        <w:lastRenderedPageBreak/>
        <w:t>szczególności podania nazwy lub daty postępowania o udzielenie zamówienia publicznego lub konkursu,</w:t>
      </w:r>
    </w:p>
    <w:p w14:paraId="4CCD535B" w14:textId="77777777" w:rsidR="00835054" w:rsidRPr="005E1E3C" w:rsidRDefault="00835054" w:rsidP="00835054">
      <w:pPr>
        <w:widowControl w:val="0"/>
        <w:numPr>
          <w:ilvl w:val="0"/>
          <w:numId w:val="4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7C039E80" w14:textId="77777777" w:rsidR="00835054" w:rsidRPr="005E1E3C" w:rsidRDefault="00835054" w:rsidP="00835054">
      <w:pPr>
        <w:widowControl w:val="0"/>
        <w:numPr>
          <w:ilvl w:val="0"/>
          <w:numId w:val="4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31E4898A" w14:textId="77777777" w:rsidR="00835054" w:rsidRPr="005E1E3C" w:rsidRDefault="00835054" w:rsidP="00835054">
      <w:pPr>
        <w:pStyle w:val="Akapitzlist"/>
        <w:numPr>
          <w:ilvl w:val="1"/>
          <w:numId w:val="44"/>
        </w:numPr>
        <w:spacing w:after="0"/>
        <w:jc w:val="both"/>
        <w:rPr>
          <w:bCs/>
        </w:rPr>
      </w:pPr>
      <w:r w:rsidRPr="005E1E3C">
        <w:rPr>
          <w:bCs/>
        </w:rPr>
        <w:t>wycofają zgodę na przetwarzanie danych osobowych,</w:t>
      </w:r>
    </w:p>
    <w:p w14:paraId="277D427C" w14:textId="77777777" w:rsidR="00835054" w:rsidRPr="005E1E3C" w:rsidRDefault="00835054" w:rsidP="00835054">
      <w:pPr>
        <w:pStyle w:val="Akapitzlist"/>
        <w:numPr>
          <w:ilvl w:val="1"/>
          <w:numId w:val="44"/>
        </w:numPr>
        <w:spacing w:after="0"/>
        <w:jc w:val="both"/>
        <w:rPr>
          <w:bCs/>
        </w:rPr>
      </w:pPr>
      <w:r w:rsidRPr="005E1E3C">
        <w:rPr>
          <w:bCs/>
        </w:rPr>
        <w:t>dane osobowe przestaną być niezbędne do celów, dla których zostały zebrane lub dla których  były przetwarzane,</w:t>
      </w:r>
    </w:p>
    <w:p w14:paraId="0B6C503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554EE8AF" w14:textId="77777777" w:rsidR="00835054" w:rsidRPr="005E1E3C" w:rsidRDefault="00835054" w:rsidP="00835054">
      <w:pPr>
        <w:widowControl w:val="0"/>
        <w:numPr>
          <w:ilvl w:val="0"/>
          <w:numId w:val="47"/>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4F416813"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1B428D53"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63347C9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6F9DC6E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12E5C39A" w14:textId="77777777" w:rsidR="00835054" w:rsidRPr="005E1E3C" w:rsidRDefault="00835054" w:rsidP="00835054">
      <w:pPr>
        <w:widowControl w:val="0"/>
        <w:numPr>
          <w:ilvl w:val="0"/>
          <w:numId w:val="47"/>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138D9954"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A3FEFB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41DB8B1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1E7465EC"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7276E3C6"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560D295A"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29A76557" w14:textId="333E3812"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013D" w14:textId="77777777" w:rsidR="00F65241" w:rsidRDefault="00F65241" w:rsidP="002B6E3C">
      <w:r>
        <w:separator/>
      </w:r>
    </w:p>
  </w:endnote>
  <w:endnote w:type="continuationSeparator" w:id="0">
    <w:p w14:paraId="5E3F05EB" w14:textId="77777777" w:rsidR="00F65241" w:rsidRDefault="00F65241"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0CE12DD8" w14:textId="77777777" w:rsidR="00C94959" w:rsidRPr="004A57B7" w:rsidRDefault="00C94959" w:rsidP="004A57B7">
            <w:pPr>
              <w:pStyle w:val="Stopka"/>
              <w:jc w:val="center"/>
              <w:rPr>
                <w:sz w:val="20"/>
                <w:szCs w:val="20"/>
              </w:rPr>
            </w:pPr>
            <w:r w:rsidRPr="004A57B7">
              <w:rPr>
                <w:sz w:val="20"/>
                <w:szCs w:val="20"/>
              </w:rPr>
              <w:t xml:space="preserve">Strona </w:t>
            </w:r>
            <w:r w:rsidRPr="004A57B7">
              <w:rPr>
                <w:sz w:val="20"/>
                <w:szCs w:val="20"/>
              </w:rPr>
              <w:fldChar w:fldCharType="begin"/>
            </w:r>
            <w:r w:rsidRPr="004A57B7">
              <w:rPr>
                <w:sz w:val="20"/>
                <w:szCs w:val="20"/>
              </w:rPr>
              <w:instrText>PAGE</w:instrText>
            </w:r>
            <w:r w:rsidRPr="004A57B7">
              <w:rPr>
                <w:sz w:val="20"/>
                <w:szCs w:val="20"/>
              </w:rPr>
              <w:fldChar w:fldCharType="separate"/>
            </w:r>
            <w:r w:rsidR="00D63FE9">
              <w:rPr>
                <w:noProof/>
                <w:sz w:val="20"/>
                <w:szCs w:val="20"/>
              </w:rPr>
              <w:t>15</w:t>
            </w:r>
            <w:r w:rsidRPr="004A57B7">
              <w:rPr>
                <w:sz w:val="20"/>
                <w:szCs w:val="20"/>
              </w:rPr>
              <w:fldChar w:fldCharType="end"/>
            </w:r>
            <w:r w:rsidRPr="004A57B7">
              <w:rPr>
                <w:sz w:val="20"/>
                <w:szCs w:val="20"/>
              </w:rPr>
              <w:t xml:space="preserve"> z </w:t>
            </w:r>
            <w:r w:rsidRPr="004A57B7">
              <w:rPr>
                <w:sz w:val="20"/>
                <w:szCs w:val="20"/>
              </w:rPr>
              <w:fldChar w:fldCharType="begin"/>
            </w:r>
            <w:r w:rsidRPr="004A57B7">
              <w:rPr>
                <w:sz w:val="20"/>
                <w:szCs w:val="20"/>
              </w:rPr>
              <w:instrText>NUMPAGES</w:instrText>
            </w:r>
            <w:r w:rsidRPr="004A57B7">
              <w:rPr>
                <w:sz w:val="20"/>
                <w:szCs w:val="20"/>
              </w:rPr>
              <w:fldChar w:fldCharType="separate"/>
            </w:r>
            <w:r w:rsidR="00D63FE9">
              <w:rPr>
                <w:noProof/>
                <w:sz w:val="20"/>
                <w:szCs w:val="20"/>
              </w:rPr>
              <w:t>29</w:t>
            </w:r>
            <w:r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AB94" w14:textId="77777777" w:rsidR="00F65241" w:rsidRDefault="00F65241" w:rsidP="002B6E3C">
      <w:r>
        <w:separator/>
      </w:r>
    </w:p>
  </w:footnote>
  <w:footnote w:type="continuationSeparator" w:id="0">
    <w:p w14:paraId="49583D87" w14:textId="77777777" w:rsidR="00F65241" w:rsidRDefault="00F65241"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B2ED" w14:textId="77777777" w:rsidR="00C94959" w:rsidRDefault="00C94959" w:rsidP="002B6E3C">
    <w:pPr>
      <w:widowControl w:val="0"/>
      <w:suppressLineNumbers/>
      <w:tabs>
        <w:tab w:val="center" w:pos="4536"/>
        <w:tab w:val="right" w:pos="9072"/>
      </w:tabs>
      <w:suppressAutoHyphens/>
      <w:rPr>
        <w:rFonts w:ascii="Calibri" w:eastAsia="Lucida Sans Unicode" w:hAnsi="Calibri" w:cs="Calibri"/>
        <w:sz w:val="24"/>
        <w:szCs w:val="24"/>
        <w:lang w:eastAsia="ar-SA"/>
      </w:rPr>
    </w:pPr>
  </w:p>
  <w:p w14:paraId="1F5406E4" w14:textId="0111841D" w:rsidR="00C94959" w:rsidRPr="002B6E3C" w:rsidRDefault="00C94959" w:rsidP="002B6E3C">
    <w:pPr>
      <w:widowControl w:val="0"/>
      <w:suppressLineNumbers/>
      <w:tabs>
        <w:tab w:val="center" w:pos="4536"/>
        <w:tab w:val="right" w:pos="9072"/>
      </w:tabs>
      <w:suppressAutoHyphens/>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RIT.271.2</w:t>
    </w:r>
    <w:r w:rsidR="002D41C5">
      <w:rPr>
        <w:rFonts w:ascii="Calibri" w:eastAsia="Lucida Sans Unicode" w:hAnsi="Calibri" w:cs="Calibri"/>
        <w:sz w:val="24"/>
        <w:szCs w:val="24"/>
        <w:u w:val="single"/>
        <w:lang w:eastAsia="ar-SA"/>
      </w:rPr>
      <w:t>9</w:t>
    </w:r>
    <w:r w:rsidRPr="002B6E3C">
      <w:rPr>
        <w:rFonts w:ascii="Calibri" w:eastAsia="Lucida Sans Unicode" w:hAnsi="Calibri" w:cs="Calibri"/>
        <w:sz w:val="24"/>
        <w:szCs w:val="24"/>
        <w:u w:val="single"/>
        <w:lang w:eastAsia="ar-SA"/>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572897"/>
    <w:multiLevelType w:val="hybridMultilevel"/>
    <w:tmpl w:val="E21CCA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B03E13"/>
    <w:multiLevelType w:val="hybridMultilevel"/>
    <w:tmpl w:val="1D466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5739E"/>
    <w:multiLevelType w:val="hybridMultilevel"/>
    <w:tmpl w:val="6456C1D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5763AA6"/>
    <w:multiLevelType w:val="hybridMultilevel"/>
    <w:tmpl w:val="29B2E24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3C1094"/>
    <w:multiLevelType w:val="hybridMultilevel"/>
    <w:tmpl w:val="49C8E3A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437D41B1"/>
    <w:multiLevelType w:val="hybridMultilevel"/>
    <w:tmpl w:val="E41237F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1" w15:restartNumberingAfterBreak="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4C4C5517"/>
    <w:multiLevelType w:val="hybridMultilevel"/>
    <w:tmpl w:val="3EF0E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042DCF"/>
    <w:multiLevelType w:val="hybridMultilevel"/>
    <w:tmpl w:val="2BC227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CF08C4"/>
    <w:multiLevelType w:val="hybridMultilevel"/>
    <w:tmpl w:val="123E453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1"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4"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5"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697580231">
    <w:abstractNumId w:val="47"/>
  </w:num>
  <w:num w:numId="2" w16cid:durableId="180244039">
    <w:abstractNumId w:val="7"/>
  </w:num>
  <w:num w:numId="3" w16cid:durableId="1268151123">
    <w:abstractNumId w:val="31"/>
  </w:num>
  <w:num w:numId="4" w16cid:durableId="102848694">
    <w:abstractNumId w:val="17"/>
  </w:num>
  <w:num w:numId="5" w16cid:durableId="1829053329">
    <w:abstractNumId w:val="2"/>
  </w:num>
  <w:num w:numId="6" w16cid:durableId="65341456">
    <w:abstractNumId w:val="21"/>
  </w:num>
  <w:num w:numId="7" w16cid:durableId="1246036276">
    <w:abstractNumId w:val="16"/>
  </w:num>
  <w:num w:numId="8" w16cid:durableId="634026564">
    <w:abstractNumId w:val="38"/>
  </w:num>
  <w:num w:numId="9" w16cid:durableId="842861854">
    <w:abstractNumId w:val="29"/>
  </w:num>
  <w:num w:numId="10" w16cid:durableId="521431289">
    <w:abstractNumId w:val="25"/>
  </w:num>
  <w:num w:numId="11" w16cid:durableId="2082831211">
    <w:abstractNumId w:val="42"/>
  </w:num>
  <w:num w:numId="12" w16cid:durableId="25493830">
    <w:abstractNumId w:val="5"/>
  </w:num>
  <w:num w:numId="13" w16cid:durableId="1861164825">
    <w:abstractNumId w:val="32"/>
  </w:num>
  <w:num w:numId="14" w16cid:durableId="336033644">
    <w:abstractNumId w:val="18"/>
  </w:num>
  <w:num w:numId="15" w16cid:durableId="1033270617">
    <w:abstractNumId w:val="33"/>
  </w:num>
  <w:num w:numId="16" w16cid:durableId="242691948">
    <w:abstractNumId w:val="14"/>
  </w:num>
  <w:num w:numId="17" w16cid:durableId="1440296690">
    <w:abstractNumId w:val="36"/>
  </w:num>
  <w:num w:numId="18" w16cid:durableId="2008748848">
    <w:abstractNumId w:val="9"/>
  </w:num>
  <w:num w:numId="19" w16cid:durableId="1022585056">
    <w:abstractNumId w:val="8"/>
  </w:num>
  <w:num w:numId="20" w16cid:durableId="975526237">
    <w:abstractNumId w:val="4"/>
  </w:num>
  <w:num w:numId="21" w16cid:durableId="1281450314">
    <w:abstractNumId w:val="20"/>
  </w:num>
  <w:num w:numId="22" w16cid:durableId="98455741">
    <w:abstractNumId w:val="12"/>
  </w:num>
  <w:num w:numId="23" w16cid:durableId="1486894784">
    <w:abstractNumId w:val="13"/>
  </w:num>
  <w:num w:numId="24" w16cid:durableId="2137751199">
    <w:abstractNumId w:val="45"/>
  </w:num>
  <w:num w:numId="25" w16cid:durableId="2121219242">
    <w:abstractNumId w:val="3"/>
  </w:num>
  <w:num w:numId="26" w16cid:durableId="288316197">
    <w:abstractNumId w:val="46"/>
  </w:num>
  <w:num w:numId="27" w16cid:durableId="1637372303">
    <w:abstractNumId w:val="22"/>
  </w:num>
  <w:num w:numId="28" w16cid:durableId="349255970">
    <w:abstractNumId w:val="11"/>
  </w:num>
  <w:num w:numId="29" w16cid:durableId="1139419167">
    <w:abstractNumId w:val="49"/>
  </w:num>
  <w:num w:numId="30" w16cid:durableId="303462816">
    <w:abstractNumId w:val="26"/>
  </w:num>
  <w:num w:numId="31" w16cid:durableId="723022047">
    <w:abstractNumId w:val="48"/>
  </w:num>
  <w:num w:numId="32" w16cid:durableId="268777438">
    <w:abstractNumId w:val="50"/>
  </w:num>
  <w:num w:numId="33" w16cid:durableId="1362785878">
    <w:abstractNumId w:val="1"/>
  </w:num>
  <w:num w:numId="34" w16cid:durableId="1203860548">
    <w:abstractNumId w:val="15"/>
  </w:num>
  <w:num w:numId="35" w16cid:durableId="26223449">
    <w:abstractNumId w:val="34"/>
  </w:num>
  <w:num w:numId="36" w16cid:durableId="1118719093">
    <w:abstractNumId w:val="39"/>
  </w:num>
  <w:num w:numId="37" w16cid:durableId="46228097">
    <w:abstractNumId w:val="28"/>
  </w:num>
  <w:num w:numId="38" w16cid:durableId="75248224">
    <w:abstractNumId w:val="35"/>
  </w:num>
  <w:num w:numId="39" w16cid:durableId="1038314950">
    <w:abstractNumId w:val="19"/>
  </w:num>
  <w:num w:numId="40" w16cid:durableId="1246918025">
    <w:abstractNumId w:val="41"/>
  </w:num>
  <w:num w:numId="41" w16cid:durableId="1823622431">
    <w:abstractNumId w:val="51"/>
  </w:num>
  <w:num w:numId="42" w16cid:durableId="1031227208">
    <w:abstractNumId w:val="37"/>
  </w:num>
  <w:num w:numId="43" w16cid:durableId="525564054">
    <w:abstractNumId w:val="30"/>
  </w:num>
  <w:num w:numId="44" w16cid:durableId="1512257821">
    <w:abstractNumId w:val="40"/>
  </w:num>
  <w:num w:numId="45" w16cid:durableId="1556313845">
    <w:abstractNumId w:val="23"/>
  </w:num>
  <w:num w:numId="46" w16cid:durableId="2023042380">
    <w:abstractNumId w:val="43"/>
  </w:num>
  <w:num w:numId="47" w16cid:durableId="2093888290">
    <w:abstractNumId w:val="10"/>
  </w:num>
  <w:num w:numId="48" w16cid:durableId="1423065941">
    <w:abstractNumId w:val="27"/>
  </w:num>
  <w:num w:numId="49" w16cid:durableId="1718581669">
    <w:abstractNumId w:val="6"/>
  </w:num>
  <w:num w:numId="50" w16cid:durableId="212809782">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F11"/>
    <w:rsid w:val="00086739"/>
    <w:rsid w:val="000F5670"/>
    <w:rsid w:val="00117829"/>
    <w:rsid w:val="00135EEF"/>
    <w:rsid w:val="0013643B"/>
    <w:rsid w:val="00151535"/>
    <w:rsid w:val="001870BE"/>
    <w:rsid w:val="00190305"/>
    <w:rsid w:val="001F0E83"/>
    <w:rsid w:val="001F64C5"/>
    <w:rsid w:val="0021548B"/>
    <w:rsid w:val="002201D0"/>
    <w:rsid w:val="002931E7"/>
    <w:rsid w:val="002B26CA"/>
    <w:rsid w:val="002B6E3C"/>
    <w:rsid w:val="002C27D9"/>
    <w:rsid w:val="002C67E0"/>
    <w:rsid w:val="002D2F83"/>
    <w:rsid w:val="002D41C5"/>
    <w:rsid w:val="002D791D"/>
    <w:rsid w:val="002E23CC"/>
    <w:rsid w:val="002F20AD"/>
    <w:rsid w:val="003169DE"/>
    <w:rsid w:val="003221A7"/>
    <w:rsid w:val="00327CE2"/>
    <w:rsid w:val="0033328A"/>
    <w:rsid w:val="00352B54"/>
    <w:rsid w:val="00355E6A"/>
    <w:rsid w:val="003728D4"/>
    <w:rsid w:val="00380266"/>
    <w:rsid w:val="003A3E81"/>
    <w:rsid w:val="003D0D51"/>
    <w:rsid w:val="003E0033"/>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8511D"/>
    <w:rsid w:val="005A3255"/>
    <w:rsid w:val="005C6B07"/>
    <w:rsid w:val="005E1E3C"/>
    <w:rsid w:val="005F5F5E"/>
    <w:rsid w:val="0061763B"/>
    <w:rsid w:val="0066027C"/>
    <w:rsid w:val="006B7701"/>
    <w:rsid w:val="006E49D1"/>
    <w:rsid w:val="006F4A2B"/>
    <w:rsid w:val="00702825"/>
    <w:rsid w:val="0072788E"/>
    <w:rsid w:val="00733159"/>
    <w:rsid w:val="00744E3F"/>
    <w:rsid w:val="007454F2"/>
    <w:rsid w:val="00750E0B"/>
    <w:rsid w:val="007533D6"/>
    <w:rsid w:val="007600AA"/>
    <w:rsid w:val="007605AC"/>
    <w:rsid w:val="00771695"/>
    <w:rsid w:val="00776F58"/>
    <w:rsid w:val="007B12FE"/>
    <w:rsid w:val="007C448E"/>
    <w:rsid w:val="007C48E1"/>
    <w:rsid w:val="007F0930"/>
    <w:rsid w:val="007F4047"/>
    <w:rsid w:val="008037E4"/>
    <w:rsid w:val="00807271"/>
    <w:rsid w:val="00830C8D"/>
    <w:rsid w:val="00835054"/>
    <w:rsid w:val="00836EF6"/>
    <w:rsid w:val="00861D53"/>
    <w:rsid w:val="00865B84"/>
    <w:rsid w:val="008868EB"/>
    <w:rsid w:val="008870C8"/>
    <w:rsid w:val="009034FC"/>
    <w:rsid w:val="00906365"/>
    <w:rsid w:val="00926B85"/>
    <w:rsid w:val="00960016"/>
    <w:rsid w:val="009A5E3E"/>
    <w:rsid w:val="009B0630"/>
    <w:rsid w:val="009B1D6F"/>
    <w:rsid w:val="009F3AAA"/>
    <w:rsid w:val="00A04547"/>
    <w:rsid w:val="00A36EC6"/>
    <w:rsid w:val="00A40FC3"/>
    <w:rsid w:val="00A54EEE"/>
    <w:rsid w:val="00A977C5"/>
    <w:rsid w:val="00AB0F77"/>
    <w:rsid w:val="00B06F15"/>
    <w:rsid w:val="00B153B2"/>
    <w:rsid w:val="00B15B1C"/>
    <w:rsid w:val="00B33D75"/>
    <w:rsid w:val="00B35B8A"/>
    <w:rsid w:val="00B42530"/>
    <w:rsid w:val="00B5033E"/>
    <w:rsid w:val="00B77F32"/>
    <w:rsid w:val="00B856AE"/>
    <w:rsid w:val="00BA7472"/>
    <w:rsid w:val="00BC04E2"/>
    <w:rsid w:val="00BC3ECC"/>
    <w:rsid w:val="00BD6795"/>
    <w:rsid w:val="00BF1707"/>
    <w:rsid w:val="00BF5CF5"/>
    <w:rsid w:val="00C34305"/>
    <w:rsid w:val="00C37ED3"/>
    <w:rsid w:val="00C55F36"/>
    <w:rsid w:val="00C63F9F"/>
    <w:rsid w:val="00C703FE"/>
    <w:rsid w:val="00C73A22"/>
    <w:rsid w:val="00C85509"/>
    <w:rsid w:val="00C9302F"/>
    <w:rsid w:val="00C94959"/>
    <w:rsid w:val="00C956DF"/>
    <w:rsid w:val="00C971F4"/>
    <w:rsid w:val="00CA454B"/>
    <w:rsid w:val="00CD4EA2"/>
    <w:rsid w:val="00CD5054"/>
    <w:rsid w:val="00CE3E7F"/>
    <w:rsid w:val="00D63FE9"/>
    <w:rsid w:val="00D73A9E"/>
    <w:rsid w:val="00D7523B"/>
    <w:rsid w:val="00D91A0E"/>
    <w:rsid w:val="00D92532"/>
    <w:rsid w:val="00DA1CE3"/>
    <w:rsid w:val="00DA3ACE"/>
    <w:rsid w:val="00DA4E2A"/>
    <w:rsid w:val="00DB7EFF"/>
    <w:rsid w:val="00DD0524"/>
    <w:rsid w:val="00DD06DD"/>
    <w:rsid w:val="00E04176"/>
    <w:rsid w:val="00E04DBB"/>
    <w:rsid w:val="00E073B0"/>
    <w:rsid w:val="00E12AEF"/>
    <w:rsid w:val="00E179BF"/>
    <w:rsid w:val="00E17D9E"/>
    <w:rsid w:val="00E531C8"/>
    <w:rsid w:val="00E540D1"/>
    <w:rsid w:val="00E73496"/>
    <w:rsid w:val="00E73A81"/>
    <w:rsid w:val="00EA3F45"/>
    <w:rsid w:val="00EC1836"/>
    <w:rsid w:val="00EC27A9"/>
    <w:rsid w:val="00EC6E64"/>
    <w:rsid w:val="00EE0442"/>
    <w:rsid w:val="00F04D48"/>
    <w:rsid w:val="00F061B1"/>
    <w:rsid w:val="00F07470"/>
    <w:rsid w:val="00F165C5"/>
    <w:rsid w:val="00F33C72"/>
    <w:rsid w:val="00F44C7F"/>
    <w:rsid w:val="00F5297D"/>
    <w:rsid w:val="00F60C44"/>
    <w:rsid w:val="00F65241"/>
    <w:rsid w:val="00F71FF0"/>
    <w:rsid w:val="00FA4276"/>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9CBA"/>
  <w15:docId w15:val="{4C63C4B3-2C2C-4A20-A58D-12B6058B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190305"/>
    <w:pPr>
      <w:suppressAutoHyphens/>
      <w:ind w:left="360"/>
      <w:jc w:val="both"/>
    </w:pPr>
    <w:rPr>
      <w:sz w:val="24"/>
      <w:szCs w:val="24"/>
      <w:lang w:eastAsia="ar-SA"/>
    </w:rPr>
  </w:style>
  <w:style w:type="character" w:customStyle="1" w:styleId="WW8Num1z2">
    <w:name w:val="WW8Num1z2"/>
    <w:rsid w:val="00190305"/>
  </w:style>
  <w:style w:type="character" w:customStyle="1" w:styleId="WW8Num1z5">
    <w:name w:val="WW8Num1z5"/>
    <w:rsid w:val="0019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CDD8-163A-4B3B-B93B-06461FFE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27</Pages>
  <Words>9506</Words>
  <Characters>57042</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SBlach</cp:lastModifiedBy>
  <cp:revision>17</cp:revision>
  <cp:lastPrinted>2022-08-25T12:17:00Z</cp:lastPrinted>
  <dcterms:created xsi:type="dcterms:W3CDTF">2022-08-25T07:25:00Z</dcterms:created>
  <dcterms:modified xsi:type="dcterms:W3CDTF">2022-09-01T12:27:00Z</dcterms:modified>
</cp:coreProperties>
</file>