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4734" w:rsidRPr="00C23E02" w:rsidRDefault="00F44734" w:rsidP="00A555E5">
      <w:pPr>
        <w:pStyle w:val="Tekstpodstawowy"/>
        <w:spacing w:after="0"/>
        <w:rPr>
          <w:rFonts w:ascii="Calibri" w:eastAsia="Times New Roman" w:hAnsi="Calibri" w:cs="Calibri"/>
          <w:color w:val="000000"/>
          <w:vertAlign w:val="subscript"/>
        </w:rPr>
      </w:pPr>
    </w:p>
    <w:p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rsidR="00467763" w:rsidRPr="00C23E02" w:rsidRDefault="00467763" w:rsidP="00A555E5">
      <w:pPr>
        <w:jc w:val="center"/>
        <w:rPr>
          <w:rFonts w:ascii="Calibri" w:eastAsia="Times New Roman" w:hAnsi="Calibri"/>
          <w:color w:val="000000"/>
        </w:rPr>
      </w:pPr>
    </w:p>
    <w:p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rsidR="00F44734" w:rsidRPr="00A9107E" w:rsidRDefault="00F44734" w:rsidP="00C872C8">
      <w:pPr>
        <w:spacing w:line="276" w:lineRule="auto"/>
        <w:jc w:val="center"/>
        <w:rPr>
          <w:rFonts w:ascii="Calibri" w:eastAsia="Times New Roman" w:hAnsi="Calibri" w:cs="Arial"/>
          <w:b/>
          <w:color w:val="000000" w:themeColor="text1"/>
          <w:highlight w:val="yellow"/>
        </w:rPr>
      </w:pPr>
    </w:p>
    <w:p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rsidR="007275D9" w:rsidRPr="007275D9" w:rsidRDefault="007275D9" w:rsidP="007275D9">
      <w:pPr>
        <w:pStyle w:val="Bezodstpw"/>
        <w:rPr>
          <w:rFonts w:asciiTheme="minorHAnsi" w:hAnsiTheme="minorHAnsi" w:cstheme="minorHAnsi"/>
          <w:b/>
        </w:rPr>
      </w:pPr>
    </w:p>
    <w:p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kpl. przepompowni ścieków na terenie Gminy Wielka Nieszawka</w:t>
      </w:r>
    </w:p>
    <w:p w:rsidR="00A91336" w:rsidRPr="00A9107E" w:rsidRDefault="00A91336" w:rsidP="007275D9">
      <w:pPr>
        <w:spacing w:line="276" w:lineRule="auto"/>
        <w:jc w:val="center"/>
        <w:rPr>
          <w:rFonts w:ascii="Calibri" w:eastAsia="Times New Roman" w:hAnsi="Calibri" w:cs="Calibri"/>
          <w:b/>
          <w:color w:val="000000" w:themeColor="text1"/>
          <w:highlight w:val="yellow"/>
        </w:rPr>
      </w:pPr>
    </w:p>
    <w:p w:rsidR="00DA0B48" w:rsidRPr="00A9107E" w:rsidRDefault="00DA0B48" w:rsidP="00A555E5">
      <w:pPr>
        <w:rPr>
          <w:rFonts w:ascii="Calibri" w:eastAsia="Times New Roman" w:hAnsi="Calibri" w:cs="Calibri"/>
          <w:color w:val="000000" w:themeColor="text1"/>
        </w:rPr>
      </w:pPr>
    </w:p>
    <w:p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rsidR="000C6903" w:rsidRPr="00A9107E" w:rsidRDefault="000C6903" w:rsidP="00A555E5">
      <w:pPr>
        <w:rPr>
          <w:rFonts w:ascii="Calibri" w:eastAsia="Times New Roman" w:hAnsi="Calibri" w:cs="Calibri"/>
          <w:color w:val="000000" w:themeColor="text1"/>
          <w:highlight w:val="yellow"/>
        </w:rPr>
      </w:pPr>
    </w:p>
    <w:p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rsidR="00C62C84" w:rsidRPr="007275D9" w:rsidRDefault="00C62C84" w:rsidP="0055650A">
      <w:pPr>
        <w:rPr>
          <w:rFonts w:asciiTheme="minorHAnsi" w:eastAsia="Times New Roman" w:hAnsiTheme="minorHAnsi" w:cstheme="minorHAnsi"/>
          <w:b/>
          <w:color w:val="000000" w:themeColor="text1"/>
        </w:rPr>
      </w:pPr>
    </w:p>
    <w:p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rsidR="00814999" w:rsidRDefault="00814999" w:rsidP="00A555E5">
      <w:pPr>
        <w:contextualSpacing/>
        <w:jc w:val="both"/>
        <w:rPr>
          <w:rStyle w:val="cpvdrzewo5"/>
          <w:rFonts w:ascii="Calibri" w:hAnsi="Calibri"/>
          <w:color w:val="000000" w:themeColor="text1"/>
        </w:rPr>
      </w:pPr>
    </w:p>
    <w:p w:rsidR="007275D9" w:rsidRPr="00A9107E" w:rsidRDefault="007275D9" w:rsidP="00A555E5">
      <w:pPr>
        <w:contextualSpacing/>
        <w:jc w:val="both"/>
        <w:rPr>
          <w:rStyle w:val="cpvdrzewo5"/>
          <w:rFonts w:ascii="Calibri" w:hAnsi="Calibri"/>
          <w:color w:val="000000" w:themeColor="text1"/>
        </w:rPr>
      </w:pPr>
    </w:p>
    <w:p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dalej: ustawa Pzp.</w:t>
      </w:r>
    </w:p>
    <w:p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rsidR="00814999" w:rsidRPr="007F4A7E" w:rsidRDefault="00814999" w:rsidP="00A555E5">
      <w:pPr>
        <w:jc w:val="both"/>
        <w:rPr>
          <w:rFonts w:ascii="Calibri" w:hAnsi="Calibri" w:cs="Calibri"/>
          <w:b/>
          <w:color w:val="000000" w:themeColor="text1"/>
        </w:rPr>
      </w:pPr>
    </w:p>
    <w:p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kpl. przepompowni ścieków na terenie Gminy Wielka Nieszawka,</w:t>
      </w:r>
      <w:r w:rsidRPr="007275D9">
        <w:rPr>
          <w:rFonts w:asciiTheme="minorHAnsi" w:hAnsiTheme="minorHAnsi" w:cstheme="minorHAnsi"/>
          <w:bCs/>
        </w:rPr>
        <w:t xml:space="preserve"> z podziałem na nw. części:</w:t>
      </w:r>
    </w:p>
    <w:p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kpl. przepompowni ścieków na terenie Gminy Wielka Nieszawka.</w:t>
      </w:r>
    </w:p>
    <w:p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Pzp.</w:t>
      </w:r>
    </w:p>
    <w:p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nie podlega wykluczeniu na podstawie art. 108 ust. 1 ustawy Pzp,</w:t>
      </w:r>
    </w:p>
    <w:p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–złożył ofertę niepodlegającą odrzuceniu na podstawie art. 226 ust. 1 ustawy Pzp.</w:t>
      </w:r>
    </w:p>
    <w:p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w:t>
      </w:r>
      <w:r w:rsidRPr="00EE5D1B">
        <w:rPr>
          <w:rFonts w:ascii="Arial" w:eastAsia="Times New Roman" w:hAnsi="Arial" w:cs="Arial"/>
          <w:color w:val="000000" w:themeColor="text1"/>
          <w:sz w:val="18"/>
          <w:szCs w:val="18"/>
        </w:rPr>
        <w:t xml:space="preserve"> </w:t>
      </w:r>
    </w:p>
    <w:p w:rsidR="00626828" w:rsidRPr="00A9107E" w:rsidRDefault="00626828" w:rsidP="00A555E5">
      <w:pPr>
        <w:contextualSpacing/>
        <w:jc w:val="both"/>
        <w:rPr>
          <w:rFonts w:ascii="Arial" w:eastAsia="Times New Roman" w:hAnsi="Arial" w:cs="Arial"/>
          <w:color w:val="000000" w:themeColor="text1"/>
          <w:sz w:val="18"/>
          <w:szCs w:val="18"/>
          <w:highlight w:val="yellow"/>
        </w:rPr>
      </w:pPr>
    </w:p>
    <w:p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rsidR="00626828" w:rsidRPr="00EE5D1B" w:rsidRDefault="00626828" w:rsidP="00A555E5">
      <w:pPr>
        <w:contextualSpacing/>
        <w:jc w:val="both"/>
        <w:rPr>
          <w:rFonts w:ascii="Arial" w:eastAsia="Times New Roman" w:hAnsi="Arial" w:cs="Arial"/>
          <w:i/>
          <w:iCs/>
          <w:color w:val="000000" w:themeColor="text1"/>
          <w:sz w:val="18"/>
          <w:szCs w:val="18"/>
        </w:rPr>
      </w:pPr>
    </w:p>
    <w:p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W   postępowaniu   o    udzielenie    zamówienia    komunikacja    między    Zamawiającym   a Wykonawcami odbywa się drogą elektroniczną przy użyciu mini portalu: https://miniportal.uzp.gov.pl, ePUAPu https://epuap.gov.pl/wps/portal lub e-mail: zam.publiczne@wielkanieszawka.pl.</w:t>
      </w:r>
    </w:p>
    <w:p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2. 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3. Wymagania techniczne i organizacyjne wysyłania i odbierania korespondencji elektronicznej przekazywanej przy ich użyciu, opisane zostały w Regulaminie korzystania z miniPortalu dostępnym pod adresem https://miniportal.uzp.gov.pl/WarunkiUslugi oraz Regulaminie ePUAP.</w:t>
      </w:r>
    </w:p>
    <w:p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miniPortalu, określone w Regulaminie miniPortalu oraz zobowiązuje się korzystając z miniPortalu przestrzegać postanowień tego </w:t>
      </w:r>
      <w:r w:rsidRPr="00EE5D1B">
        <w:rPr>
          <w:rFonts w:ascii="Calibri" w:hAnsi="Calibri" w:cs="Calibri"/>
          <w:color w:val="000000" w:themeColor="text1"/>
        </w:rPr>
        <w:lastRenderedPageBreak/>
        <w:t>regulaminu.</w:t>
      </w:r>
    </w:p>
    <w:p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6. 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7. 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r w:rsidR="00FB2B35" w:rsidRPr="00EE5D1B">
        <w:rPr>
          <w:rFonts w:ascii="Calibri" w:hAnsi="Calibri" w:cs="Calibri"/>
          <w:color w:val="000000" w:themeColor="text1"/>
        </w:rPr>
        <w:t>tel: 56 678 12 12</w:t>
      </w:r>
      <w:r w:rsidR="001A15E5" w:rsidRPr="00EE5D1B">
        <w:rPr>
          <w:rFonts w:ascii="Calibri" w:hAnsi="Calibri" w:cs="Calibri"/>
          <w:color w:val="000000" w:themeColor="text1"/>
        </w:rPr>
        <w:t xml:space="preserve"> wew. 24</w:t>
      </w:r>
    </w:p>
    <w:p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r w:rsidRPr="00EE5D1B">
        <w:rPr>
          <w:rFonts w:ascii="Calibri" w:hAnsi="Calibri" w:cs="Calibri"/>
          <w:color w:val="000000" w:themeColor="text1"/>
        </w:rPr>
        <w:t>tel: 56 678 12 12.</w:t>
      </w:r>
      <w:r w:rsidR="001A15E5" w:rsidRPr="00EE5D1B">
        <w:rPr>
          <w:rFonts w:ascii="Calibri" w:hAnsi="Calibri" w:cs="Calibri"/>
          <w:color w:val="000000" w:themeColor="text1"/>
        </w:rPr>
        <w:t xml:space="preserve"> wew. 24</w:t>
      </w:r>
    </w:p>
    <w:p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w:t>
      </w:r>
      <w:r w:rsidRPr="00EE5D1B">
        <w:rPr>
          <w:rFonts w:ascii="Calibri" w:hAnsi="Calibri" w:cs="Calibri"/>
          <w:color w:val="000000" w:themeColor="text1"/>
        </w:rPr>
        <w:lastRenderedPageBreak/>
        <w:t>posługiwać się numerem przedmiotowego postępowania.</w:t>
      </w:r>
    </w:p>
    <w:p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rsidR="00FB2B35" w:rsidRPr="00A9107E" w:rsidRDefault="00FB2B35" w:rsidP="00A555E5">
      <w:pPr>
        <w:jc w:val="both"/>
        <w:rPr>
          <w:rFonts w:ascii="Calibri" w:hAnsi="Calibri" w:cs="Calibri"/>
          <w:color w:val="000000" w:themeColor="text1"/>
          <w:highlight w:val="yellow"/>
        </w:rPr>
      </w:pPr>
    </w:p>
    <w:p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rsidR="00FB2B35" w:rsidRPr="00A9107E" w:rsidRDefault="00FB2B35" w:rsidP="00A555E5">
      <w:pPr>
        <w:ind w:left="284"/>
        <w:jc w:val="both"/>
        <w:rPr>
          <w:rFonts w:ascii="Calibri" w:hAnsi="Calibri" w:cs="Calibri"/>
          <w:b/>
          <w:color w:val="000000" w:themeColor="text1"/>
          <w:highlight w:val="yellow"/>
        </w:rPr>
      </w:pPr>
    </w:p>
    <w:p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rsidR="00704B0E" w:rsidRPr="00A9107E" w:rsidRDefault="00704B0E" w:rsidP="00A7637D">
      <w:pPr>
        <w:jc w:val="both"/>
        <w:rPr>
          <w:rFonts w:ascii="Calibri" w:hAnsi="Calibri" w:cs="Calibri"/>
          <w:color w:val="000000" w:themeColor="text1"/>
          <w:highlight w:val="yellow"/>
        </w:rPr>
      </w:pPr>
    </w:p>
    <w:p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Na podstawie art. 112 ustawy Pzp, zamawiający określa warunek/warunki udziału w postępowaniu dotyczące:</w:t>
      </w:r>
    </w:p>
    <w:p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lastRenderedPageBreak/>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lastRenderedPageBreak/>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rsidR="009B52C8" w:rsidRPr="00A9107E" w:rsidRDefault="009B52C8" w:rsidP="009B52C8">
      <w:pPr>
        <w:ind w:left="284"/>
        <w:jc w:val="both"/>
        <w:rPr>
          <w:rFonts w:ascii="Calibri" w:hAnsi="Calibri" w:cs="Calibri"/>
          <w:b/>
          <w:color w:val="000000" w:themeColor="text1"/>
          <w:highlight w:val="yellow"/>
        </w:rPr>
      </w:pPr>
    </w:p>
    <w:p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Pzp. </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wymienionego w wykazach określonych w </w:t>
      </w:r>
      <w:r w:rsidRPr="00EE5D1B">
        <w:rPr>
          <w:rFonts w:ascii="Calibri" w:hAnsi="Calibri" w:cs="Calibri"/>
          <w:color w:val="000000" w:themeColor="text1"/>
        </w:rPr>
        <w:lastRenderedPageBreak/>
        <w:t>rozporządzeniu 765/2006 i rozporządzeniu 269/2014 albo wpisanego na listę na podstawie decyzji w sprawie wpisu na listę rozstrzygającej o zastosowaniu środka, o którym mowa w art. 1 pkt 3 ww. ustawy;</w:t>
      </w:r>
    </w:p>
    <w:p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AD4A90" w:rsidRPr="00A9107E" w:rsidRDefault="00AD4A90" w:rsidP="0055650A">
      <w:pPr>
        <w:spacing w:line="276" w:lineRule="auto"/>
        <w:jc w:val="both"/>
        <w:rPr>
          <w:rFonts w:ascii="Calibri" w:hAnsi="Calibri" w:cs="Calibri"/>
          <w:color w:val="000000" w:themeColor="text1"/>
          <w:highlight w:val="yellow"/>
        </w:rPr>
      </w:pPr>
    </w:p>
    <w:p w:rsidR="007155DE" w:rsidRPr="00A9107E" w:rsidRDefault="007155DE" w:rsidP="00A555E5">
      <w:pPr>
        <w:jc w:val="both"/>
        <w:rPr>
          <w:rFonts w:ascii="Calibri" w:hAnsi="Calibri" w:cs="Calibri"/>
          <w:color w:val="000000" w:themeColor="text1"/>
          <w:highlight w:val="yellow"/>
        </w:rPr>
      </w:pPr>
    </w:p>
    <w:p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rsidR="007155DE" w:rsidRPr="00EE5D1B" w:rsidRDefault="007155DE" w:rsidP="00A555E5">
      <w:pPr>
        <w:jc w:val="both"/>
        <w:rPr>
          <w:rFonts w:ascii="Calibri" w:hAnsi="Calibri" w:cs="Calibri"/>
          <w:b/>
          <w:color w:val="000000" w:themeColor="text1"/>
        </w:rPr>
      </w:pPr>
    </w:p>
    <w:p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rsidR="007155DE" w:rsidRPr="00EE5D1B" w:rsidRDefault="007155DE" w:rsidP="00A555E5">
      <w:pPr>
        <w:tabs>
          <w:tab w:val="left" w:pos="284"/>
        </w:tabs>
        <w:autoSpaceDE w:val="0"/>
        <w:rPr>
          <w:rFonts w:ascii="Calibri" w:hAnsi="Calibri" w:cs="Calibri"/>
          <w:b/>
          <w:color w:val="000000" w:themeColor="text1"/>
        </w:rPr>
      </w:pPr>
    </w:p>
    <w:p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rsidR="007155DE" w:rsidRPr="00EE5D1B" w:rsidRDefault="007155DE" w:rsidP="00A555E5">
      <w:pPr>
        <w:tabs>
          <w:tab w:val="left" w:pos="284"/>
        </w:tabs>
        <w:autoSpaceDE w:val="0"/>
        <w:jc w:val="both"/>
        <w:rPr>
          <w:rFonts w:ascii="Calibri" w:hAnsi="Calibri" w:cs="Calibri"/>
          <w:color w:val="000000" w:themeColor="text1"/>
        </w:rPr>
      </w:pPr>
    </w:p>
    <w:p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rsidR="007155DE" w:rsidRPr="00EE5D1B" w:rsidRDefault="007155DE" w:rsidP="00A555E5">
      <w:pPr>
        <w:rPr>
          <w:rFonts w:ascii="Calibri" w:hAnsi="Calibri" w:cs="Calibri"/>
          <w:b/>
          <w:color w:val="000000" w:themeColor="text1"/>
        </w:rPr>
      </w:pPr>
    </w:p>
    <w:p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lastRenderedPageBreak/>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7155DE" w:rsidRPr="00EE5D1B" w:rsidRDefault="007155DE" w:rsidP="00A555E5">
      <w:pPr>
        <w:autoSpaceDE w:val="0"/>
        <w:ind w:right="-108"/>
        <w:jc w:val="both"/>
        <w:rPr>
          <w:rFonts w:ascii="Arial" w:hAnsi="Arial" w:cs="Arial"/>
          <w:color w:val="000000" w:themeColor="text1"/>
          <w:sz w:val="18"/>
          <w:szCs w:val="18"/>
        </w:rPr>
      </w:pPr>
    </w:p>
    <w:p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rsidR="004D03A4" w:rsidRPr="00A9107E" w:rsidRDefault="004D03A4" w:rsidP="00A555E5">
      <w:pPr>
        <w:rPr>
          <w:rFonts w:ascii="Calibri" w:hAnsi="Calibri" w:cs="Calibri"/>
          <w:b/>
          <w:color w:val="000000" w:themeColor="text1"/>
          <w:highlight w:val="yellow"/>
        </w:rPr>
      </w:pPr>
    </w:p>
    <w:p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w:t>
      </w:r>
      <w:r w:rsidRPr="00EE5D1B">
        <w:rPr>
          <w:rFonts w:ascii="Calibri" w:hAnsi="Calibri" w:cs="Calibri"/>
          <w:color w:val="000000" w:themeColor="text1"/>
        </w:rPr>
        <w:lastRenderedPageBreak/>
        <w:t xml:space="preserve">oferty wykaz rozwiązań równoważnych z jego opisem lub normami.   </w:t>
      </w:r>
    </w:p>
    <w:p w:rsidR="004D03A4" w:rsidRPr="00A9107E" w:rsidRDefault="004D03A4" w:rsidP="00A555E5">
      <w:pPr>
        <w:pStyle w:val="Tekstpodstawowy"/>
        <w:spacing w:after="0"/>
        <w:ind w:right="20"/>
        <w:jc w:val="both"/>
        <w:rPr>
          <w:rFonts w:ascii="Calibri" w:hAnsi="Calibri" w:cs="Calibri"/>
          <w:b/>
          <w:color w:val="000000" w:themeColor="text1"/>
          <w:highlight w:val="yellow"/>
        </w:rPr>
      </w:pPr>
    </w:p>
    <w:p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D03A4" w:rsidRPr="000B265C" w:rsidRDefault="004D03A4" w:rsidP="00A555E5">
      <w:pPr>
        <w:pStyle w:val="Tekstpodstawowy"/>
        <w:spacing w:after="0"/>
        <w:ind w:right="20"/>
        <w:jc w:val="both"/>
        <w:rPr>
          <w:rFonts w:ascii="Calibri" w:hAnsi="Calibri" w:cs="Calibri"/>
          <w:color w:val="000000" w:themeColor="text1"/>
        </w:rPr>
      </w:pPr>
    </w:p>
    <w:p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rsidR="004D03A4" w:rsidRPr="000B265C" w:rsidRDefault="004D03A4" w:rsidP="00A555E5">
      <w:pPr>
        <w:rPr>
          <w:rFonts w:ascii="Calibri" w:hAnsi="Calibri" w:cs="Calibri"/>
          <w:b/>
          <w:color w:val="000000" w:themeColor="text1"/>
        </w:rPr>
      </w:pPr>
    </w:p>
    <w:p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lastRenderedPageBreak/>
        <w:t xml:space="preserve">dokument potwierdzający że jest ubezpieczony od odpowiedzialności cywilnej w zakresie prowadzonej działalności związanej z przedmiotem zamówienia do kwoty </w:t>
      </w:r>
    </w:p>
    <w:p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rsidR="002C0E6F" w:rsidRPr="000B265C" w:rsidRDefault="002C0E6F" w:rsidP="00A555E5">
      <w:pPr>
        <w:rPr>
          <w:rFonts w:ascii="Calibri" w:hAnsi="Calibri" w:cs="Calibri"/>
          <w:b/>
          <w:color w:val="000000" w:themeColor="text1"/>
        </w:rPr>
      </w:pPr>
    </w:p>
    <w:p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rsidR="0057427E" w:rsidRPr="0057427E" w:rsidRDefault="0057427E" w:rsidP="0057427E">
      <w:pPr>
        <w:pStyle w:val="Default"/>
        <w:spacing w:line="276" w:lineRule="auto"/>
        <w:jc w:val="both"/>
        <w:rPr>
          <w:rFonts w:ascii="Calibri" w:hAnsi="Calibri" w:cs="Calibri"/>
          <w:color w:val="000000" w:themeColor="text1"/>
        </w:rPr>
      </w:pPr>
    </w:p>
    <w:p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rsidR="0057427E" w:rsidRPr="0057427E" w:rsidRDefault="0057427E" w:rsidP="0057427E">
      <w:pPr>
        <w:pStyle w:val="Default"/>
        <w:spacing w:line="276" w:lineRule="auto"/>
        <w:jc w:val="both"/>
        <w:rPr>
          <w:rFonts w:ascii="Calibri" w:hAnsi="Calibri" w:cs="Calibri"/>
          <w:color w:val="000000" w:themeColor="text1"/>
        </w:rPr>
      </w:pPr>
    </w:p>
    <w:p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 xml:space="preserve">9. Wadium wniesione w pieniądzu zamawiający przechowuje na rachunku bankowym. </w:t>
      </w:r>
    </w:p>
    <w:p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rsidR="00826C23" w:rsidRPr="00EE5D1B" w:rsidRDefault="00826C23" w:rsidP="00826C23">
      <w:pPr>
        <w:pStyle w:val="Standard"/>
        <w:rPr>
          <w:rFonts w:ascii="Calibri" w:hAnsi="Calibri" w:cs="Calibri"/>
          <w:b/>
          <w:bCs/>
          <w:color w:val="000000" w:themeColor="text1"/>
          <w:sz w:val="24"/>
          <w:szCs w:val="24"/>
        </w:rPr>
      </w:pPr>
    </w:p>
    <w:p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rsidR="00826C23" w:rsidRPr="00EE5D1B" w:rsidRDefault="00826C23" w:rsidP="00826C23">
      <w:pPr>
        <w:pStyle w:val="Standard"/>
        <w:rPr>
          <w:rFonts w:ascii="Calibri" w:hAnsi="Calibri" w:cs="Calibri"/>
          <w:b/>
          <w:bCs/>
          <w:color w:val="000000" w:themeColor="text1"/>
          <w:sz w:val="24"/>
          <w:szCs w:val="24"/>
        </w:rPr>
      </w:pP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2) zawarcia umowy w sprawie zamówienia publicznego;</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 xml:space="preserve">2) wykonawca, którego oferta została wybrana: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rsidR="004D03A4" w:rsidRPr="00EE5D1B" w:rsidRDefault="004D03A4" w:rsidP="00A555E5">
      <w:pPr>
        <w:pStyle w:val="Tekstpodstawowy"/>
        <w:spacing w:after="0"/>
        <w:ind w:right="20"/>
        <w:jc w:val="both"/>
        <w:rPr>
          <w:rFonts w:ascii="Calibri" w:hAnsi="Calibri" w:cs="Calibri"/>
          <w:color w:val="000000" w:themeColor="text1"/>
        </w:rPr>
      </w:pPr>
    </w:p>
    <w:p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rsidR="00CE1B26" w:rsidRPr="00EE5D1B" w:rsidRDefault="00CE1B26" w:rsidP="00280849">
      <w:pPr>
        <w:spacing w:line="276" w:lineRule="auto"/>
        <w:rPr>
          <w:rFonts w:ascii="Calibri" w:hAnsi="Calibri" w:cs="Calibri"/>
          <w:b/>
          <w:color w:val="000000" w:themeColor="text1"/>
        </w:rPr>
      </w:pPr>
    </w:p>
    <w:p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t.j. z dnia 2017.12.05).</w:t>
      </w:r>
    </w:p>
    <w:p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.msi.</w:t>
      </w:r>
    </w:p>
    <w:p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lastRenderedPageBreak/>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W   celu   złożenia   oferty   należy   zarejestrować   (zalogować)   się   na   miniPortalu     i postępować zgodnie z instrukcjami dostępnymi u dostawcy rozwiązania informatycznego pod adresem https://miniportal.uzp.gov.pl/WarunkiUslugi.</w:t>
      </w:r>
    </w:p>
    <w:p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9. Przed  upływem  terminu  składania   ofert,   Wykonawca   może   wprowadzić   zmiany   do złożonej oferty lub wycofać ofertę. W tym celu należy w systemie Platformy kliknąć 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lastRenderedPageBreak/>
        <w:t>Informację w powyższym zakresie wykonawca składa w formularzu ofertowym stanowiącym załącznik nr 1 do SWZ. Brak złożenia ww. informacji będzie postrzegany jako brak powstania obowiązku podatkowego u zamawiającego.</w:t>
      </w:r>
    </w:p>
    <w:p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9B0A60">
        <w:rPr>
          <w:rFonts w:ascii="Calibri" w:hAnsi="Calibri" w:cs="Calibri"/>
          <w:b/>
          <w:bCs/>
          <w:color w:val="000000" w:themeColor="text1"/>
        </w:rPr>
        <w:t>30</w:t>
      </w:r>
      <w:r w:rsidR="000476F8" w:rsidRPr="00BD0A62">
        <w:rPr>
          <w:rFonts w:ascii="Calibri" w:hAnsi="Calibri" w:cs="Calibri"/>
          <w:b/>
          <w:bCs/>
          <w:color w:val="000000" w:themeColor="text1"/>
        </w:rPr>
        <w:t>.</w:t>
      </w:r>
      <w:r w:rsidR="004150CE" w:rsidRPr="00BD0A62">
        <w:rPr>
          <w:rFonts w:ascii="Calibri" w:hAnsi="Calibri" w:cs="Calibri"/>
          <w:b/>
          <w:bCs/>
          <w:color w:val="000000" w:themeColor="text1"/>
        </w:rPr>
        <w:t>0</w:t>
      </w:r>
      <w:r w:rsidR="00BD0A62" w:rsidRPr="00BD0A62">
        <w:rPr>
          <w:rFonts w:ascii="Calibri" w:hAnsi="Calibri" w:cs="Calibri"/>
          <w:b/>
          <w:bCs/>
          <w:color w:val="000000" w:themeColor="text1"/>
        </w:rPr>
        <w:t>8</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9B0A60">
        <w:rPr>
          <w:rFonts w:ascii="Calibri" w:hAnsi="Calibri" w:cs="Calibri"/>
          <w:b/>
          <w:bCs/>
          <w:color w:val="000000" w:themeColor="text1"/>
        </w:rPr>
        <w:t>30</w:t>
      </w:r>
      <w:r w:rsidR="001C44F1" w:rsidRPr="00BD0A62">
        <w:rPr>
          <w:rFonts w:ascii="Calibri" w:hAnsi="Calibri" w:cs="Calibri"/>
          <w:b/>
          <w:bCs/>
          <w:color w:val="000000" w:themeColor="text1"/>
        </w:rPr>
        <w:t>.</w:t>
      </w:r>
      <w:r w:rsidR="004150CE" w:rsidRPr="00BD0A62">
        <w:rPr>
          <w:rFonts w:ascii="Calibri" w:hAnsi="Calibri" w:cs="Calibri"/>
          <w:b/>
          <w:bCs/>
          <w:color w:val="000000" w:themeColor="text1"/>
        </w:rPr>
        <w:t>0</w:t>
      </w:r>
      <w:r w:rsidR="00BD0A62" w:rsidRPr="00BD0A62">
        <w:rPr>
          <w:rFonts w:ascii="Calibri" w:hAnsi="Calibri" w:cs="Calibri"/>
          <w:b/>
          <w:bCs/>
          <w:color w:val="000000" w:themeColor="text1"/>
        </w:rPr>
        <w:t>8</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godz.12:15</w:t>
      </w:r>
      <w:r w:rsidRPr="00BD0A62">
        <w:rPr>
          <w:rFonts w:ascii="Calibri" w:hAnsi="Calibri" w:cs="Calibri"/>
          <w:bCs/>
          <w:color w:val="000000" w:themeColor="text1"/>
        </w:rPr>
        <w:t xml:space="preserve"> </w:t>
      </w:r>
    </w:p>
    <w:p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3. Zamawiający, najpóźniej przed otwarciem ofert, udostępni na stronie internetowej prowadzonego postępowania informację o kwocie, jaką zamierza przeznaczyć na sfinansowanie zamówienia.</w:t>
      </w:r>
    </w:p>
    <w:p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rsidR="00A555E5" w:rsidRPr="00BD0A62" w:rsidRDefault="00A555E5" w:rsidP="00A555E5">
      <w:pPr>
        <w:tabs>
          <w:tab w:val="left" w:pos="284"/>
        </w:tabs>
        <w:ind w:right="-108"/>
        <w:jc w:val="both"/>
        <w:rPr>
          <w:rFonts w:ascii="Calibri" w:hAnsi="Calibri" w:cs="Calibri"/>
          <w:color w:val="000000" w:themeColor="text1"/>
        </w:rPr>
      </w:pPr>
    </w:p>
    <w:p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rsidR="00A555E5" w:rsidRPr="00BD0A62" w:rsidRDefault="00A555E5" w:rsidP="00280849">
      <w:pPr>
        <w:tabs>
          <w:tab w:val="left" w:pos="284"/>
        </w:tabs>
        <w:spacing w:line="276" w:lineRule="auto"/>
        <w:rPr>
          <w:rFonts w:ascii="Calibri" w:hAnsi="Calibri" w:cs="Calibri"/>
          <w:b/>
          <w:color w:val="000000" w:themeColor="text1"/>
        </w:rPr>
      </w:pPr>
    </w:p>
    <w:p w:rsidR="00A555E5" w:rsidRPr="00BD0A62" w:rsidRDefault="00A555E5"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Wykonawca pozostaje związany ofertą do dnia  </w:t>
      </w:r>
      <w:r w:rsidR="0053286B" w:rsidRPr="00BD0A62">
        <w:rPr>
          <w:rFonts w:ascii="Calibri" w:hAnsi="Calibri" w:cs="Calibri"/>
          <w:color w:val="000000" w:themeColor="text1"/>
        </w:rPr>
        <w:t>2</w:t>
      </w:r>
      <w:r w:rsidR="009B0A60">
        <w:rPr>
          <w:rFonts w:ascii="Calibri" w:hAnsi="Calibri" w:cs="Calibri"/>
          <w:color w:val="000000" w:themeColor="text1"/>
        </w:rPr>
        <w:t>9</w:t>
      </w:r>
      <w:r w:rsidR="004150CE" w:rsidRPr="00BD0A62">
        <w:rPr>
          <w:rFonts w:ascii="Calibri" w:hAnsi="Calibri" w:cs="Calibri"/>
          <w:color w:val="000000" w:themeColor="text1"/>
        </w:rPr>
        <w:t>.0</w:t>
      </w:r>
      <w:r w:rsidR="00BD0A62" w:rsidRPr="00BD0A62">
        <w:rPr>
          <w:rFonts w:ascii="Calibri" w:hAnsi="Calibri" w:cs="Calibri"/>
          <w:color w:val="000000" w:themeColor="text1"/>
        </w:rPr>
        <w:t>9</w:t>
      </w:r>
      <w:r w:rsidR="004150CE" w:rsidRPr="00BD0A62">
        <w:rPr>
          <w:rFonts w:ascii="Calibri" w:hAnsi="Calibri" w:cs="Calibri"/>
          <w:color w:val="000000" w:themeColor="text1"/>
        </w:rPr>
        <w:t>.</w:t>
      </w:r>
      <w:r w:rsidRPr="00BD0A62">
        <w:rPr>
          <w:rFonts w:ascii="Calibri" w:hAnsi="Calibri" w:cs="Calibri"/>
          <w:color w:val="000000" w:themeColor="text1"/>
        </w:rPr>
        <w:t>202</w:t>
      </w:r>
      <w:r w:rsidR="00826C23" w:rsidRPr="00BD0A62">
        <w:rPr>
          <w:rFonts w:ascii="Calibri" w:hAnsi="Calibri" w:cs="Calibri"/>
          <w:color w:val="000000" w:themeColor="text1"/>
        </w:rPr>
        <w:t>2</w:t>
      </w:r>
      <w:r w:rsidRPr="00BD0A62">
        <w:rPr>
          <w:rFonts w:ascii="Calibri" w:hAnsi="Calibri" w:cs="Calibri"/>
          <w:color w:val="000000" w:themeColor="text1"/>
        </w:rPr>
        <w:t xml:space="preserve"> r.</w:t>
      </w:r>
    </w:p>
    <w:p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rsidR="00A555E5" w:rsidRPr="00A9107E" w:rsidRDefault="00A555E5" w:rsidP="00A555E5">
      <w:pPr>
        <w:tabs>
          <w:tab w:val="left" w:pos="567"/>
        </w:tabs>
        <w:ind w:right="-108"/>
        <w:jc w:val="both"/>
        <w:rPr>
          <w:rFonts w:ascii="Calibri" w:hAnsi="Calibri" w:cs="Calibri"/>
          <w:color w:val="000000" w:themeColor="text1"/>
          <w:highlight w:val="yellow"/>
        </w:rPr>
      </w:pPr>
    </w:p>
    <w:p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rsidR="00A555E5" w:rsidRPr="00EE5D1B" w:rsidRDefault="00A555E5" w:rsidP="00280849">
      <w:pPr>
        <w:tabs>
          <w:tab w:val="left" w:pos="567"/>
        </w:tabs>
        <w:spacing w:line="276" w:lineRule="auto"/>
        <w:ind w:right="-108"/>
        <w:jc w:val="both"/>
        <w:rPr>
          <w:rFonts w:ascii="Calibri" w:hAnsi="Calibri" w:cs="Calibri"/>
          <w:color w:val="000000" w:themeColor="text1"/>
        </w:rPr>
      </w:pPr>
    </w:p>
    <w:p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rsidR="00A555E5" w:rsidRPr="00EE5D1B" w:rsidRDefault="00A555E5" w:rsidP="00280849">
      <w:pPr>
        <w:pStyle w:val="Standard"/>
        <w:spacing w:line="276" w:lineRule="auto"/>
        <w:jc w:val="both"/>
        <w:rPr>
          <w:rFonts w:ascii="Calibri" w:hAnsi="Calibri" w:cs="Calibri"/>
          <w:i/>
          <w:iCs/>
          <w:color w:val="000000" w:themeColor="text1"/>
          <w:sz w:val="24"/>
          <w:szCs w:val="24"/>
        </w:rPr>
      </w:pPr>
    </w:p>
    <w:p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rsidR="00A555E5" w:rsidRPr="00EE5D1B" w:rsidRDefault="00A555E5" w:rsidP="00A555E5">
      <w:pPr>
        <w:jc w:val="both"/>
        <w:rPr>
          <w:rFonts w:ascii="Calibri" w:hAnsi="Calibri" w:cs="Calibri"/>
          <w:i/>
          <w:iCs/>
          <w:color w:val="000000" w:themeColor="text1"/>
        </w:rPr>
      </w:pPr>
    </w:p>
    <w:p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rsidR="00A555E5" w:rsidRPr="00EE5D1B" w:rsidRDefault="00A555E5" w:rsidP="00A555E5">
      <w:pPr>
        <w:tabs>
          <w:tab w:val="left" w:pos="284"/>
        </w:tabs>
        <w:jc w:val="both"/>
        <w:rPr>
          <w:rFonts w:ascii="Calibri" w:hAnsi="Calibri" w:cs="Calibri"/>
          <w:b/>
          <w:color w:val="000000" w:themeColor="text1"/>
        </w:rPr>
      </w:pPr>
    </w:p>
    <w:p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lastRenderedPageBreak/>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rsidR="00A555E5" w:rsidRPr="00EE5D1B" w:rsidRDefault="00A555E5" w:rsidP="00A555E5">
      <w:pPr>
        <w:pStyle w:val="WW-Domy3flnie"/>
        <w:spacing w:after="0" w:line="240" w:lineRule="auto"/>
        <w:jc w:val="both"/>
        <w:rPr>
          <w:b/>
          <w:bCs/>
          <w:i/>
          <w:iCs/>
          <w:color w:val="000000" w:themeColor="text1"/>
          <w:sz w:val="24"/>
          <w:szCs w:val="24"/>
        </w:rPr>
      </w:pPr>
    </w:p>
    <w:p w:rsidR="00A555E5" w:rsidRPr="00EE5D1B" w:rsidRDefault="00A555E5" w:rsidP="00A555E5">
      <w:pPr>
        <w:pStyle w:val="WW-Domy3flnie"/>
        <w:spacing w:after="0" w:line="240" w:lineRule="auto"/>
        <w:jc w:val="both"/>
        <w:rPr>
          <w:b/>
          <w:bCs/>
          <w:i/>
          <w:iCs/>
          <w:color w:val="000000" w:themeColor="text1"/>
          <w:sz w:val="24"/>
          <w:szCs w:val="24"/>
        </w:rPr>
      </w:pPr>
    </w:p>
    <w:p w:rsidR="00A555E5" w:rsidRPr="00EE5D1B" w:rsidRDefault="00A555E5" w:rsidP="00A555E5">
      <w:pPr>
        <w:autoSpaceDE w:val="0"/>
        <w:adjustRightInd w:val="0"/>
        <w:jc w:val="both"/>
        <w:rPr>
          <w:rFonts w:ascii="Calibri" w:hAnsi="Calibri" w:cs="Calibri"/>
          <w:b/>
          <w:bCs/>
          <w:i/>
          <w:iCs/>
          <w:color w:val="000000" w:themeColor="text1"/>
        </w:rPr>
      </w:pPr>
    </w:p>
    <w:p w:rsidR="00A555E5" w:rsidRPr="00EE5D1B" w:rsidRDefault="00A555E5" w:rsidP="00A555E5">
      <w:pPr>
        <w:autoSpaceDE w:val="0"/>
        <w:adjustRightInd w:val="0"/>
        <w:jc w:val="both"/>
        <w:rPr>
          <w:rFonts w:ascii="Calibri" w:hAnsi="Calibri" w:cs="Calibri"/>
          <w:b/>
          <w:bCs/>
          <w:i/>
          <w:iCs/>
          <w:color w:val="000000" w:themeColor="text1"/>
        </w:rPr>
      </w:pPr>
    </w:p>
    <w:p w:rsidR="00A555E5" w:rsidRPr="00EE5D1B" w:rsidRDefault="00A555E5" w:rsidP="00A555E5">
      <w:pPr>
        <w:autoSpaceDE w:val="0"/>
        <w:adjustRightInd w:val="0"/>
        <w:jc w:val="both"/>
        <w:rPr>
          <w:rFonts w:ascii="Calibri" w:hAnsi="Calibri" w:cs="Calibri"/>
          <w:b/>
          <w:bCs/>
          <w:i/>
          <w:iCs/>
          <w:color w:val="000000" w:themeColor="text1"/>
        </w:rPr>
      </w:pPr>
    </w:p>
    <w:p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rsidR="00A555E5" w:rsidRPr="00EE5D1B" w:rsidRDefault="00A555E5" w:rsidP="00A555E5">
      <w:pPr>
        <w:autoSpaceDE w:val="0"/>
        <w:adjustRightInd w:val="0"/>
        <w:jc w:val="both"/>
        <w:rPr>
          <w:rFonts w:ascii="Calibri" w:hAnsi="Calibri" w:cs="Calibri"/>
          <w:b/>
          <w:bCs/>
          <w:i/>
          <w:iCs/>
          <w:color w:val="000000" w:themeColor="text1"/>
        </w:rPr>
      </w:pPr>
    </w:p>
    <w:p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rsidR="00A555E5" w:rsidRPr="00EE5D1B" w:rsidRDefault="00A555E5" w:rsidP="00280849">
      <w:pPr>
        <w:pStyle w:val="Standard"/>
        <w:spacing w:line="276" w:lineRule="auto"/>
        <w:jc w:val="both"/>
        <w:rPr>
          <w:rFonts w:ascii="Calibri" w:hAnsi="Calibri" w:cs="Calibri"/>
          <w:color w:val="000000" w:themeColor="text1"/>
          <w:sz w:val="24"/>
          <w:szCs w:val="24"/>
        </w:rPr>
      </w:pPr>
    </w:p>
    <w:p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rsidR="00A555E5" w:rsidRPr="00EE5D1B" w:rsidRDefault="00A555E5" w:rsidP="00280849">
      <w:pPr>
        <w:tabs>
          <w:tab w:val="left" w:pos="284"/>
        </w:tabs>
        <w:spacing w:line="276" w:lineRule="auto"/>
        <w:jc w:val="both"/>
        <w:rPr>
          <w:rFonts w:ascii="Calibri" w:hAnsi="Calibri" w:cs="Calibri"/>
          <w:b/>
          <w:color w:val="000000" w:themeColor="text1"/>
        </w:rPr>
      </w:pPr>
    </w:p>
    <w:p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lastRenderedPageBreak/>
        <w:t>Wykonawca przed podpisaniem umowy zobowiązany jest do wniesienia zabezpieczenia należytego wykonania umowy w wysokości 5% ceny całkowitej podanej w ofercie.</w:t>
      </w:r>
    </w:p>
    <w:p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rsidR="00A555E5" w:rsidRPr="00EE5D1B" w:rsidRDefault="00A555E5" w:rsidP="00280849">
      <w:pPr>
        <w:pStyle w:val="Standard"/>
        <w:spacing w:line="276" w:lineRule="auto"/>
        <w:jc w:val="both"/>
        <w:rPr>
          <w:rFonts w:ascii="Calibri" w:hAnsi="Calibri" w:cs="Calibri"/>
          <w:color w:val="000000" w:themeColor="text1"/>
          <w:sz w:val="24"/>
          <w:szCs w:val="24"/>
        </w:rPr>
      </w:pPr>
    </w:p>
    <w:p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 xml:space="preserve">24. Informacje o formalnościach, jakie muszą być dopełnione po wyborze oferty w celu zawarcia umowy w sprawie zamówienia publicznego </w:t>
      </w:r>
    </w:p>
    <w:p w:rsidR="00A555E5" w:rsidRPr="00EE5D1B" w:rsidRDefault="00A555E5" w:rsidP="00280849">
      <w:pPr>
        <w:tabs>
          <w:tab w:val="left" w:pos="284"/>
        </w:tabs>
        <w:spacing w:line="276" w:lineRule="auto"/>
        <w:jc w:val="both"/>
        <w:rPr>
          <w:rFonts w:ascii="Calibri" w:hAnsi="Calibri" w:cs="Calibri"/>
          <w:b/>
          <w:color w:val="000000" w:themeColor="text1"/>
        </w:rPr>
      </w:pPr>
    </w:p>
    <w:p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w:t>
      </w:r>
      <w:r w:rsidRPr="00EE5D1B">
        <w:rPr>
          <w:rFonts w:cs="Calibri"/>
          <w:color w:val="000000" w:themeColor="text1"/>
          <w:sz w:val="24"/>
          <w:szCs w:val="24"/>
        </w:rPr>
        <w:lastRenderedPageBreak/>
        <w:t>organizacjom wpisanym na listę, o której mowa w art. 469 pkt 15 p.z.p. oraz Rzecznikowi Małych i Średnich Przedsiębiorców.</w:t>
      </w:r>
    </w:p>
    <w:p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Odwołanie wobec treści ogłoszenia lub treści SWZ wnosi się w terminie 5 dni od dnia zamieszczenia ogłoszenia w Biuletynie Zamówień Publicznych lub treści SWZ na stronie internetowej.</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8. Na orzeczenie Izby oraz postanowienie Prezesa Izby, o którym mowa w art. 519 ust. 1 ustawy p.z.p., stronom oraz uczestnikom postępowania odwoławczego przysługuje skarga do sądu.</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lastRenderedPageBreak/>
        <w:t xml:space="preserve">13. Szczegółowe zasady wnoszenia środków ochrony prawnej zawiera dział IX ustawy. </w:t>
      </w:r>
    </w:p>
    <w:p w:rsidR="00645DB9" w:rsidRPr="00EE5D1B" w:rsidRDefault="00645DB9" w:rsidP="00A555E5">
      <w:pPr>
        <w:tabs>
          <w:tab w:val="left" w:pos="284"/>
        </w:tabs>
        <w:jc w:val="both"/>
        <w:rPr>
          <w:rFonts w:ascii="Calibri" w:hAnsi="Calibri" w:cs="Calibri"/>
          <w:b/>
          <w:color w:val="000000" w:themeColor="text1"/>
        </w:rPr>
      </w:pPr>
    </w:p>
    <w:p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rsidR="00A555E5" w:rsidRPr="00EE5D1B" w:rsidRDefault="00A555E5" w:rsidP="00997105">
      <w:pPr>
        <w:tabs>
          <w:tab w:val="left" w:pos="284"/>
        </w:tabs>
        <w:jc w:val="both"/>
        <w:rPr>
          <w:rFonts w:ascii="Calibri" w:hAnsi="Calibri" w:cs="Calibri"/>
          <w:b/>
          <w:color w:val="000000" w:themeColor="text1"/>
        </w:rPr>
      </w:pPr>
    </w:p>
    <w:p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A9107E" w:rsidRPr="00EE5D1B" w:rsidTr="007B5132">
        <w:tc>
          <w:tcPr>
            <w:tcW w:w="9062" w:type="dxa"/>
            <w:gridSpan w:val="2"/>
            <w:shd w:val="clear" w:color="auto" w:fill="auto"/>
          </w:tcPr>
          <w:p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rsidTr="007B5132">
        <w:tc>
          <w:tcPr>
            <w:tcW w:w="4531" w:type="dxa"/>
            <w:shd w:val="clear" w:color="auto" w:fill="auto"/>
          </w:tcPr>
          <w:p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Gminy. Można się z nim kontaktować </w:t>
            </w:r>
            <w:r w:rsidRPr="00EE5D1B">
              <w:rPr>
                <w:rFonts w:eastAsia="Times New Roman" w:cs="Calibri"/>
                <w:color w:val="000000" w:themeColor="text1"/>
                <w:lang w:eastAsia="pl-PL"/>
              </w:rPr>
              <w:br/>
              <w:t xml:space="preserve">w następujący sposób: </w:t>
            </w:r>
          </w:p>
          <w:p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Do kontaktów w sprawie ochrony danych osobowych został także powołany inspektor ochrony danych, </w:t>
            </w:r>
            <w:r w:rsidRPr="00EE5D1B">
              <w:rPr>
                <w:rFonts w:eastAsia="Times New Roman" w:cs="Calibri"/>
                <w:color w:val="000000" w:themeColor="text1"/>
                <w:lang w:eastAsia="pl-PL"/>
              </w:rPr>
              <w:br/>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rsidR="00997105" w:rsidRPr="00EE5D1B" w:rsidRDefault="00997105" w:rsidP="00997105">
      <w:pPr>
        <w:pStyle w:val="Akapitzlist"/>
        <w:jc w:val="both"/>
        <w:rPr>
          <w:rFonts w:eastAsia="Times New Roman" w:cs="Calibri"/>
          <w:color w:val="000000" w:themeColor="text1"/>
          <w:sz w:val="24"/>
          <w:szCs w:val="24"/>
          <w:lang w:eastAsia="pl-PL"/>
        </w:rPr>
      </w:pPr>
    </w:p>
    <w:p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2. Państwa dane osobowe możemy ujawniać, przekazywać i udostępniać wyłącznie podmiotom uprawnionym na podstawie obowiązujących przepisów prawa są nimi m.in. wykonawcy, podmioty świadczące usługi pocztowe, bankowe, telekomunikacyjne oraz inne </w:t>
      </w:r>
      <w:r w:rsidRPr="00EE5D1B">
        <w:rPr>
          <w:rFonts w:eastAsia="Times New Roman" w:cs="Calibri"/>
          <w:color w:val="000000" w:themeColor="text1"/>
          <w:sz w:val="24"/>
          <w:szCs w:val="24"/>
          <w:lang w:eastAsia="pl-PL"/>
        </w:rPr>
        <w:lastRenderedPageBreak/>
        <w:t>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jeżeli czas trwania umowy przekracza 4 lata, przez czas trwania umowy, do czasu przedawnienia roszczeń,</w:t>
      </w:r>
    </w:p>
    <w:p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d) osoba, której dane dotyczą, wniosła sprzeciw wobec przetwarzania – do czasu stwierdzenia, czy prawnie uzasadnione podstawy po stronie administratora są </w:t>
      </w:r>
      <w:r w:rsidRPr="00EE5D1B">
        <w:rPr>
          <w:rFonts w:eastAsia="Times New Roman" w:cs="Calibri"/>
          <w:color w:val="000000" w:themeColor="text1"/>
          <w:sz w:val="24"/>
          <w:szCs w:val="24"/>
          <w:lang w:eastAsia="pl-PL"/>
        </w:rPr>
        <w:lastRenderedPageBreak/>
        <w:t>nadrzędne wobec podstaw sprzeciw osoby, której dane dotyczą. Wystąpienie osoby z żądaniem ograniczenia przetwarzania danych nie ogranicza przetwarzania danych osobowych do czasu zakończenia postępowania o udzielenie zamówienia publicznego lub konkursu.</w:t>
      </w:r>
    </w:p>
    <w:p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jest wymogiem umowy, jeżeli nie przekażą Państwo nam swoich danych osobowych nie będziemy mogli  podpisać i realizować z Państwem zawarcia umowy,</w:t>
      </w:r>
    </w:p>
    <w:p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rsidR="00997105" w:rsidRPr="00A9107E" w:rsidRDefault="00997105" w:rsidP="00997105">
      <w:pPr>
        <w:pStyle w:val="Akapitzlist"/>
        <w:jc w:val="both"/>
        <w:rPr>
          <w:rFonts w:eastAsia="Times New Roman" w:cs="Calibri"/>
          <w:color w:val="000000" w:themeColor="text1"/>
          <w:highlight w:val="yellow"/>
          <w:lang w:eastAsia="pl-PL"/>
        </w:rPr>
      </w:pPr>
    </w:p>
    <w:p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rsidR="001F0EA4" w:rsidRPr="000B265C" w:rsidRDefault="001F0EA4" w:rsidP="001F0EA4">
      <w:pPr>
        <w:tabs>
          <w:tab w:val="left" w:pos="284"/>
        </w:tabs>
        <w:jc w:val="both"/>
        <w:rPr>
          <w:rFonts w:ascii="Calibri" w:hAnsi="Calibri" w:cs="Calibri"/>
          <w:b/>
          <w:color w:val="000000" w:themeColor="text1"/>
        </w:rPr>
      </w:pPr>
    </w:p>
    <w:p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Program Funkcjonalno - Użytkowy</w:t>
      </w:r>
    </w:p>
    <w:p w:rsidR="001F0EA4" w:rsidRPr="000B265C" w:rsidRDefault="001F0EA4" w:rsidP="001F0EA4">
      <w:pPr>
        <w:widowControl/>
        <w:tabs>
          <w:tab w:val="left" w:pos="600"/>
        </w:tabs>
        <w:jc w:val="both"/>
        <w:rPr>
          <w:rFonts w:ascii="Calibri" w:hAnsi="Calibri" w:cs="Calibri"/>
          <w:i/>
          <w:iCs/>
          <w:color w:val="000000" w:themeColor="text1"/>
        </w:rPr>
      </w:pPr>
    </w:p>
    <w:p w:rsidR="001F0EA4" w:rsidRDefault="001F0EA4" w:rsidP="00826C23">
      <w:pPr>
        <w:widowControl/>
        <w:tabs>
          <w:tab w:val="left" w:pos="600"/>
        </w:tabs>
        <w:jc w:val="center"/>
        <w:rPr>
          <w:rFonts w:ascii="Calibri" w:hAnsi="Calibri" w:cs="Calibri"/>
          <w:i/>
          <w:iCs/>
          <w:color w:val="000000" w:themeColor="text1"/>
          <w:highlight w:val="yellow"/>
        </w:rPr>
      </w:pPr>
    </w:p>
    <w:p w:rsidR="00B61933" w:rsidRDefault="00B61933" w:rsidP="00826C23">
      <w:pPr>
        <w:widowControl/>
        <w:tabs>
          <w:tab w:val="left" w:pos="600"/>
        </w:tabs>
        <w:jc w:val="center"/>
        <w:rPr>
          <w:rFonts w:ascii="Calibri" w:hAnsi="Calibri" w:cs="Calibri"/>
          <w:i/>
          <w:iCs/>
          <w:color w:val="000000" w:themeColor="text1"/>
          <w:highlight w:val="yellow"/>
        </w:rPr>
      </w:pPr>
    </w:p>
    <w:p w:rsidR="00B61933" w:rsidRDefault="00B61933" w:rsidP="00826C23">
      <w:pPr>
        <w:widowControl/>
        <w:tabs>
          <w:tab w:val="left" w:pos="600"/>
        </w:tabs>
        <w:jc w:val="center"/>
        <w:rPr>
          <w:rFonts w:ascii="Calibri" w:hAnsi="Calibri" w:cs="Calibri"/>
          <w:i/>
          <w:iCs/>
          <w:color w:val="000000" w:themeColor="text1"/>
          <w:highlight w:val="yellow"/>
        </w:rPr>
      </w:pPr>
    </w:p>
    <w:p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lastRenderedPageBreak/>
        <w:t>Załącznik nr 1</w:t>
      </w:r>
    </w:p>
    <w:p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7371"/>
      </w:tblGrid>
      <w:tr w:rsidR="00A9107E" w:rsidRPr="000B265C" w:rsidTr="00280849">
        <w:trPr>
          <w:trHeight w:val="718"/>
          <w:jc w:val="center"/>
        </w:trPr>
        <w:tc>
          <w:tcPr>
            <w:tcW w:w="2835" w:type="dxa"/>
          </w:tcPr>
          <w:p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rsidR="000B265C" w:rsidRPr="000B265C" w:rsidRDefault="000B265C" w:rsidP="000B265C">
            <w:pPr>
              <w:jc w:val="center"/>
              <w:rPr>
                <w:rFonts w:ascii="Calibri" w:hAnsi="Calibri"/>
                <w:b/>
                <w:color w:val="000000" w:themeColor="text1"/>
                <w:sz w:val="22"/>
                <w:szCs w:val="22"/>
              </w:rPr>
            </w:pPr>
          </w:p>
          <w:p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rsidTr="00280849">
        <w:trPr>
          <w:trHeight w:val="1148"/>
          <w:jc w:val="center"/>
        </w:trPr>
        <w:tc>
          <w:tcPr>
            <w:tcW w:w="2835" w:type="dxa"/>
          </w:tcPr>
          <w:p w:rsidR="001F0EA4" w:rsidRPr="000B265C" w:rsidRDefault="001F0EA4" w:rsidP="001F0EA4">
            <w:pPr>
              <w:pStyle w:val="WW-Domy3flnie"/>
              <w:spacing w:after="0" w:line="240" w:lineRule="auto"/>
              <w:jc w:val="center"/>
              <w:rPr>
                <w:b/>
                <w:bCs/>
                <w:color w:val="000000" w:themeColor="text1"/>
                <w:sz w:val="24"/>
                <w:szCs w:val="24"/>
              </w:rPr>
            </w:pPr>
          </w:p>
          <w:p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rsidTr="00280849">
        <w:trPr>
          <w:trHeight w:val="1900"/>
          <w:jc w:val="center"/>
        </w:trPr>
        <w:tc>
          <w:tcPr>
            <w:tcW w:w="2835" w:type="dxa"/>
          </w:tcPr>
          <w:p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 xml:space="preserve">WYKONAWCA                                      </w:t>
            </w:r>
            <w:r w:rsidRPr="000B265C">
              <w:rPr>
                <w:color w:val="000000" w:themeColor="text1"/>
                <w:sz w:val="24"/>
                <w:szCs w:val="24"/>
              </w:rPr>
              <w:t>(wpisać wszystkich członków Konsorcjum – jeśli Wykonawca ubiega się o zamówienie w trybie art. 23 ustawy )</w:t>
            </w:r>
          </w:p>
          <w:p w:rsidR="001F0EA4" w:rsidRPr="000B265C" w:rsidRDefault="001F0EA4" w:rsidP="001F0EA4">
            <w:pPr>
              <w:pStyle w:val="WW-Domy3flnie"/>
              <w:spacing w:after="0" w:line="240" w:lineRule="auto"/>
              <w:jc w:val="center"/>
              <w:rPr>
                <w:b/>
                <w:bCs/>
                <w:color w:val="000000" w:themeColor="text1"/>
                <w:sz w:val="24"/>
                <w:szCs w:val="24"/>
                <w:lang w:val="de-DE"/>
              </w:rPr>
            </w:pPr>
            <w:r w:rsidRPr="000B265C">
              <w:rPr>
                <w:b/>
                <w:bCs/>
                <w:color w:val="000000" w:themeColor="text1"/>
                <w:sz w:val="24"/>
                <w:szCs w:val="24"/>
                <w:lang w:val="de-DE"/>
              </w:rPr>
              <w:t>Adres, NIP, Regon Numer telefonu/fax              Internet  http: //e-mail</w:t>
            </w:r>
          </w:p>
        </w:tc>
        <w:tc>
          <w:tcPr>
            <w:tcW w:w="7371" w:type="dxa"/>
          </w:tcPr>
          <w:p w:rsidR="001F0EA4" w:rsidRPr="000B265C" w:rsidRDefault="001F0EA4" w:rsidP="00D84C12">
            <w:pPr>
              <w:pStyle w:val="WW-Domy3flnie"/>
              <w:spacing w:after="0" w:line="240" w:lineRule="auto"/>
              <w:rPr>
                <w:b/>
                <w:bCs/>
                <w:color w:val="000000" w:themeColor="text1"/>
                <w:sz w:val="24"/>
                <w:szCs w:val="24"/>
                <w:lang w:val="de-DE"/>
              </w:rPr>
            </w:pPr>
          </w:p>
          <w:p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rsidR="001F0EA4" w:rsidRPr="000B265C" w:rsidRDefault="001F0EA4" w:rsidP="00D84C12">
            <w:pPr>
              <w:pStyle w:val="WW-Domy3flnie"/>
              <w:spacing w:after="0" w:line="240" w:lineRule="auto"/>
              <w:rPr>
                <w:b/>
                <w:bCs/>
                <w:color w:val="000000" w:themeColor="text1"/>
                <w:sz w:val="24"/>
                <w:szCs w:val="24"/>
              </w:rPr>
            </w:pPr>
          </w:p>
          <w:p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rsidR="001F0EA4" w:rsidRPr="000B265C" w:rsidRDefault="001F0EA4" w:rsidP="00D84C12">
            <w:pPr>
              <w:pStyle w:val="WW-Domy3flnie"/>
              <w:spacing w:after="0" w:line="240" w:lineRule="auto"/>
              <w:rPr>
                <w:b/>
                <w:bCs/>
                <w:color w:val="000000" w:themeColor="text1"/>
                <w:sz w:val="24"/>
                <w:szCs w:val="24"/>
              </w:rPr>
            </w:pPr>
          </w:p>
          <w:p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rsidR="001F0EA4" w:rsidRPr="000B265C" w:rsidRDefault="001F0EA4" w:rsidP="00D84C12">
            <w:pPr>
              <w:widowControl/>
              <w:suppressAutoHyphens w:val="0"/>
              <w:rPr>
                <w:rFonts w:ascii="Calibri" w:hAnsi="Calibri" w:cs="Calibri"/>
                <w:color w:val="000000" w:themeColor="text1"/>
                <w:lang w:eastAsia="pl-PL"/>
              </w:rPr>
            </w:pPr>
          </w:p>
          <w:p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rsidTr="009B0A60">
        <w:trPr>
          <w:cantSplit/>
          <w:trHeight w:val="2914"/>
          <w:jc w:val="center"/>
        </w:trPr>
        <w:tc>
          <w:tcPr>
            <w:tcW w:w="2835" w:type="dxa"/>
            <w:vMerge w:val="restart"/>
          </w:tcPr>
          <w:p w:rsidR="009B0A60" w:rsidRPr="000B265C" w:rsidRDefault="009B0A60" w:rsidP="00D84C12">
            <w:pPr>
              <w:pStyle w:val="WW-Domy3flnie"/>
              <w:spacing w:after="0" w:line="240" w:lineRule="auto"/>
              <w:rPr>
                <w:b/>
                <w:bCs/>
                <w:color w:val="000000" w:themeColor="text1"/>
                <w:sz w:val="24"/>
                <w:szCs w:val="24"/>
              </w:rPr>
            </w:pPr>
          </w:p>
          <w:p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rsidTr="009B0A60">
        <w:trPr>
          <w:cantSplit/>
          <w:trHeight w:val="2880"/>
          <w:jc w:val="center"/>
        </w:trPr>
        <w:tc>
          <w:tcPr>
            <w:tcW w:w="2835" w:type="dxa"/>
            <w:vMerge/>
          </w:tcPr>
          <w:p w:rsidR="009B0A60" w:rsidRPr="000B265C" w:rsidRDefault="009B0A60" w:rsidP="00D84C12">
            <w:pPr>
              <w:pStyle w:val="WW-Domy3flnie"/>
              <w:spacing w:after="0" w:line="240" w:lineRule="auto"/>
              <w:rPr>
                <w:b/>
                <w:bCs/>
                <w:color w:val="000000" w:themeColor="text1"/>
                <w:sz w:val="24"/>
                <w:szCs w:val="24"/>
              </w:rPr>
            </w:pPr>
          </w:p>
        </w:tc>
        <w:tc>
          <w:tcPr>
            <w:tcW w:w="7371" w:type="dxa"/>
          </w:tcPr>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rsidTr="009B0A60">
        <w:trPr>
          <w:cantSplit/>
          <w:trHeight w:val="2973"/>
          <w:jc w:val="center"/>
        </w:trPr>
        <w:tc>
          <w:tcPr>
            <w:tcW w:w="2835" w:type="dxa"/>
            <w:vMerge/>
          </w:tcPr>
          <w:p w:rsidR="009B0A60" w:rsidRPr="000B265C" w:rsidRDefault="009B0A60" w:rsidP="00D84C12">
            <w:pPr>
              <w:pStyle w:val="WW-Domy3flnie"/>
              <w:spacing w:after="0" w:line="240" w:lineRule="auto"/>
              <w:rPr>
                <w:b/>
                <w:bCs/>
                <w:color w:val="000000" w:themeColor="text1"/>
                <w:sz w:val="24"/>
                <w:szCs w:val="24"/>
              </w:rPr>
            </w:pPr>
          </w:p>
        </w:tc>
        <w:tc>
          <w:tcPr>
            <w:tcW w:w="7371" w:type="dxa"/>
          </w:tcPr>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9B0A60" w:rsidRPr="000B265C" w:rsidRDefault="009B0A60" w:rsidP="00A01907">
            <w:pPr>
              <w:pStyle w:val="WW-Domy3flnie"/>
              <w:spacing w:before="240" w:after="0" w:line="240" w:lineRule="auto"/>
              <w:rPr>
                <w:b/>
                <w:color w:val="000000" w:themeColor="text1"/>
                <w:sz w:val="24"/>
                <w:szCs w:val="24"/>
              </w:rPr>
            </w:pPr>
          </w:p>
        </w:tc>
      </w:tr>
      <w:tr w:rsidR="009B0A60" w:rsidRPr="00A9107E" w:rsidTr="009B0A60">
        <w:trPr>
          <w:cantSplit/>
          <w:trHeight w:val="2834"/>
          <w:jc w:val="center"/>
        </w:trPr>
        <w:tc>
          <w:tcPr>
            <w:tcW w:w="2835" w:type="dxa"/>
            <w:vMerge/>
          </w:tcPr>
          <w:p w:rsidR="009B0A60" w:rsidRPr="000B265C" w:rsidRDefault="009B0A60" w:rsidP="00D84C12">
            <w:pPr>
              <w:pStyle w:val="WW-Domy3flnie"/>
              <w:spacing w:after="0" w:line="240" w:lineRule="auto"/>
              <w:rPr>
                <w:b/>
                <w:bCs/>
                <w:color w:val="000000" w:themeColor="text1"/>
                <w:sz w:val="24"/>
                <w:szCs w:val="24"/>
              </w:rPr>
            </w:pPr>
          </w:p>
        </w:tc>
        <w:tc>
          <w:tcPr>
            <w:tcW w:w="7371" w:type="dxa"/>
          </w:tcPr>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color w:val="000000" w:themeColor="text1"/>
              </w:rPr>
            </w:pPr>
          </w:p>
        </w:tc>
      </w:tr>
      <w:tr w:rsidR="009B0A60" w:rsidRPr="00A9107E" w:rsidTr="009B0A60">
        <w:trPr>
          <w:cantSplit/>
          <w:trHeight w:val="2824"/>
          <w:jc w:val="center"/>
        </w:trPr>
        <w:tc>
          <w:tcPr>
            <w:tcW w:w="2835" w:type="dxa"/>
            <w:vMerge/>
          </w:tcPr>
          <w:p w:rsidR="009B0A60" w:rsidRPr="000B265C" w:rsidRDefault="009B0A60" w:rsidP="00D84C12">
            <w:pPr>
              <w:pStyle w:val="WW-Domy3flnie"/>
              <w:spacing w:after="0" w:line="240" w:lineRule="auto"/>
              <w:rPr>
                <w:b/>
                <w:bCs/>
                <w:color w:val="000000" w:themeColor="text1"/>
                <w:sz w:val="24"/>
                <w:szCs w:val="24"/>
              </w:rPr>
            </w:pPr>
          </w:p>
        </w:tc>
        <w:tc>
          <w:tcPr>
            <w:tcW w:w="7371" w:type="dxa"/>
          </w:tcPr>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color w:val="000000" w:themeColor="text1"/>
              </w:rPr>
            </w:pPr>
          </w:p>
        </w:tc>
      </w:tr>
      <w:tr w:rsidR="009B0A60" w:rsidRPr="00A9107E" w:rsidTr="009B0A60">
        <w:trPr>
          <w:cantSplit/>
          <w:trHeight w:val="2831"/>
          <w:jc w:val="center"/>
        </w:trPr>
        <w:tc>
          <w:tcPr>
            <w:tcW w:w="2835" w:type="dxa"/>
            <w:vMerge/>
          </w:tcPr>
          <w:p w:rsidR="009B0A60" w:rsidRPr="000B265C" w:rsidRDefault="009B0A60" w:rsidP="00D84C12">
            <w:pPr>
              <w:pStyle w:val="WW-Domy3flnie"/>
              <w:spacing w:after="0" w:line="240" w:lineRule="auto"/>
              <w:rPr>
                <w:b/>
                <w:bCs/>
                <w:color w:val="000000" w:themeColor="text1"/>
                <w:sz w:val="24"/>
                <w:szCs w:val="24"/>
              </w:rPr>
            </w:pPr>
          </w:p>
        </w:tc>
        <w:tc>
          <w:tcPr>
            <w:tcW w:w="7371" w:type="dxa"/>
          </w:tcPr>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9B0A60" w:rsidRPr="00A01907" w:rsidRDefault="009B0A60" w:rsidP="009B0A60">
            <w:pPr>
              <w:spacing w:line="276" w:lineRule="auto"/>
              <w:rPr>
                <w:rFonts w:ascii="Calibri" w:eastAsia="Times New Roman" w:hAnsi="Calibri" w:cs="Arial"/>
                <w:b/>
                <w:color w:val="000000" w:themeColor="text1"/>
              </w:rPr>
            </w:pPr>
          </w:p>
        </w:tc>
      </w:tr>
      <w:tr w:rsidR="00A9107E" w:rsidRPr="00A01907" w:rsidTr="00280849">
        <w:trPr>
          <w:cantSplit/>
          <w:trHeight w:val="569"/>
          <w:jc w:val="center"/>
        </w:trPr>
        <w:tc>
          <w:tcPr>
            <w:tcW w:w="2835" w:type="dxa"/>
          </w:tcPr>
          <w:p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rsidR="009B0A60" w:rsidRPr="00A01907" w:rsidRDefault="009B0A60" w:rsidP="00D84C12">
            <w:pPr>
              <w:pStyle w:val="WW-Domy3flnie"/>
              <w:spacing w:after="0" w:line="240" w:lineRule="auto"/>
              <w:rPr>
                <w:color w:val="000000" w:themeColor="text1"/>
                <w:sz w:val="24"/>
                <w:szCs w:val="24"/>
              </w:rPr>
            </w:pPr>
          </w:p>
          <w:p w:rsidR="001F0EA4" w:rsidRPr="00A01907" w:rsidRDefault="001F0EA4" w:rsidP="00D84C12">
            <w:pPr>
              <w:pStyle w:val="WW-Domy3flnie"/>
              <w:spacing w:after="0" w:line="240" w:lineRule="auto"/>
              <w:rPr>
                <w:color w:val="000000" w:themeColor="text1"/>
                <w:sz w:val="24"/>
                <w:szCs w:val="24"/>
              </w:rPr>
            </w:pPr>
          </w:p>
        </w:tc>
      </w:tr>
      <w:tr w:rsidR="00A9107E" w:rsidRPr="00A01907" w:rsidTr="00280849">
        <w:trPr>
          <w:cantSplit/>
          <w:trHeight w:val="1415"/>
          <w:jc w:val="center"/>
        </w:trPr>
        <w:tc>
          <w:tcPr>
            <w:tcW w:w="10206" w:type="dxa"/>
            <w:gridSpan w:val="2"/>
          </w:tcPr>
          <w:p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rsidTr="00280849">
        <w:trPr>
          <w:cantSplit/>
          <w:trHeight w:val="630"/>
          <w:jc w:val="center"/>
        </w:trPr>
        <w:tc>
          <w:tcPr>
            <w:tcW w:w="10206" w:type="dxa"/>
            <w:gridSpan w:val="2"/>
          </w:tcPr>
          <w:p w:rsidR="001F0EA4" w:rsidRPr="00A01907" w:rsidRDefault="001F0EA4" w:rsidP="00D84C12">
            <w:pPr>
              <w:autoSpaceDE w:val="0"/>
              <w:adjustRightInd w:val="0"/>
              <w:rPr>
                <w:rFonts w:ascii="Calibri" w:hAnsi="Calibri" w:cs="Calibri"/>
                <w:color w:val="000000" w:themeColor="text1"/>
              </w:rPr>
            </w:pPr>
          </w:p>
          <w:p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rsidR="001F0EA4" w:rsidRPr="00A01907" w:rsidRDefault="001F0EA4" w:rsidP="00D84C12">
            <w:pPr>
              <w:autoSpaceDE w:val="0"/>
              <w:adjustRightInd w:val="0"/>
              <w:rPr>
                <w:rFonts w:ascii="Calibri" w:hAnsi="Calibri" w:cs="Calibri"/>
                <w:color w:val="000000" w:themeColor="text1"/>
              </w:rPr>
            </w:pPr>
          </w:p>
          <w:p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rsidR="001F0EA4" w:rsidRPr="00A01907" w:rsidRDefault="001F0EA4" w:rsidP="00D84C12">
            <w:pPr>
              <w:autoSpaceDE w:val="0"/>
              <w:adjustRightInd w:val="0"/>
              <w:rPr>
                <w:rFonts w:ascii="Calibri" w:hAnsi="Calibri" w:cs="Calibri"/>
                <w:color w:val="000000" w:themeColor="text1"/>
              </w:rPr>
            </w:pPr>
          </w:p>
          <w:p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rsidR="001F0EA4" w:rsidRPr="00A01907" w:rsidRDefault="001F0EA4" w:rsidP="00D84C12">
            <w:pPr>
              <w:autoSpaceDE w:val="0"/>
              <w:adjustRightInd w:val="0"/>
              <w:rPr>
                <w:rFonts w:ascii="Calibri" w:hAnsi="Calibri" w:cs="Calibri"/>
                <w:b/>
                <w:color w:val="000000" w:themeColor="text1"/>
              </w:rPr>
            </w:pPr>
          </w:p>
          <w:p w:rsidR="001F0EA4" w:rsidRPr="00A01907" w:rsidRDefault="001F0EA4" w:rsidP="00D84C12">
            <w:pPr>
              <w:autoSpaceDE w:val="0"/>
              <w:adjustRightInd w:val="0"/>
              <w:rPr>
                <w:rFonts w:ascii="Calibri" w:hAnsi="Calibri" w:cs="Calibri"/>
                <w:b/>
                <w:color w:val="000000" w:themeColor="text1"/>
              </w:rPr>
            </w:pPr>
          </w:p>
        </w:tc>
      </w:tr>
      <w:tr w:rsidR="00A9107E" w:rsidRPr="00A01907" w:rsidTr="00280849">
        <w:trPr>
          <w:cantSplit/>
          <w:trHeight w:val="183"/>
          <w:jc w:val="center"/>
        </w:trPr>
        <w:tc>
          <w:tcPr>
            <w:tcW w:w="10206" w:type="dxa"/>
            <w:gridSpan w:val="2"/>
          </w:tcPr>
          <w:p w:rsidR="001F0EA4" w:rsidRPr="00A01907" w:rsidRDefault="001F0EA4" w:rsidP="00D84C12">
            <w:pPr>
              <w:autoSpaceDE w:val="0"/>
              <w:adjustRightInd w:val="0"/>
              <w:jc w:val="center"/>
              <w:rPr>
                <w:rFonts w:ascii="Calibri" w:hAnsi="Calibri" w:cs="Calibri"/>
                <w:b/>
                <w:bCs/>
                <w:color w:val="000000" w:themeColor="text1"/>
              </w:rPr>
            </w:pPr>
          </w:p>
          <w:p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rsidR="001F0EA4" w:rsidRPr="00A01907" w:rsidRDefault="001F0EA4" w:rsidP="00D84C12">
            <w:pPr>
              <w:autoSpaceDE w:val="0"/>
              <w:adjustRightInd w:val="0"/>
              <w:jc w:val="center"/>
              <w:rPr>
                <w:rFonts w:ascii="Calibri" w:hAnsi="Calibri" w:cs="Calibri"/>
                <w:b/>
                <w:color w:val="000000" w:themeColor="text1"/>
              </w:rPr>
            </w:pPr>
          </w:p>
        </w:tc>
      </w:tr>
      <w:tr w:rsidR="00A9107E" w:rsidRPr="00A01907" w:rsidTr="00280849">
        <w:trPr>
          <w:trHeight w:val="576"/>
          <w:jc w:val="center"/>
        </w:trPr>
        <w:tc>
          <w:tcPr>
            <w:tcW w:w="2835" w:type="dxa"/>
          </w:tcPr>
          <w:p w:rsidR="001F0EA4" w:rsidRPr="00A01907" w:rsidRDefault="001F0EA4" w:rsidP="00D84C12">
            <w:pPr>
              <w:pStyle w:val="WW-Domy3flnie"/>
              <w:spacing w:after="0" w:line="240" w:lineRule="auto"/>
              <w:rPr>
                <w:b/>
                <w:bCs/>
                <w:color w:val="000000" w:themeColor="text1"/>
                <w:sz w:val="24"/>
                <w:szCs w:val="24"/>
              </w:rPr>
            </w:pPr>
          </w:p>
          <w:p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rsidR="001F0EA4" w:rsidRPr="00A01907" w:rsidRDefault="001F0EA4" w:rsidP="00D84C12">
            <w:pPr>
              <w:pStyle w:val="WW-Domy3flnie"/>
              <w:spacing w:after="0" w:line="240" w:lineRule="auto"/>
              <w:rPr>
                <w:b/>
                <w:bCs/>
                <w:color w:val="000000" w:themeColor="text1"/>
                <w:sz w:val="24"/>
                <w:szCs w:val="24"/>
              </w:rPr>
            </w:pPr>
          </w:p>
          <w:p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rsidTr="00280849">
        <w:trPr>
          <w:trHeight w:val="164"/>
          <w:jc w:val="center"/>
        </w:trPr>
        <w:tc>
          <w:tcPr>
            <w:tcW w:w="2835" w:type="dxa"/>
          </w:tcPr>
          <w:p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rsidR="001F0EA4" w:rsidRPr="00A01907" w:rsidRDefault="001F0EA4" w:rsidP="00D84C12">
            <w:pPr>
              <w:pStyle w:val="WW-Domy3flnie"/>
              <w:spacing w:after="0" w:line="240" w:lineRule="auto"/>
              <w:rPr>
                <w:b/>
                <w:bCs/>
                <w:color w:val="000000" w:themeColor="text1"/>
                <w:sz w:val="24"/>
                <w:szCs w:val="24"/>
              </w:rPr>
            </w:pPr>
          </w:p>
          <w:p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rsidR="001F0EA4" w:rsidRPr="00A01907" w:rsidRDefault="001F0EA4" w:rsidP="00D84C12">
            <w:pPr>
              <w:pStyle w:val="WW-Domy3flnie"/>
              <w:spacing w:after="0" w:line="240" w:lineRule="auto"/>
              <w:rPr>
                <w:color w:val="000000" w:themeColor="text1"/>
                <w:sz w:val="24"/>
                <w:szCs w:val="24"/>
              </w:rPr>
            </w:pPr>
          </w:p>
          <w:p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rsidR="001F0EA4" w:rsidRPr="00A01907" w:rsidRDefault="001F0EA4" w:rsidP="00D84C12">
            <w:pPr>
              <w:pStyle w:val="WW-Domy3flnie"/>
              <w:spacing w:after="0" w:line="240" w:lineRule="auto"/>
              <w:rPr>
                <w:color w:val="000000" w:themeColor="text1"/>
                <w:sz w:val="24"/>
                <w:szCs w:val="24"/>
              </w:rPr>
            </w:pPr>
          </w:p>
          <w:p w:rsidR="001F0EA4" w:rsidRPr="00A01907" w:rsidRDefault="001F0EA4" w:rsidP="00D84C12">
            <w:pPr>
              <w:pStyle w:val="WW-Domy3flnie"/>
              <w:spacing w:after="0" w:line="240" w:lineRule="auto"/>
              <w:rPr>
                <w:color w:val="000000" w:themeColor="text1"/>
                <w:sz w:val="24"/>
                <w:szCs w:val="24"/>
              </w:rPr>
            </w:pPr>
          </w:p>
          <w:p w:rsidR="001F0EA4" w:rsidRPr="00A01907" w:rsidRDefault="001F0EA4" w:rsidP="00D84C12">
            <w:pPr>
              <w:pStyle w:val="WW-Domy3flnie"/>
              <w:spacing w:after="0" w:line="240" w:lineRule="auto"/>
              <w:rPr>
                <w:color w:val="000000" w:themeColor="text1"/>
                <w:sz w:val="24"/>
                <w:szCs w:val="24"/>
              </w:rPr>
            </w:pPr>
          </w:p>
        </w:tc>
        <w:tc>
          <w:tcPr>
            <w:tcW w:w="7371" w:type="dxa"/>
          </w:tcPr>
          <w:p w:rsidR="001F0EA4" w:rsidRPr="00A01907" w:rsidRDefault="001F0EA4" w:rsidP="00D84C12">
            <w:pPr>
              <w:pStyle w:val="WW-Domy3flnie"/>
              <w:spacing w:after="0" w:line="240" w:lineRule="auto"/>
              <w:jc w:val="center"/>
              <w:rPr>
                <w:b/>
                <w:bCs/>
                <w:color w:val="000000" w:themeColor="text1"/>
                <w:sz w:val="24"/>
                <w:szCs w:val="24"/>
              </w:rPr>
            </w:pPr>
          </w:p>
          <w:p w:rsidR="001F0EA4" w:rsidRPr="00A01907" w:rsidRDefault="001F0EA4" w:rsidP="00D84C12">
            <w:pPr>
              <w:pStyle w:val="WW-Domy3flnie"/>
              <w:spacing w:after="0" w:line="240" w:lineRule="auto"/>
              <w:jc w:val="center"/>
              <w:rPr>
                <w:b/>
                <w:bCs/>
                <w:color w:val="000000" w:themeColor="text1"/>
                <w:sz w:val="24"/>
                <w:szCs w:val="24"/>
              </w:rPr>
            </w:pPr>
          </w:p>
          <w:p w:rsidR="001F0EA4" w:rsidRPr="00A01907" w:rsidRDefault="001F0EA4" w:rsidP="00D84C12">
            <w:pPr>
              <w:pStyle w:val="WW-Domy3flnie"/>
              <w:spacing w:after="0" w:line="240" w:lineRule="auto"/>
              <w:jc w:val="center"/>
              <w:rPr>
                <w:b/>
                <w:bCs/>
                <w:color w:val="000000" w:themeColor="text1"/>
                <w:sz w:val="24"/>
                <w:szCs w:val="24"/>
              </w:rPr>
            </w:pPr>
          </w:p>
          <w:p w:rsidR="001F0EA4" w:rsidRPr="00A01907" w:rsidRDefault="001F0EA4" w:rsidP="00D84C12">
            <w:pPr>
              <w:pStyle w:val="WW-Domy3flnie"/>
              <w:spacing w:after="0" w:line="240" w:lineRule="auto"/>
              <w:jc w:val="center"/>
              <w:rPr>
                <w:b/>
                <w:bCs/>
                <w:color w:val="000000" w:themeColor="text1"/>
                <w:sz w:val="24"/>
                <w:szCs w:val="24"/>
              </w:rPr>
            </w:pPr>
          </w:p>
          <w:p w:rsidR="001F0EA4" w:rsidRPr="00A01907" w:rsidRDefault="001F0EA4" w:rsidP="00D84C12">
            <w:pPr>
              <w:pStyle w:val="WW-Domy3flnie"/>
              <w:spacing w:after="0" w:line="240" w:lineRule="auto"/>
              <w:jc w:val="center"/>
              <w:rPr>
                <w:b/>
                <w:bCs/>
                <w:color w:val="000000" w:themeColor="text1"/>
                <w:sz w:val="24"/>
                <w:szCs w:val="24"/>
              </w:rPr>
            </w:pPr>
          </w:p>
          <w:p w:rsidR="001F0EA4" w:rsidRPr="00A01907" w:rsidRDefault="001F0EA4" w:rsidP="00D84C12">
            <w:pPr>
              <w:pStyle w:val="WW-Domy3flnie"/>
              <w:spacing w:after="0" w:line="240" w:lineRule="auto"/>
              <w:jc w:val="center"/>
              <w:rPr>
                <w:b/>
                <w:bCs/>
                <w:color w:val="000000" w:themeColor="text1"/>
                <w:sz w:val="24"/>
                <w:szCs w:val="24"/>
              </w:rPr>
            </w:pPr>
          </w:p>
        </w:tc>
      </w:tr>
    </w:tbl>
    <w:p w:rsidR="001F0EA4" w:rsidRPr="00A01907" w:rsidRDefault="001F0EA4" w:rsidP="001F0EA4">
      <w:pPr>
        <w:pStyle w:val="Standard"/>
        <w:spacing w:after="120"/>
        <w:rPr>
          <w:color w:val="000000" w:themeColor="text1"/>
          <w:sz w:val="22"/>
          <w:szCs w:val="22"/>
        </w:rPr>
      </w:pPr>
    </w:p>
    <w:p w:rsidR="001F0EA4" w:rsidRPr="00A9107E" w:rsidRDefault="001F0EA4" w:rsidP="001F0EA4">
      <w:pPr>
        <w:widowControl/>
        <w:tabs>
          <w:tab w:val="left" w:pos="600"/>
        </w:tabs>
        <w:jc w:val="center"/>
        <w:rPr>
          <w:rFonts w:ascii="Calibri" w:hAnsi="Calibri" w:cs="Calibri"/>
          <w:i/>
          <w:color w:val="000000" w:themeColor="text1"/>
          <w:highlight w:val="yellow"/>
        </w:rPr>
      </w:pPr>
    </w:p>
    <w:p w:rsidR="001F0EA4" w:rsidRPr="00A9107E" w:rsidRDefault="001F0EA4" w:rsidP="001F0EA4">
      <w:pPr>
        <w:tabs>
          <w:tab w:val="left" w:pos="284"/>
        </w:tabs>
        <w:jc w:val="both"/>
        <w:rPr>
          <w:rFonts w:ascii="Calibri" w:hAnsi="Calibri" w:cs="Calibri"/>
          <w:b/>
          <w:color w:val="000000" w:themeColor="text1"/>
          <w:highlight w:val="yellow"/>
        </w:rPr>
      </w:pPr>
    </w:p>
    <w:p w:rsidR="001F0EA4" w:rsidRPr="00A9107E" w:rsidRDefault="001F0EA4" w:rsidP="001F0EA4">
      <w:pPr>
        <w:pStyle w:val="Akapitzlist"/>
        <w:spacing w:line="240" w:lineRule="auto"/>
        <w:jc w:val="both"/>
        <w:rPr>
          <w:color w:val="000000" w:themeColor="text1"/>
          <w:sz w:val="24"/>
          <w:szCs w:val="24"/>
          <w:highlight w:val="yellow"/>
        </w:rPr>
      </w:pPr>
    </w:p>
    <w:p w:rsidR="001F0EA4" w:rsidRPr="00A9107E" w:rsidRDefault="001F0EA4" w:rsidP="001F0EA4">
      <w:pPr>
        <w:rPr>
          <w:rFonts w:ascii="Calibri" w:hAnsi="Calibri"/>
          <w:color w:val="000000" w:themeColor="text1"/>
          <w:highlight w:val="yellow"/>
        </w:rPr>
      </w:pPr>
    </w:p>
    <w:p w:rsidR="001A15E5" w:rsidRPr="00A9107E" w:rsidRDefault="001A15E5" w:rsidP="001F0EA4">
      <w:pPr>
        <w:rPr>
          <w:rFonts w:ascii="Calibri" w:hAnsi="Calibri"/>
          <w:color w:val="000000" w:themeColor="text1"/>
          <w:highlight w:val="yellow"/>
        </w:rPr>
      </w:pPr>
    </w:p>
    <w:p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tblPr>
      <w:tblGrid>
        <w:gridCol w:w="3187"/>
        <w:gridCol w:w="7087"/>
      </w:tblGrid>
      <w:tr w:rsidR="00A9107E" w:rsidRPr="00A9107E" w:rsidTr="000B265C">
        <w:trPr>
          <w:trHeight w:val="719"/>
          <w:jc w:val="center"/>
        </w:trPr>
        <w:tc>
          <w:tcPr>
            <w:tcW w:w="3187" w:type="dxa"/>
            <w:tcBorders>
              <w:top w:val="single" w:sz="2" w:space="0" w:color="000000"/>
              <w:left w:val="single" w:sz="2" w:space="0" w:color="000000"/>
              <w:bottom w:val="single" w:sz="2" w:space="0" w:color="000000"/>
              <w:right w:val="nil"/>
            </w:tcBorders>
          </w:tcPr>
          <w:p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rsidTr="00A24EA6">
        <w:trPr>
          <w:trHeight w:val="800"/>
          <w:jc w:val="center"/>
        </w:trPr>
        <w:tc>
          <w:tcPr>
            <w:tcW w:w="3187" w:type="dxa"/>
            <w:tcBorders>
              <w:top w:val="nil"/>
              <w:left w:val="single" w:sz="2" w:space="0" w:color="000000"/>
              <w:bottom w:val="single" w:sz="2" w:space="0" w:color="000000"/>
              <w:right w:val="nil"/>
            </w:tcBorders>
          </w:tcPr>
          <w:p w:rsidR="001A15E5" w:rsidRPr="000B265C" w:rsidRDefault="001A15E5" w:rsidP="00A24EA6">
            <w:pPr>
              <w:pStyle w:val="WW-Domy3flnie"/>
              <w:spacing w:after="0" w:line="240" w:lineRule="auto"/>
              <w:rPr>
                <w:b/>
                <w:bCs/>
                <w:color w:val="000000" w:themeColor="text1"/>
              </w:rPr>
            </w:pPr>
          </w:p>
          <w:p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rsidTr="00A24EA6">
        <w:trPr>
          <w:trHeight w:val="1829"/>
          <w:jc w:val="center"/>
        </w:trPr>
        <w:tc>
          <w:tcPr>
            <w:tcW w:w="3187" w:type="dxa"/>
            <w:tcBorders>
              <w:top w:val="nil"/>
              <w:left w:val="single" w:sz="2" w:space="0" w:color="000000"/>
              <w:bottom w:val="single" w:sz="2" w:space="0" w:color="000000"/>
              <w:right w:val="nil"/>
            </w:tcBorders>
          </w:tcPr>
          <w:p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rsidR="001A15E5" w:rsidRPr="000B265C" w:rsidRDefault="001A15E5" w:rsidP="00A24EA6">
            <w:pPr>
              <w:pStyle w:val="WW-Domy3flnie"/>
              <w:spacing w:after="0" w:line="240" w:lineRule="auto"/>
              <w:rPr>
                <w:b/>
                <w:bCs/>
                <w:color w:val="000000" w:themeColor="text1"/>
              </w:rPr>
            </w:pPr>
          </w:p>
          <w:p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rsidR="001A15E5" w:rsidRPr="000B265C" w:rsidRDefault="001A15E5" w:rsidP="00A24EA6">
            <w:pPr>
              <w:pStyle w:val="WW-Domy3flnie"/>
              <w:spacing w:after="0" w:line="240" w:lineRule="auto"/>
              <w:rPr>
                <w:b/>
                <w:bCs/>
                <w:color w:val="000000" w:themeColor="text1"/>
              </w:rPr>
            </w:pPr>
          </w:p>
          <w:p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rsidR="001A15E5" w:rsidRPr="000B265C" w:rsidRDefault="001A15E5" w:rsidP="00A24EA6">
            <w:pPr>
              <w:widowControl/>
              <w:suppressAutoHyphens w:val="0"/>
              <w:rPr>
                <w:rFonts w:ascii="Calibri" w:hAnsi="Calibri" w:cs="Calibri"/>
                <w:color w:val="000000" w:themeColor="text1"/>
                <w:sz w:val="17"/>
                <w:szCs w:val="17"/>
                <w:lang w:eastAsia="pl-PL"/>
              </w:rPr>
            </w:pPr>
          </w:p>
          <w:p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tblPr>
            <w:tblGrid>
              <w:gridCol w:w="10201"/>
            </w:tblGrid>
            <w:tr w:rsidR="00A9107E" w:rsidRPr="000B265C"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rsidR="001A15E5" w:rsidRPr="000B265C" w:rsidRDefault="001A15E5" w:rsidP="00A24EA6">
                  <w:pPr>
                    <w:autoSpaceDE w:val="0"/>
                    <w:adjustRightInd w:val="0"/>
                    <w:rPr>
                      <w:rFonts w:ascii="Calibri" w:hAnsi="Calibri" w:cs="Calibri"/>
                      <w:color w:val="000000" w:themeColor="text1"/>
                    </w:rPr>
                  </w:pPr>
                </w:p>
                <w:p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rsidR="001A15E5" w:rsidRPr="000B265C" w:rsidRDefault="001A15E5" w:rsidP="00A24EA6">
                  <w:pPr>
                    <w:autoSpaceDE w:val="0"/>
                    <w:adjustRightInd w:val="0"/>
                    <w:rPr>
                      <w:rFonts w:ascii="Calibri" w:hAnsi="Calibri" w:cs="Calibri"/>
                      <w:color w:val="000000" w:themeColor="text1"/>
                    </w:rPr>
                  </w:pPr>
                </w:p>
                <w:p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rsidR="001A15E5" w:rsidRPr="000B265C" w:rsidRDefault="001A15E5" w:rsidP="00A24EA6">
            <w:pPr>
              <w:rPr>
                <w:rFonts w:ascii="Calibri" w:hAnsi="Calibri" w:cs="Calibri"/>
                <w:color w:val="000000" w:themeColor="text1"/>
              </w:rPr>
            </w:pPr>
          </w:p>
        </w:tc>
      </w:tr>
      <w:tr w:rsidR="001A15E5" w:rsidRPr="00A9107E" w:rsidTr="00A24EA6">
        <w:trPr>
          <w:trHeight w:val="2113"/>
          <w:jc w:val="center"/>
        </w:trPr>
        <w:tc>
          <w:tcPr>
            <w:tcW w:w="3187" w:type="dxa"/>
            <w:tcBorders>
              <w:top w:val="single" w:sz="2" w:space="0" w:color="000000"/>
              <w:left w:val="single" w:sz="2" w:space="0" w:color="000000"/>
              <w:bottom w:val="single" w:sz="2" w:space="0" w:color="000000"/>
              <w:right w:val="nil"/>
            </w:tcBorders>
          </w:tcPr>
          <w:p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rsidR="001A15E5" w:rsidRPr="000B265C" w:rsidRDefault="001A15E5" w:rsidP="00A24EA6">
            <w:pPr>
              <w:pStyle w:val="WW-Domy3flnie"/>
              <w:spacing w:after="0" w:line="240" w:lineRule="auto"/>
              <w:rPr>
                <w:b/>
                <w:bCs/>
                <w:color w:val="000000" w:themeColor="text1"/>
              </w:rPr>
            </w:pPr>
          </w:p>
          <w:p w:rsidR="001A15E5" w:rsidRPr="000B265C" w:rsidRDefault="001A15E5" w:rsidP="00A24EA6">
            <w:pPr>
              <w:pStyle w:val="WW-Domy3flnie"/>
              <w:spacing w:after="0" w:line="240" w:lineRule="auto"/>
              <w:rPr>
                <w:b/>
                <w:bCs/>
                <w:color w:val="000000" w:themeColor="text1"/>
              </w:rPr>
            </w:pPr>
          </w:p>
          <w:p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rsidR="001A15E5" w:rsidRPr="00A9107E" w:rsidRDefault="001A15E5" w:rsidP="00A24EA6">
            <w:pPr>
              <w:pStyle w:val="WW-Domy3flnie"/>
              <w:spacing w:after="0" w:line="240" w:lineRule="auto"/>
              <w:jc w:val="center"/>
              <w:rPr>
                <w:b/>
                <w:bCs/>
                <w:color w:val="000000" w:themeColor="text1"/>
                <w:highlight w:val="yellow"/>
              </w:rPr>
            </w:pPr>
          </w:p>
          <w:p w:rsidR="001A15E5" w:rsidRPr="00A9107E" w:rsidRDefault="001A15E5" w:rsidP="00A24EA6">
            <w:pPr>
              <w:pStyle w:val="WW-Domy3flnie"/>
              <w:spacing w:after="0" w:line="240" w:lineRule="auto"/>
              <w:jc w:val="center"/>
              <w:rPr>
                <w:b/>
                <w:bCs/>
                <w:color w:val="000000" w:themeColor="text1"/>
                <w:highlight w:val="yellow"/>
              </w:rPr>
            </w:pPr>
          </w:p>
          <w:p w:rsidR="001A15E5" w:rsidRPr="00A9107E" w:rsidRDefault="001A15E5" w:rsidP="00A24EA6">
            <w:pPr>
              <w:pStyle w:val="WW-Domy3flnie"/>
              <w:spacing w:after="0" w:line="240" w:lineRule="auto"/>
              <w:jc w:val="center"/>
              <w:rPr>
                <w:b/>
                <w:bCs/>
                <w:color w:val="000000" w:themeColor="text1"/>
                <w:highlight w:val="yellow"/>
              </w:rPr>
            </w:pPr>
          </w:p>
          <w:p w:rsidR="001A15E5" w:rsidRPr="00A9107E" w:rsidRDefault="001A15E5" w:rsidP="00A24EA6">
            <w:pPr>
              <w:pStyle w:val="WW-Domy3flnie"/>
              <w:spacing w:after="0" w:line="240" w:lineRule="auto"/>
              <w:jc w:val="center"/>
              <w:rPr>
                <w:b/>
                <w:bCs/>
                <w:color w:val="000000" w:themeColor="text1"/>
                <w:highlight w:val="yellow"/>
              </w:rPr>
            </w:pPr>
          </w:p>
          <w:p w:rsidR="001A15E5" w:rsidRPr="00A9107E" w:rsidRDefault="001A15E5" w:rsidP="00A24EA6">
            <w:pPr>
              <w:pStyle w:val="WW-Domy3flnie"/>
              <w:spacing w:after="0" w:line="240" w:lineRule="auto"/>
              <w:jc w:val="center"/>
              <w:rPr>
                <w:b/>
                <w:bCs/>
                <w:color w:val="000000" w:themeColor="text1"/>
                <w:highlight w:val="yellow"/>
              </w:rPr>
            </w:pPr>
          </w:p>
        </w:tc>
      </w:tr>
    </w:tbl>
    <w:p w:rsidR="001A15E5" w:rsidRPr="00A9107E" w:rsidRDefault="001A15E5" w:rsidP="001A15E5">
      <w:pPr>
        <w:rPr>
          <w:color w:val="000000" w:themeColor="text1"/>
          <w:highlight w:val="yellow"/>
        </w:rPr>
      </w:pPr>
    </w:p>
    <w:p w:rsidR="007155DE" w:rsidRPr="00A9107E" w:rsidRDefault="007155DE" w:rsidP="00A555E5">
      <w:pPr>
        <w:ind w:left="284"/>
        <w:jc w:val="both"/>
        <w:rPr>
          <w:rFonts w:ascii="Calibri" w:hAnsi="Calibri" w:cs="Calibri"/>
          <w:color w:val="000000" w:themeColor="text1"/>
          <w:highlight w:val="yellow"/>
        </w:rPr>
      </w:pPr>
    </w:p>
    <w:p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rsidR="001F0EA4" w:rsidRPr="00A01907" w:rsidRDefault="001F0EA4" w:rsidP="001F0EA4">
      <w:pPr>
        <w:pStyle w:val="Standard"/>
        <w:ind w:firstLine="360"/>
        <w:jc w:val="both"/>
        <w:rPr>
          <w:color w:val="000000" w:themeColor="text1"/>
          <w:sz w:val="22"/>
          <w:szCs w:val="22"/>
        </w:rPr>
      </w:pPr>
    </w:p>
    <w:p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rsidR="001F0EA4" w:rsidRPr="00A01907" w:rsidRDefault="001F0EA4" w:rsidP="001F0EA4">
      <w:pPr>
        <w:rPr>
          <w:rFonts w:ascii="Calibri" w:hAnsi="Calibri" w:cs="Calibri"/>
          <w:color w:val="000000" w:themeColor="text1"/>
        </w:rPr>
      </w:pPr>
    </w:p>
    <w:p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rsidR="001F0EA4" w:rsidRPr="00A01907" w:rsidRDefault="001F0EA4" w:rsidP="001F0EA4">
      <w:pPr>
        <w:jc w:val="center"/>
        <w:rPr>
          <w:rFonts w:ascii="Calibri" w:hAnsi="Calibri" w:cs="Calibri"/>
          <w:b/>
          <w:color w:val="000000" w:themeColor="text1"/>
        </w:rPr>
      </w:pPr>
    </w:p>
    <w:p w:rsidR="001F0EA4" w:rsidRPr="00A01907" w:rsidRDefault="001F0EA4" w:rsidP="001F0EA4">
      <w:pPr>
        <w:jc w:val="center"/>
        <w:rPr>
          <w:rFonts w:ascii="Calibri" w:hAnsi="Calibri" w:cs="Calibri"/>
          <w:b/>
          <w:color w:val="000000" w:themeColor="text1"/>
        </w:rPr>
      </w:pPr>
    </w:p>
    <w:p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tel/fax </w:t>
      </w:r>
      <w:r w:rsidRPr="00A01907">
        <w:rPr>
          <w:rFonts w:ascii="Calibri" w:hAnsi="Calibri" w:cs="Calibri"/>
          <w:b/>
          <w:color w:val="000000" w:themeColor="text1"/>
        </w:rPr>
        <w:tab/>
      </w:r>
      <w:r w:rsidRPr="00A01907">
        <w:rPr>
          <w:rFonts w:ascii="Calibri" w:hAnsi="Calibri" w:cs="Calibri"/>
          <w:b/>
          <w:color w:val="000000" w:themeColor="text1"/>
        </w:rPr>
        <w:tab/>
        <w:t>.............................................................................................................</w:t>
      </w:r>
    </w:p>
    <w:p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rsidR="001F0EA4" w:rsidRPr="00A01907" w:rsidRDefault="001F0EA4" w:rsidP="001F0EA4">
      <w:pPr>
        <w:spacing w:line="360" w:lineRule="auto"/>
        <w:jc w:val="both"/>
        <w:rPr>
          <w:rFonts w:ascii="Calibri" w:hAnsi="Calibri" w:cs="Calibri"/>
          <w:color w:val="000000" w:themeColor="text1"/>
        </w:rPr>
      </w:pPr>
    </w:p>
    <w:p w:rsidR="001F0EA4" w:rsidRPr="00A01907" w:rsidRDefault="001F0EA4" w:rsidP="001F0EA4">
      <w:pPr>
        <w:spacing w:line="360" w:lineRule="auto"/>
        <w:jc w:val="both"/>
        <w:rPr>
          <w:rFonts w:ascii="Calibri" w:hAnsi="Calibri" w:cs="Calibri"/>
          <w:color w:val="000000" w:themeColor="text1"/>
        </w:rPr>
      </w:pPr>
    </w:p>
    <w:p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rsidR="001F0EA4" w:rsidRPr="00A01907" w:rsidRDefault="001F0EA4" w:rsidP="001F0EA4">
      <w:pPr>
        <w:spacing w:line="360" w:lineRule="auto"/>
        <w:jc w:val="both"/>
        <w:rPr>
          <w:rFonts w:ascii="Calibri" w:hAnsi="Calibri" w:cs="Calibri"/>
          <w:color w:val="000000" w:themeColor="text1"/>
        </w:rPr>
      </w:pP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następującego/ych podmiotu/ów:</w:t>
      </w: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rsidR="001F0EA4" w:rsidRPr="00A01907" w:rsidRDefault="001F0EA4" w:rsidP="001F0EA4">
      <w:pPr>
        <w:spacing w:line="360" w:lineRule="auto"/>
        <w:jc w:val="both"/>
        <w:rPr>
          <w:rFonts w:ascii="Calibri" w:hAnsi="Calibri" w:cs="Calibri"/>
          <w:i/>
          <w:iCs/>
          <w:color w:val="000000" w:themeColor="text1"/>
        </w:rPr>
      </w:pPr>
    </w:p>
    <w:p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rsidR="001F0EA4" w:rsidRPr="00A01907" w:rsidRDefault="001F0EA4" w:rsidP="001F0EA4">
      <w:pPr>
        <w:spacing w:line="360" w:lineRule="auto"/>
        <w:jc w:val="both"/>
        <w:rPr>
          <w:rFonts w:ascii="Calibri" w:hAnsi="Calibri" w:cs="Calibri"/>
          <w:color w:val="000000" w:themeColor="text1"/>
        </w:rPr>
      </w:pP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rsidR="001F0EA4" w:rsidRPr="00A01907" w:rsidRDefault="001F0EA4" w:rsidP="001F0EA4">
      <w:pPr>
        <w:spacing w:line="360" w:lineRule="auto"/>
        <w:jc w:val="both"/>
        <w:rPr>
          <w:rFonts w:ascii="Calibri" w:hAnsi="Calibri" w:cs="Calibri"/>
          <w:color w:val="000000" w:themeColor="text1"/>
        </w:rPr>
      </w:pPr>
    </w:p>
    <w:p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rsidR="001F0EA4" w:rsidRPr="00A01907" w:rsidRDefault="001F0EA4" w:rsidP="001F0EA4">
      <w:pPr>
        <w:spacing w:line="360" w:lineRule="auto"/>
        <w:jc w:val="both"/>
        <w:rPr>
          <w:rFonts w:ascii="Calibri" w:hAnsi="Calibri" w:cs="Calibri"/>
          <w:color w:val="000000" w:themeColor="text1"/>
        </w:rPr>
      </w:pP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rsidR="001F0EA4" w:rsidRPr="00A01907" w:rsidRDefault="001F0EA4" w:rsidP="001F0EA4">
      <w:pPr>
        <w:rPr>
          <w:rFonts w:ascii="Calibri" w:hAnsi="Calibri" w:cs="Calibri"/>
          <w:color w:val="000000" w:themeColor="text1"/>
        </w:rPr>
      </w:pPr>
    </w:p>
    <w:p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Pzp.</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rsidR="001F0EA4" w:rsidRPr="00A01907" w:rsidRDefault="001F0EA4" w:rsidP="001F0EA4">
      <w:pPr>
        <w:spacing w:line="360" w:lineRule="auto"/>
        <w:jc w:val="both"/>
        <w:rPr>
          <w:rFonts w:ascii="Calibri" w:hAnsi="Calibri" w:cs="Calibri"/>
          <w:color w:val="000000" w:themeColor="text1"/>
        </w:rPr>
      </w:pPr>
    </w:p>
    <w:p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rsidR="001F0EA4" w:rsidRPr="00A01907" w:rsidRDefault="001F0EA4" w:rsidP="001F0EA4">
      <w:pPr>
        <w:spacing w:line="360" w:lineRule="auto"/>
        <w:jc w:val="both"/>
        <w:rPr>
          <w:rFonts w:ascii="Calibri" w:hAnsi="Calibri" w:cs="Calibri"/>
          <w:color w:val="000000" w:themeColor="text1"/>
        </w:rPr>
      </w:pP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Oświadczam, że zachodzą w stosunku do mnie podstawy wykluczenia z postępowania na podstawie art. …………. ustawy Pzp</w:t>
      </w:r>
      <w:r w:rsidRPr="00A01907">
        <w:rPr>
          <w:rFonts w:ascii="Calibri" w:hAnsi="Calibri" w:cs="Calibri"/>
          <w:i/>
          <w:iCs/>
          <w:color w:val="000000" w:themeColor="text1"/>
        </w:rPr>
        <w:t xml:space="preserve">(podać mającą zastosowanie podstawę wykluczenia spośród wymienionych w art. 108 ust. 1 pkt 1, 2, 5 i 6 ustawy Pzp). </w:t>
      </w:r>
      <w:r w:rsidRPr="00A01907">
        <w:rPr>
          <w:rFonts w:ascii="Calibri" w:hAnsi="Calibri" w:cs="Calibri"/>
          <w:color w:val="000000" w:themeColor="text1"/>
        </w:rPr>
        <w:t>Jednocześnie oświadczam, że w związku z ww. okolicznością, na podstawie art. 110 ust. 2 ustawy Pzp podjąłem następujące środki naprawcze:………………………………………….………………………………</w:t>
      </w:r>
    </w:p>
    <w:p w:rsidR="001F0EA4" w:rsidRPr="00A01907" w:rsidRDefault="001F0EA4" w:rsidP="001F0EA4">
      <w:pPr>
        <w:spacing w:line="360" w:lineRule="auto"/>
        <w:jc w:val="both"/>
        <w:rPr>
          <w:rFonts w:ascii="Calibri" w:hAnsi="Calibri" w:cs="Calibri"/>
          <w:color w:val="000000" w:themeColor="text1"/>
        </w:rPr>
      </w:pPr>
    </w:p>
    <w:p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rsidR="001F0EA4" w:rsidRPr="00A01907" w:rsidRDefault="001F0EA4" w:rsidP="001F0EA4">
      <w:pPr>
        <w:spacing w:line="360" w:lineRule="auto"/>
        <w:jc w:val="both"/>
        <w:rPr>
          <w:rFonts w:ascii="Calibri" w:hAnsi="Calibri" w:cs="Calibri"/>
          <w:b/>
          <w:bCs/>
          <w:color w:val="000000" w:themeColor="text1"/>
        </w:rPr>
      </w:pP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rsidR="001F0EA4" w:rsidRPr="00A01907" w:rsidRDefault="001F0EA4" w:rsidP="001F0EA4">
      <w:pPr>
        <w:spacing w:line="360" w:lineRule="auto"/>
        <w:jc w:val="both"/>
        <w:rPr>
          <w:rFonts w:ascii="Calibri" w:hAnsi="Calibri" w:cs="Calibri"/>
          <w:color w:val="000000" w:themeColor="text1"/>
        </w:rPr>
      </w:pPr>
    </w:p>
    <w:p w:rsidR="001F0EA4" w:rsidRPr="00A01907" w:rsidRDefault="001F0EA4" w:rsidP="001F0EA4">
      <w:pPr>
        <w:spacing w:line="360" w:lineRule="auto"/>
        <w:jc w:val="both"/>
        <w:rPr>
          <w:rFonts w:ascii="Calibri" w:hAnsi="Calibri" w:cs="Calibri"/>
          <w:color w:val="000000" w:themeColor="text1"/>
        </w:rPr>
      </w:pPr>
    </w:p>
    <w:p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Default="00BD0A62" w:rsidP="001F0EA4">
      <w:pPr>
        <w:spacing w:line="360" w:lineRule="auto"/>
        <w:ind w:left="5664" w:firstLine="708"/>
        <w:jc w:val="both"/>
        <w:rPr>
          <w:rFonts w:ascii="Calibri" w:hAnsi="Calibri" w:cs="Calibri"/>
          <w:i/>
          <w:iCs/>
          <w:color w:val="000000" w:themeColor="text1"/>
        </w:rPr>
      </w:pPr>
    </w:p>
    <w:p w:rsidR="00BD0A62" w:rsidRPr="00A01907" w:rsidRDefault="00BD0A62" w:rsidP="001F0EA4">
      <w:pPr>
        <w:spacing w:line="360" w:lineRule="auto"/>
        <w:ind w:left="5664" w:firstLine="708"/>
        <w:jc w:val="both"/>
        <w:rPr>
          <w:rFonts w:ascii="Calibri" w:hAnsi="Calibri" w:cs="Calibri"/>
          <w:i/>
          <w:iCs/>
          <w:color w:val="000000" w:themeColor="text1"/>
        </w:rPr>
      </w:pPr>
    </w:p>
    <w:p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rsidR="002A309C" w:rsidRPr="00A01907" w:rsidRDefault="002A309C" w:rsidP="001F0EA4">
      <w:pPr>
        <w:jc w:val="right"/>
        <w:rPr>
          <w:rFonts w:ascii="Calibri" w:hAnsi="Calibri" w:cs="Calibri"/>
          <w:b/>
          <w:color w:val="000000" w:themeColor="text1"/>
        </w:rPr>
      </w:pPr>
    </w:p>
    <w:p w:rsidR="001F0EA4" w:rsidRPr="00A01907" w:rsidRDefault="001F0EA4" w:rsidP="001F0EA4">
      <w:pPr>
        <w:jc w:val="right"/>
        <w:rPr>
          <w:rFonts w:ascii="Calibri" w:hAnsi="Calibri" w:cs="Calibri"/>
          <w:i/>
          <w:color w:val="000000" w:themeColor="text1"/>
        </w:rPr>
      </w:pPr>
    </w:p>
    <w:p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rsidR="001F0EA4" w:rsidRPr="00A01907" w:rsidRDefault="001F0EA4" w:rsidP="001F0EA4">
      <w:pPr>
        <w:pStyle w:val="Nagwek2"/>
        <w:spacing w:line="240" w:lineRule="auto"/>
        <w:rPr>
          <w:rFonts w:ascii="Calibri" w:hAnsi="Calibri" w:cs="Calibri"/>
          <w:color w:val="000000" w:themeColor="text1"/>
        </w:rPr>
      </w:pPr>
    </w:p>
    <w:p w:rsidR="001F0EA4" w:rsidRPr="00A01907" w:rsidRDefault="001F0EA4" w:rsidP="001F0EA4">
      <w:pPr>
        <w:rPr>
          <w:rFonts w:ascii="Calibri" w:hAnsi="Calibri" w:cs="Calibri"/>
          <w:color w:val="000000" w:themeColor="text1"/>
        </w:rPr>
      </w:pPr>
    </w:p>
    <w:p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rsidR="001F0EA4" w:rsidRPr="00A01907" w:rsidRDefault="001F0EA4" w:rsidP="001F0EA4">
      <w:pPr>
        <w:numPr>
          <w:ilvl w:val="12"/>
          <w:numId w:val="0"/>
        </w:numPr>
        <w:rPr>
          <w:rFonts w:ascii="Calibri" w:hAnsi="Calibri" w:cs="Calibri"/>
          <w:b/>
          <w:color w:val="000000" w:themeColor="text1"/>
        </w:rPr>
      </w:pPr>
    </w:p>
    <w:p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rsidR="001F0EA4" w:rsidRPr="00A01907" w:rsidRDefault="001F0EA4" w:rsidP="001F0EA4">
      <w:pPr>
        <w:numPr>
          <w:ilvl w:val="12"/>
          <w:numId w:val="0"/>
        </w:numPr>
        <w:rPr>
          <w:rFonts w:ascii="Calibri" w:hAnsi="Calibri" w:cs="Calibri"/>
          <w:b/>
          <w:color w:val="000000" w:themeColor="text1"/>
        </w:rPr>
      </w:pPr>
    </w:p>
    <w:p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tel/fax </w:t>
      </w:r>
      <w:r w:rsidRPr="00A01907">
        <w:rPr>
          <w:rFonts w:ascii="Calibri" w:hAnsi="Calibri" w:cs="Calibri"/>
          <w:b/>
          <w:color w:val="000000" w:themeColor="text1"/>
        </w:rPr>
        <w:tab/>
      </w:r>
      <w:r w:rsidRPr="00A01907">
        <w:rPr>
          <w:rFonts w:ascii="Calibri" w:hAnsi="Calibri" w:cs="Calibri"/>
          <w:b/>
          <w:color w:val="000000" w:themeColor="text1"/>
        </w:rPr>
        <w:tab/>
        <w:t>.............................................................................................................</w:t>
      </w:r>
    </w:p>
    <w:p w:rsidR="00F65D9B" w:rsidRPr="00A01907" w:rsidRDefault="00F65D9B" w:rsidP="001F0EA4">
      <w:pPr>
        <w:numPr>
          <w:ilvl w:val="12"/>
          <w:numId w:val="0"/>
        </w:numPr>
        <w:jc w:val="center"/>
        <w:rPr>
          <w:rFonts w:ascii="Calibri" w:hAnsi="Calibri" w:cs="Calibri"/>
          <w:b/>
          <w:color w:val="000000" w:themeColor="text1"/>
        </w:rPr>
      </w:pPr>
    </w:p>
    <w:p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rsidR="001A15E5" w:rsidRPr="00A01907" w:rsidRDefault="001A15E5" w:rsidP="001A15E5">
      <w:pPr>
        <w:numPr>
          <w:ilvl w:val="12"/>
          <w:numId w:val="0"/>
        </w:numPr>
        <w:rPr>
          <w:rFonts w:ascii="Calibri" w:hAnsi="Calibri" w:cs="Calibri"/>
          <w:b/>
          <w:color w:val="000000" w:themeColor="text1"/>
        </w:rPr>
      </w:pPr>
    </w:p>
    <w:p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Pzp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rsidR="001A15E5" w:rsidRPr="00A01907" w:rsidRDefault="001A15E5" w:rsidP="001A15E5">
      <w:pPr>
        <w:pStyle w:val="Standard"/>
        <w:jc w:val="center"/>
        <w:rPr>
          <w:rFonts w:ascii="Calibri" w:hAnsi="Calibri" w:cs="Calibri"/>
          <w:color w:val="000000" w:themeColor="text1"/>
          <w:sz w:val="22"/>
          <w:szCs w:val="22"/>
        </w:rPr>
      </w:pPr>
    </w:p>
    <w:p w:rsidR="001A15E5" w:rsidRPr="00A01907" w:rsidRDefault="001A15E5" w:rsidP="001A15E5">
      <w:pPr>
        <w:pStyle w:val="Standard"/>
        <w:jc w:val="right"/>
        <w:rPr>
          <w:rFonts w:ascii="Calibri" w:hAnsi="Calibri" w:cs="Calibri"/>
          <w:b/>
          <w:bCs/>
          <w:color w:val="000000" w:themeColor="text1"/>
          <w:sz w:val="22"/>
          <w:szCs w:val="22"/>
        </w:rPr>
      </w:pPr>
    </w:p>
    <w:p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rsidR="001A15E5" w:rsidRPr="00A01907" w:rsidRDefault="001A15E5" w:rsidP="001A15E5">
      <w:pPr>
        <w:rPr>
          <w:rFonts w:ascii="Calibri" w:hAnsi="Calibri" w:cs="Calibri"/>
          <w:color w:val="000000" w:themeColor="text1"/>
          <w:sz w:val="22"/>
          <w:szCs w:val="22"/>
        </w:rPr>
      </w:pPr>
    </w:p>
    <w:p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rsidR="001A15E5" w:rsidRPr="00A01907" w:rsidRDefault="001A15E5" w:rsidP="001A15E5">
      <w:pPr>
        <w:numPr>
          <w:ilvl w:val="12"/>
          <w:numId w:val="0"/>
        </w:numPr>
        <w:rPr>
          <w:rFonts w:ascii="Calibri" w:hAnsi="Calibri" w:cs="Calibri"/>
          <w:b/>
          <w:color w:val="000000" w:themeColor="text1"/>
          <w:sz w:val="22"/>
          <w:szCs w:val="22"/>
        </w:rPr>
      </w:pPr>
    </w:p>
    <w:p w:rsidR="001F0EA4" w:rsidRPr="00A01907" w:rsidRDefault="001F0EA4" w:rsidP="001F0EA4">
      <w:pPr>
        <w:rPr>
          <w:rFonts w:ascii="Calibri" w:hAnsi="Calibri" w:cs="Calibri"/>
          <w:b/>
          <w:color w:val="000000" w:themeColor="text1"/>
          <w:sz w:val="22"/>
          <w:szCs w:val="22"/>
        </w:rPr>
      </w:pPr>
    </w:p>
    <w:p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rsidR="001F0EA4" w:rsidRPr="00A01907" w:rsidRDefault="001F0EA4" w:rsidP="001F0EA4">
      <w:pPr>
        <w:pStyle w:val="Nagwek2"/>
        <w:spacing w:line="100" w:lineRule="atLeast"/>
        <w:rPr>
          <w:rFonts w:ascii="Calibri" w:hAnsi="Calibri" w:cs="Calibri"/>
          <w:color w:val="000000" w:themeColor="text1"/>
        </w:rPr>
      </w:pPr>
    </w:p>
    <w:p w:rsidR="001F0EA4" w:rsidRPr="00A01907" w:rsidRDefault="001F0EA4" w:rsidP="001F0EA4">
      <w:pPr>
        <w:rPr>
          <w:rFonts w:ascii="Calibri" w:hAnsi="Calibri" w:cs="Calibri"/>
          <w:color w:val="000000" w:themeColor="text1"/>
        </w:rPr>
      </w:pPr>
    </w:p>
    <w:p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rsidR="001F0EA4" w:rsidRPr="00A01907" w:rsidRDefault="001F0EA4" w:rsidP="001F0EA4">
      <w:pPr>
        <w:rPr>
          <w:rFonts w:ascii="Calibri" w:hAnsi="Calibri" w:cs="Calibri"/>
          <w:b/>
          <w:color w:val="000000" w:themeColor="text1"/>
        </w:rPr>
      </w:pPr>
    </w:p>
    <w:p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rsidR="001F0EA4" w:rsidRPr="00A01907" w:rsidRDefault="001F0EA4" w:rsidP="001F0EA4">
      <w:pPr>
        <w:rPr>
          <w:rFonts w:ascii="Calibri" w:hAnsi="Calibri" w:cs="Calibri"/>
          <w:b/>
          <w:color w:val="000000" w:themeColor="text1"/>
        </w:rPr>
      </w:pPr>
    </w:p>
    <w:p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rsidR="001F0EA4" w:rsidRPr="00A01907" w:rsidRDefault="001F0EA4" w:rsidP="001F0EA4">
      <w:pPr>
        <w:rPr>
          <w:rFonts w:ascii="Calibri" w:hAnsi="Calibri" w:cs="Calibri"/>
          <w:b/>
          <w:color w:val="000000" w:themeColor="text1"/>
        </w:rPr>
      </w:pPr>
    </w:p>
    <w:p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tel/fax </w:t>
      </w:r>
      <w:r w:rsidRPr="00A01907">
        <w:rPr>
          <w:rFonts w:ascii="Calibri" w:hAnsi="Calibri" w:cs="Calibri"/>
          <w:b/>
          <w:color w:val="000000" w:themeColor="text1"/>
        </w:rPr>
        <w:tab/>
      </w:r>
      <w:r w:rsidRPr="00A01907">
        <w:rPr>
          <w:rFonts w:ascii="Calibri" w:hAnsi="Calibri" w:cs="Calibri"/>
          <w:b/>
          <w:color w:val="000000" w:themeColor="text1"/>
        </w:rPr>
        <w:tab/>
        <w:t>.............................................................................................................</w:t>
      </w:r>
    </w:p>
    <w:p w:rsidR="001F0EA4" w:rsidRPr="00A01907" w:rsidRDefault="001F0EA4" w:rsidP="001F0EA4">
      <w:pPr>
        <w:jc w:val="center"/>
        <w:rPr>
          <w:rFonts w:ascii="Calibri" w:hAnsi="Calibri" w:cs="Calibri"/>
          <w:b/>
          <w:color w:val="000000" w:themeColor="text1"/>
        </w:rPr>
      </w:pPr>
    </w:p>
    <w:p w:rsidR="001F0EA4" w:rsidRPr="00A01907" w:rsidRDefault="001F0EA4" w:rsidP="001F0EA4">
      <w:pPr>
        <w:jc w:val="center"/>
        <w:rPr>
          <w:rFonts w:ascii="Calibri" w:hAnsi="Calibri" w:cs="Calibri"/>
          <w:b/>
          <w:color w:val="000000" w:themeColor="text1"/>
        </w:rPr>
      </w:pPr>
    </w:p>
    <w:p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tblPr>
      <w:tblGrid>
        <w:gridCol w:w="495"/>
        <w:gridCol w:w="1700"/>
        <w:gridCol w:w="2125"/>
        <w:gridCol w:w="1559"/>
        <w:gridCol w:w="1700"/>
        <w:gridCol w:w="992"/>
        <w:gridCol w:w="1007"/>
      </w:tblGrid>
      <w:tr w:rsidR="00A9107E" w:rsidRPr="00A0190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center"/>
              <w:rPr>
                <w:color w:val="000000" w:themeColor="text1"/>
              </w:rPr>
            </w:pPr>
          </w:p>
          <w:p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center"/>
              <w:rPr>
                <w:rFonts w:ascii="Calibri" w:hAnsi="Calibri" w:cs="Calibri"/>
                <w:color w:val="000000" w:themeColor="text1"/>
              </w:rPr>
            </w:pPr>
          </w:p>
          <w:p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center"/>
              <w:rPr>
                <w:rFonts w:ascii="Calibri" w:hAnsi="Calibri" w:cs="Calibri"/>
                <w:color w:val="000000" w:themeColor="text1"/>
              </w:rPr>
            </w:pPr>
          </w:p>
          <w:p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center"/>
              <w:rPr>
                <w:rFonts w:ascii="Calibri" w:hAnsi="Calibri" w:cs="Calibri"/>
                <w:color w:val="000000" w:themeColor="text1"/>
              </w:rPr>
            </w:pPr>
          </w:p>
          <w:p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center"/>
              <w:rPr>
                <w:rFonts w:ascii="Calibri" w:hAnsi="Calibri" w:cs="Calibri"/>
                <w:color w:val="000000" w:themeColor="text1"/>
              </w:rPr>
            </w:pPr>
          </w:p>
          <w:p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1F0EA4" w:rsidRPr="00A01907" w:rsidRDefault="001F0EA4" w:rsidP="00D84C12">
            <w:pPr>
              <w:tabs>
                <w:tab w:val="left" w:pos="484"/>
                <w:tab w:val="left" w:pos="959"/>
              </w:tabs>
              <w:snapToGrid w:val="0"/>
              <w:jc w:val="center"/>
              <w:rPr>
                <w:rFonts w:ascii="Calibri" w:hAnsi="Calibri" w:cs="Calibri"/>
                <w:color w:val="000000" w:themeColor="text1"/>
              </w:rPr>
            </w:pPr>
          </w:p>
          <w:p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rsidTr="00D84C12">
        <w:trPr>
          <w:cantSplit/>
        </w:trPr>
        <w:tc>
          <w:tcPr>
            <w:tcW w:w="495" w:type="dxa"/>
            <w:vMerge/>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center"/>
              <w:rPr>
                <w:rFonts w:ascii="Calibri" w:hAnsi="Calibri" w:cs="Calibri"/>
                <w:color w:val="000000" w:themeColor="text1"/>
              </w:rPr>
            </w:pPr>
          </w:p>
          <w:p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rozp.</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F0EA4" w:rsidRPr="00A01907" w:rsidRDefault="001F0EA4" w:rsidP="00D84C12">
            <w:pPr>
              <w:snapToGrid w:val="0"/>
              <w:jc w:val="center"/>
              <w:rPr>
                <w:rFonts w:ascii="Calibri" w:hAnsi="Calibri" w:cs="Calibri"/>
                <w:color w:val="000000" w:themeColor="text1"/>
              </w:rPr>
            </w:pPr>
          </w:p>
          <w:p w:rsidR="001F0EA4" w:rsidRPr="00A01907" w:rsidRDefault="001F0EA4" w:rsidP="00D84C12">
            <w:pPr>
              <w:jc w:val="center"/>
              <w:rPr>
                <w:color w:val="000000" w:themeColor="text1"/>
              </w:rPr>
            </w:pPr>
            <w:r w:rsidRPr="00A01907">
              <w:rPr>
                <w:rFonts w:ascii="Calibri" w:hAnsi="Calibri" w:cs="Calibri"/>
                <w:color w:val="000000" w:themeColor="text1"/>
              </w:rPr>
              <w:t>zakoń.</w:t>
            </w:r>
          </w:p>
        </w:tc>
      </w:tr>
      <w:tr w:rsidR="00A9107E" w:rsidRPr="00A01907" w:rsidTr="00D84C12">
        <w:trPr>
          <w:trHeight w:val="420"/>
        </w:trPr>
        <w:tc>
          <w:tcPr>
            <w:tcW w:w="495"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r>
      <w:tr w:rsidR="00A9107E" w:rsidRPr="00A01907" w:rsidTr="00D84C12">
        <w:trPr>
          <w:trHeight w:val="420"/>
        </w:trPr>
        <w:tc>
          <w:tcPr>
            <w:tcW w:w="495"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r>
      <w:tr w:rsidR="00A9107E" w:rsidRPr="00A01907" w:rsidTr="00D84C12">
        <w:trPr>
          <w:trHeight w:val="420"/>
        </w:trPr>
        <w:tc>
          <w:tcPr>
            <w:tcW w:w="495"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r>
      <w:tr w:rsidR="00A9107E" w:rsidRPr="00A01907" w:rsidTr="00D84C12">
        <w:trPr>
          <w:trHeight w:val="420"/>
        </w:trPr>
        <w:tc>
          <w:tcPr>
            <w:tcW w:w="495"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F0EA4" w:rsidRPr="00A01907" w:rsidRDefault="001F0EA4" w:rsidP="00D84C12">
            <w:pPr>
              <w:snapToGrid w:val="0"/>
              <w:jc w:val="both"/>
              <w:rPr>
                <w:rFonts w:ascii="Calibri" w:hAnsi="Calibri" w:cs="Calibri"/>
                <w:color w:val="000000" w:themeColor="text1"/>
              </w:rPr>
            </w:pPr>
          </w:p>
        </w:tc>
      </w:tr>
    </w:tbl>
    <w:p w:rsidR="001F0EA4" w:rsidRPr="00A01907" w:rsidRDefault="001F0EA4" w:rsidP="001F0EA4">
      <w:pPr>
        <w:jc w:val="both"/>
        <w:rPr>
          <w:rFonts w:ascii="Calibri" w:hAnsi="Calibri" w:cs="Calibri"/>
          <w:color w:val="000000" w:themeColor="text1"/>
        </w:rPr>
      </w:pPr>
    </w:p>
    <w:p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rsidR="001F0EA4" w:rsidRPr="00A01907" w:rsidRDefault="001F0EA4" w:rsidP="001F0EA4">
      <w:pPr>
        <w:rPr>
          <w:rFonts w:ascii="Calibri" w:hAnsi="Calibri" w:cs="Calibri"/>
          <w:color w:val="000000" w:themeColor="text1"/>
        </w:rPr>
      </w:pPr>
    </w:p>
    <w:p w:rsidR="001F0EA4" w:rsidRPr="00A01907" w:rsidRDefault="001F0EA4" w:rsidP="001F0EA4">
      <w:pPr>
        <w:rPr>
          <w:rFonts w:ascii="Calibri" w:hAnsi="Calibri" w:cs="Calibri"/>
          <w:color w:val="000000" w:themeColor="text1"/>
        </w:rPr>
      </w:pPr>
    </w:p>
    <w:p w:rsidR="001F0EA4" w:rsidRPr="00A01907" w:rsidRDefault="001F0EA4" w:rsidP="001F0EA4">
      <w:pPr>
        <w:rPr>
          <w:rFonts w:ascii="Calibri" w:hAnsi="Calibri" w:cs="Calibri"/>
          <w:color w:val="000000" w:themeColor="text1"/>
        </w:rPr>
      </w:pPr>
    </w:p>
    <w:p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rsidR="007B5132" w:rsidRPr="00A01907" w:rsidRDefault="007B5132" w:rsidP="007B5132">
      <w:pPr>
        <w:jc w:val="right"/>
        <w:rPr>
          <w:rFonts w:ascii="Calibri" w:hAnsi="Calibri" w:cs="Calibri"/>
          <w:b/>
          <w:color w:val="000000" w:themeColor="text1"/>
        </w:rPr>
      </w:pPr>
    </w:p>
    <w:p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rsidR="005123B1" w:rsidRPr="00A01907" w:rsidRDefault="005123B1" w:rsidP="005123B1">
      <w:pPr>
        <w:pStyle w:val="Nagwek2"/>
        <w:tabs>
          <w:tab w:val="left" w:pos="0"/>
        </w:tabs>
        <w:spacing w:line="100" w:lineRule="atLeast"/>
        <w:rPr>
          <w:rFonts w:ascii="Calibri" w:hAnsi="Calibri" w:cs="Calibri"/>
          <w:color w:val="000000" w:themeColor="text1"/>
        </w:rPr>
      </w:pPr>
    </w:p>
    <w:p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rsidR="007B5132" w:rsidRPr="00A01907" w:rsidRDefault="007B5132" w:rsidP="007B5132">
      <w:pPr>
        <w:jc w:val="center"/>
        <w:rPr>
          <w:rFonts w:ascii="Calibri" w:hAnsi="Calibri" w:cs="Calibri"/>
          <w:b/>
          <w:color w:val="000000" w:themeColor="text1"/>
        </w:rPr>
      </w:pPr>
    </w:p>
    <w:p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tel/fax </w:t>
      </w:r>
      <w:r w:rsidRPr="00A01907">
        <w:rPr>
          <w:rFonts w:ascii="Calibri" w:hAnsi="Calibri" w:cs="Calibri"/>
          <w:b/>
          <w:color w:val="000000" w:themeColor="text1"/>
        </w:rPr>
        <w:tab/>
      </w:r>
      <w:r w:rsidRPr="00A01907">
        <w:rPr>
          <w:rFonts w:ascii="Calibri" w:hAnsi="Calibri" w:cs="Calibri"/>
          <w:b/>
          <w:color w:val="000000" w:themeColor="text1"/>
        </w:rPr>
        <w:tab/>
        <w:t>.............................................................................................................</w:t>
      </w:r>
    </w:p>
    <w:p w:rsidR="007B5132" w:rsidRPr="00A01907" w:rsidRDefault="007B5132" w:rsidP="007B5132">
      <w:pPr>
        <w:rPr>
          <w:rFonts w:ascii="Calibri" w:hAnsi="Calibri" w:cs="Calibri"/>
          <w:b/>
          <w:color w:val="000000" w:themeColor="text1"/>
        </w:rPr>
      </w:pPr>
    </w:p>
    <w:p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tblPr>
      <w:tblGrid>
        <w:gridCol w:w="425"/>
        <w:gridCol w:w="2619"/>
        <w:gridCol w:w="1634"/>
        <w:gridCol w:w="1275"/>
        <w:gridCol w:w="1701"/>
        <w:gridCol w:w="1702"/>
      </w:tblGrid>
      <w:tr w:rsidR="00A9107E" w:rsidRPr="00A0190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jc w:val="center"/>
              <w:rPr>
                <w:rFonts w:ascii="Calibri" w:hAnsi="Calibri"/>
                <w:b/>
                <w:color w:val="000000" w:themeColor="text1"/>
              </w:rPr>
            </w:pPr>
          </w:p>
          <w:p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Lp</w:t>
            </w:r>
          </w:p>
          <w:p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pStyle w:val="Nagwek3"/>
              <w:tabs>
                <w:tab w:val="num" w:pos="720"/>
              </w:tabs>
              <w:spacing w:line="100" w:lineRule="atLeast"/>
              <w:jc w:val="center"/>
              <w:rPr>
                <w:rFonts w:ascii="Calibri" w:hAnsi="Calibri"/>
                <w:color w:val="000000" w:themeColor="text1"/>
              </w:rPr>
            </w:pPr>
          </w:p>
          <w:p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jc w:val="center"/>
              <w:rPr>
                <w:rFonts w:ascii="Calibri" w:hAnsi="Calibri"/>
                <w:b/>
                <w:color w:val="000000" w:themeColor="text1"/>
              </w:rPr>
            </w:pPr>
          </w:p>
          <w:p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jc w:val="center"/>
              <w:rPr>
                <w:rFonts w:ascii="Calibri" w:hAnsi="Calibri"/>
                <w:b/>
                <w:color w:val="000000" w:themeColor="text1"/>
              </w:rPr>
            </w:pPr>
          </w:p>
          <w:p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132" w:rsidRPr="00A01907" w:rsidRDefault="007B5132" w:rsidP="007B5132">
            <w:pPr>
              <w:jc w:val="center"/>
              <w:rPr>
                <w:rFonts w:ascii="Calibri" w:hAnsi="Calibri"/>
                <w:color w:val="000000" w:themeColor="text1"/>
              </w:rPr>
            </w:pPr>
          </w:p>
        </w:tc>
      </w:tr>
    </w:tbl>
    <w:p w:rsidR="007B5132" w:rsidRPr="00A01907" w:rsidRDefault="007B5132" w:rsidP="007B5132">
      <w:pPr>
        <w:jc w:val="both"/>
        <w:rPr>
          <w:rFonts w:ascii="Calibri" w:hAnsi="Calibri"/>
          <w:color w:val="000000" w:themeColor="text1"/>
        </w:rPr>
      </w:pPr>
    </w:p>
    <w:p w:rsidR="007B5132" w:rsidRPr="00A01907" w:rsidRDefault="007B5132" w:rsidP="007B5132">
      <w:pPr>
        <w:rPr>
          <w:rFonts w:ascii="Calibri" w:hAnsi="Calibri"/>
          <w:color w:val="000000" w:themeColor="text1"/>
        </w:rPr>
      </w:pPr>
    </w:p>
    <w:p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rsidR="00F65D9B" w:rsidRPr="00A01907" w:rsidRDefault="00F65D9B" w:rsidP="001F0EA4">
      <w:pPr>
        <w:rPr>
          <w:rFonts w:ascii="Calibri" w:hAnsi="Calibri" w:cs="Calibri"/>
          <w:b/>
          <w:color w:val="000000" w:themeColor="text1"/>
        </w:rPr>
      </w:pPr>
    </w:p>
    <w:p w:rsidR="001F0EA4" w:rsidRPr="00A01907" w:rsidRDefault="001F0EA4" w:rsidP="001F0EA4">
      <w:pPr>
        <w:widowControl/>
        <w:suppressAutoHyphens w:val="0"/>
        <w:spacing w:after="200"/>
        <w:rPr>
          <w:rFonts w:ascii="Calibri" w:hAnsi="Calibri" w:cs="Calibri"/>
          <w:b/>
          <w:color w:val="000000" w:themeColor="text1"/>
        </w:rPr>
      </w:pPr>
    </w:p>
    <w:p w:rsidR="001F0EA4" w:rsidRPr="00A01907" w:rsidRDefault="001F0EA4" w:rsidP="00A555E5">
      <w:pPr>
        <w:jc w:val="center"/>
        <w:rPr>
          <w:rFonts w:ascii="Calibri" w:hAnsi="Calibri" w:cs="Calibri"/>
          <w:b/>
          <w:color w:val="000000" w:themeColor="text1"/>
          <w:sz w:val="22"/>
          <w:szCs w:val="22"/>
        </w:rPr>
      </w:pPr>
    </w:p>
    <w:p w:rsidR="00EB726F" w:rsidRPr="00A01907" w:rsidRDefault="00EB726F" w:rsidP="00A555E5">
      <w:pPr>
        <w:jc w:val="center"/>
        <w:rPr>
          <w:rFonts w:ascii="Calibri" w:hAnsi="Calibri" w:cs="Calibri"/>
          <w:b/>
          <w:color w:val="000000" w:themeColor="text1"/>
          <w:sz w:val="22"/>
          <w:szCs w:val="22"/>
        </w:rPr>
      </w:pPr>
    </w:p>
    <w:p w:rsidR="001F0EA4" w:rsidRPr="00A01907" w:rsidRDefault="001F0EA4" w:rsidP="00A555E5">
      <w:pPr>
        <w:jc w:val="center"/>
        <w:rPr>
          <w:rFonts w:ascii="Calibri" w:hAnsi="Calibri" w:cs="Calibri"/>
          <w:b/>
          <w:color w:val="000000" w:themeColor="text1"/>
          <w:sz w:val="22"/>
          <w:szCs w:val="22"/>
        </w:rPr>
      </w:pPr>
    </w:p>
    <w:p w:rsidR="00280849" w:rsidRPr="00A01907" w:rsidRDefault="00280849" w:rsidP="001F0EA4">
      <w:pPr>
        <w:jc w:val="right"/>
        <w:rPr>
          <w:rFonts w:ascii="Calibri" w:hAnsi="Calibri" w:cs="Calibri"/>
          <w:b/>
          <w:color w:val="000000" w:themeColor="text1"/>
        </w:rPr>
      </w:pPr>
    </w:p>
    <w:p w:rsidR="00280849" w:rsidRPr="00A01907" w:rsidRDefault="00280849" w:rsidP="001F0EA4">
      <w:pPr>
        <w:jc w:val="right"/>
        <w:rPr>
          <w:rFonts w:ascii="Calibri" w:hAnsi="Calibri" w:cs="Calibri"/>
          <w:b/>
          <w:color w:val="000000" w:themeColor="text1"/>
        </w:rPr>
      </w:pPr>
    </w:p>
    <w:p w:rsidR="00280849" w:rsidRPr="00A01907" w:rsidRDefault="00280849" w:rsidP="001F0EA4">
      <w:pPr>
        <w:jc w:val="right"/>
        <w:rPr>
          <w:rFonts w:ascii="Calibri" w:hAnsi="Calibri" w:cs="Calibri"/>
          <w:b/>
          <w:color w:val="000000" w:themeColor="text1"/>
        </w:rPr>
      </w:pPr>
    </w:p>
    <w:p w:rsidR="00280849" w:rsidRPr="00A01907" w:rsidRDefault="00280849" w:rsidP="001F0EA4">
      <w:pPr>
        <w:jc w:val="right"/>
        <w:rPr>
          <w:rFonts w:ascii="Calibri" w:hAnsi="Calibri" w:cs="Calibri"/>
          <w:b/>
          <w:color w:val="000000" w:themeColor="text1"/>
        </w:rPr>
      </w:pPr>
    </w:p>
    <w:p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rsidR="001F0EA4" w:rsidRPr="00A01907" w:rsidRDefault="001F0EA4" w:rsidP="00280849">
      <w:pPr>
        <w:spacing w:line="276" w:lineRule="auto"/>
        <w:jc w:val="center"/>
        <w:rPr>
          <w:rFonts w:ascii="Calibri" w:hAnsi="Calibri"/>
          <w:b/>
          <w:color w:val="000000" w:themeColor="text1"/>
        </w:rPr>
      </w:pPr>
    </w:p>
    <w:p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rsidR="001F0EA4" w:rsidRPr="00A01907" w:rsidRDefault="001F0EA4" w:rsidP="00280849">
      <w:pPr>
        <w:spacing w:line="276" w:lineRule="auto"/>
        <w:rPr>
          <w:rFonts w:ascii="Calibri" w:hAnsi="Calibri"/>
          <w:b/>
          <w:color w:val="000000" w:themeColor="text1"/>
        </w:rPr>
      </w:pPr>
    </w:p>
    <w:p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rsidR="001F0EA4" w:rsidRPr="00A01907" w:rsidRDefault="001F0EA4" w:rsidP="00280849">
      <w:pPr>
        <w:spacing w:line="276" w:lineRule="auto"/>
        <w:rPr>
          <w:rFonts w:ascii="Calibri" w:hAnsi="Calibri" w:cs="Calibri"/>
          <w:color w:val="000000" w:themeColor="text1"/>
        </w:rPr>
      </w:pPr>
    </w:p>
    <w:p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rsidR="00264EA4" w:rsidRPr="00A01907" w:rsidRDefault="00264EA4" w:rsidP="00264EA4">
      <w:pPr>
        <w:spacing w:line="276" w:lineRule="auto"/>
        <w:jc w:val="center"/>
        <w:rPr>
          <w:rFonts w:ascii="Calibri" w:eastAsia="Times New Roman" w:hAnsi="Calibri" w:cs="Arial"/>
          <w:b/>
          <w:color w:val="000000" w:themeColor="text1"/>
        </w:rPr>
      </w:pPr>
    </w:p>
    <w:p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rsidR="00A01907" w:rsidRPr="00A01907" w:rsidRDefault="00A01907" w:rsidP="00A01907">
      <w:pPr>
        <w:rPr>
          <w:rFonts w:ascii="Calibri" w:hAnsi="Calibri"/>
          <w:b/>
          <w:color w:val="000000" w:themeColor="text1"/>
        </w:rPr>
      </w:pPr>
    </w:p>
    <w:bookmarkEnd w:id="9"/>
    <w:p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kpl. przepompowni ścieków na terenie Gminy Wielka Nieszawka</w:t>
      </w:r>
    </w:p>
    <w:p w:rsidR="00264EA4" w:rsidRPr="009B0A60" w:rsidRDefault="00264EA4" w:rsidP="00264EA4">
      <w:pPr>
        <w:widowControl/>
        <w:suppressAutoHyphens w:val="0"/>
        <w:rPr>
          <w:rFonts w:ascii="Calibri" w:eastAsia="Times New Roman" w:hAnsi="Calibri" w:cs="Arial"/>
          <w:b/>
          <w:color w:val="000000" w:themeColor="text1"/>
        </w:rPr>
      </w:pPr>
    </w:p>
    <w:p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Pzp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kpl. przepompowni ścieków na terenie Gminy Wielka Nieszawka</w:t>
      </w:r>
    </w:p>
    <w:p w:rsidR="009B0A60" w:rsidRPr="009B0A60" w:rsidRDefault="009B0A60" w:rsidP="009B0A60">
      <w:pPr>
        <w:shd w:val="clear" w:color="auto" w:fill="FFFFFF"/>
        <w:jc w:val="both"/>
        <w:rPr>
          <w:color w:val="000000" w:themeColor="text1"/>
        </w:rPr>
      </w:pPr>
    </w:p>
    <w:p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późn. zm.),</w:t>
      </w:r>
    </w:p>
    <w:p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t.j. Dz.U. z 2020 r. poz. 1333 z późn. zm.),</w:t>
      </w:r>
    </w:p>
    <w:p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w:t>
      </w:r>
      <w:r w:rsidRPr="00C01773">
        <w:rPr>
          <w:rFonts w:ascii="Calibri" w:eastAsia="Calibri" w:hAnsi="Calibri"/>
          <w:color w:val="000000" w:themeColor="text1"/>
          <w:lang w:eastAsia="en-US"/>
        </w:rPr>
        <w:lastRenderedPageBreak/>
        <w:t>budowlanych dla branż zgodnie z zakresem przebudowywanych elementów wskazanych w projekcie budowlanym,</w:t>
      </w:r>
    </w:p>
    <w:p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STWiORB – 2 szt.,</w:t>
      </w:r>
    </w:p>
    <w:p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w postaci edytowalnej – pliki tekstowe w formacie doc lub docx, pliki rysunków w formacie dwg lub dxf,</w:t>
      </w:r>
    </w:p>
    <w:p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specyfikacje techniczne wykonywania i odbioru robót w postaci edytowalnej – pliki tekstowe w formacie doc lub docx,</w:t>
      </w:r>
    </w:p>
    <w:p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w postaci edytowalnej – pliki ath,</w:t>
      </w:r>
    </w:p>
    <w:p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informacja dotycząca bezpieczeństwa i ochrony zdrowia w postaci edytowalnej – pliki tekstowe w formacie doc lub docx,</w:t>
      </w:r>
    </w:p>
    <w:p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uzgadnianiu możliwości wprowadzenia rozwiązań zamiennych w stosunku do przewidzianych w dokumentacji projektowej oraz wykonaniu niezbędnych dodatkowych opracowań wynikłych w procesie realizacji, zgłaszanych przez </w:t>
      </w:r>
      <w:r w:rsidRPr="00C01773">
        <w:rPr>
          <w:rFonts w:ascii="Calibri" w:eastAsia="Calibri" w:hAnsi="Calibri"/>
          <w:color w:val="000000" w:themeColor="text1"/>
          <w:lang w:eastAsia="en-US"/>
        </w:rPr>
        <w:lastRenderedPageBreak/>
        <w:t>Inspektora Nadzoru Zamawiającego wraz z ich odnotowaniem w dzienniku budowy,</w:t>
      </w:r>
    </w:p>
    <w:p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udziale w naradach koordynacyjnych oraz innych spotkaniach, a także odbiorach robót,</w:t>
      </w:r>
    </w:p>
    <w:p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Osobami uprawnionymi do kontaktu są:</w:t>
      </w:r>
    </w:p>
    <w:p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 stronie Wykonawcy: ............................................, tel. ........................, e-mail ......................;</w:t>
      </w:r>
    </w:p>
    <w:p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(t.j. Dz. U. z 2021 r. poz. 305 z późn.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(t.j. Dz. U. z 2020 r. poz. 1062)  Wykonawca zobowiązany jest do uwzględnienia minimalnych wymagań określonych w art. 6 tej ustawy,</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w:t>
      </w:r>
      <w:r w:rsidRPr="00C01773">
        <w:rPr>
          <w:rFonts w:ascii="Calibri" w:eastAsia="Calibri" w:hAnsi="Calibri"/>
          <w:color w:val="000000" w:themeColor="text1"/>
          <w:lang w:eastAsia="en-US"/>
        </w:rPr>
        <w:lastRenderedPageBreak/>
        <w:t>uzgodnień, ekspertyz i sprawdzeń rozwiązań projektowych oraz dokumentów w 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dokonanie ewentualnych zmian i uzupełnień projektu w przypadku zaistnienia takiej okoliczności w toku postępowania administracyjnego w celu uzyskania pozwolenia na budowę,</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w:t>
      </w:r>
      <w:r w:rsidRPr="00C01773">
        <w:rPr>
          <w:rFonts w:ascii="Calibri" w:eastAsia="Calibri" w:hAnsi="Calibri"/>
          <w:color w:val="000000" w:themeColor="text1"/>
          <w:lang w:eastAsia="en-US"/>
        </w:rPr>
        <w:lastRenderedPageBreak/>
        <w:t>projektową wraz z uzyskanym pozwoleniem na budowę w formie papierowej i w formie elektronicznej na nośnikach CD lub DVD.</w:t>
      </w:r>
    </w:p>
    <w:p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rsidR="00853D2D" w:rsidRPr="00D7224F" w:rsidRDefault="00853D2D" w:rsidP="00D7224F">
      <w:pPr>
        <w:shd w:val="clear" w:color="auto" w:fill="FFFFFF"/>
        <w:jc w:val="both"/>
        <w:rPr>
          <w:color w:val="000000" w:themeColor="text1"/>
        </w:rPr>
      </w:pPr>
      <w:bookmarkStart w:id="10" w:name="_Hlk109896099"/>
    </w:p>
    <w:bookmarkEnd w:id="10"/>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rsidR="00D7224F" w:rsidRDefault="00D7224F" w:rsidP="00D7224F">
      <w:pPr>
        <w:pStyle w:val="Akapitzlist"/>
        <w:shd w:val="clear" w:color="auto" w:fill="FFFFFF"/>
        <w:ind w:left="0"/>
        <w:jc w:val="both"/>
        <w:rPr>
          <w:rFonts w:eastAsia="Times New Roman" w:cs="Arial"/>
          <w:b/>
          <w:bCs/>
          <w:color w:val="000000" w:themeColor="text1"/>
        </w:rPr>
      </w:pPr>
    </w:p>
    <w:p w:rsidR="00D7224F" w:rsidRDefault="00D7224F" w:rsidP="00D7224F">
      <w:pPr>
        <w:pStyle w:val="Akapitzlist"/>
        <w:shd w:val="clear" w:color="auto" w:fill="FFFFFF"/>
        <w:ind w:left="0"/>
        <w:jc w:val="both"/>
        <w:rPr>
          <w:rFonts w:eastAsia="Times New Roman" w:cs="Arial"/>
          <w:b/>
          <w:bCs/>
          <w:color w:val="000000" w:themeColor="text1"/>
        </w:rPr>
      </w:pP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lastRenderedPageBreak/>
        <w:t>W tym (cyfrowo):</w:t>
      </w:r>
    </w:p>
    <w:p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rsidR="00D7224F" w:rsidRDefault="00D7224F" w:rsidP="00D7224F">
      <w:pPr>
        <w:pStyle w:val="Akapitzlist"/>
        <w:shd w:val="clear" w:color="auto" w:fill="FFFFFF"/>
        <w:ind w:left="0"/>
        <w:jc w:val="both"/>
        <w:rPr>
          <w:rFonts w:eastAsia="Times New Roman" w:cs="Arial"/>
          <w:b/>
          <w:bCs/>
          <w:color w:val="000000" w:themeColor="text1"/>
        </w:rPr>
      </w:pP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rsidR="00D7224F" w:rsidRDefault="00D7224F" w:rsidP="00D7224F">
      <w:pPr>
        <w:pStyle w:val="Akapitzlist"/>
        <w:shd w:val="clear" w:color="auto" w:fill="FFFFFF"/>
        <w:ind w:left="0"/>
        <w:jc w:val="both"/>
        <w:rPr>
          <w:rFonts w:eastAsia="Times New Roman" w:cs="Arial"/>
          <w:b/>
          <w:bCs/>
          <w:color w:val="000000" w:themeColor="text1"/>
        </w:rPr>
      </w:pP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t>
      </w:r>
      <w:r w:rsidRPr="00C01773">
        <w:rPr>
          <w:rFonts w:ascii="Calibri" w:eastAsia="Calibri" w:hAnsi="Calibri"/>
          <w:color w:val="000000" w:themeColor="text1"/>
          <w:lang w:eastAsia="en-US"/>
        </w:rPr>
        <w:lastRenderedPageBreak/>
        <w:t>wynagrodzenie za przeniesienie autorskich praw majątkowych, przy czym w ramach wynagrodzenia, o którym mowa w ust. 1, Wykonawca przenosi również na Zamawiającego wyłączne prawo do zezwalania na wykonywanie autorskich praw zależnych do dokumentacji technicznej. Wynagrodzenie nie ulegnie zmianie przez cały okres realizacji Umowy, z wyjątkiem okoliczności określonych w §13 Umowy.</w:t>
      </w:r>
    </w:p>
    <w:p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01/2021/3722/PolskiLad</w:t>
      </w:r>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I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I i II transzy promesy) będzie protokół odbioru częściowego podpisany przez obie strony.</w:t>
      </w:r>
    </w:p>
    <w:p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Do faktury składanej zgodnie z zasadami określonymi w Umowie, Wykonawca przedkładać będzie sprawozdanie z wykazem osób realizujących przedmiot zamówienia, a zatrudnionych przez Wykonawcę na podstawie umowy o pracę.</w:t>
      </w:r>
    </w:p>
    <w:p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8.</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Wykonawca wykona przedmiot Umowy z udziałem Podwykonawców/bez udziału podwykonawców,  zakresie…………………………….</w:t>
      </w:r>
    </w:p>
    <w:p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2"/>
      </w:r>
    </w:p>
    <w:p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r>
      <w:r w:rsidRPr="00CE1A2B">
        <w:rPr>
          <w:rFonts w:ascii="Calibri" w:eastAsia="Calibri" w:hAnsi="Calibri"/>
          <w:i/>
          <w:color w:val="000000" w:themeColor="text1"/>
          <w:lang w:eastAsia="en-US"/>
        </w:rPr>
        <w:lastRenderedPageBreak/>
        <w:t>o Podwykonawstwo, której przedmiotem są roboty budowlane:</w:t>
      </w:r>
    </w:p>
    <w:p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 xml:space="preserve">z oryginałem kopii umowy terminu wykonania robót niezgodnego z terminem </w:t>
      </w:r>
      <w:r w:rsidRPr="00C01773">
        <w:rPr>
          <w:rFonts w:ascii="Calibri" w:eastAsia="Calibri" w:hAnsi="Calibri"/>
          <w:color w:val="000000" w:themeColor="text1"/>
          <w:lang w:eastAsia="en-US"/>
        </w:rPr>
        <w:lastRenderedPageBreak/>
        <w:t>wynikającym z umowy między Zamawiającym, a Wykonawcą.</w:t>
      </w:r>
    </w:p>
    <w:p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projekcie umowy/poświadczonej za zgodność z oryginałem kopii umowy zawarty został termin zapłaty wynagrodzenia dłuższy niż 30 dni od dnia doręczenia Wykonawcy, Podwykonawcy lub dalszemu Podwykonawcy faktury lub rachunku.</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Pzp.</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Zapłata wynagrodzenia bezpośrednio na rachunki bankowe Podwykonawców lub </w:t>
      </w:r>
      <w:r w:rsidRPr="00C01773">
        <w:rPr>
          <w:rFonts w:ascii="Calibri" w:eastAsia="Calibri" w:hAnsi="Calibri"/>
          <w:color w:val="000000" w:themeColor="text1"/>
          <w:lang w:eastAsia="en-US"/>
        </w:rPr>
        <w:lastRenderedPageBreak/>
        <w:t>dalszych Podwykonawców skutkuje wygaśnięciem wszelkich zobowiązań Zamawiającego wobec Wykonawcy z tytułu zapłaty wynagrodzenia do wysokości kwoty zapłaconej bezpośrednio na rachunki Podwykonawców lub dalszych Podwykonawców.</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w:t>
      </w:r>
      <w:r w:rsidRPr="00C01773">
        <w:rPr>
          <w:rFonts w:ascii="Calibri" w:eastAsia="Calibri" w:hAnsi="Calibri"/>
          <w:color w:val="000000" w:themeColor="text1"/>
          <w:lang w:eastAsia="en-US"/>
        </w:rPr>
        <w:lastRenderedPageBreak/>
        <w:t>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wykonywania Umowy przez .........................(nazwa podmiotu trzeciego) z jakichkolwiek przyczyn w powyższym zakresie Wykonawca zastosuje się do dyspozycji art. 122 ustawy Pzp tj.: zastąpi ten podmiot innym podmiotem/podmiotami lub wykaże, że samodzielnie spełnia warunek udziału w postępowaniu.</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Pzp i ustawę z dnia 23 kwietnia 1964 r. </w:t>
      </w:r>
      <w:r w:rsidRPr="0022640E">
        <w:rPr>
          <w:i/>
          <w:color w:val="000000" w:themeColor="text1"/>
        </w:rPr>
        <w:t>Kodeks cywilny</w:t>
      </w:r>
      <w:r w:rsidRPr="0022640E">
        <w:rPr>
          <w:color w:val="000000" w:themeColor="text1"/>
        </w:rPr>
        <w:t xml:space="preserve"> (Dz. U. z </w:t>
      </w:r>
      <w:r w:rsidRPr="0022640E">
        <w:rPr>
          <w:color w:val="000000" w:themeColor="text1"/>
        </w:rPr>
        <w:lastRenderedPageBreak/>
        <w:t>2020 r. poz. 1740 ze zm.). Zamawiający lub Wykonawca może ponadto odstąpić od Umowy, jeżeli druga Strona narusza w sposób istotny postanowienia Umowy.</w:t>
      </w:r>
    </w:p>
    <w:p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Zamawiający jest uprawniony do odstąpienia od Umowy w każdym przypadku rażącego naruszenia postanowień Umowy przez Wykonawcę. Do rażących naruszeń postanowień Umowy zalicza się w szczególności:</w:t>
      </w:r>
    </w:p>
    <w:p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w:t>
      </w:r>
      <w:r w:rsidRPr="00C01773">
        <w:rPr>
          <w:rFonts w:ascii="Calibri" w:eastAsia="Calibri" w:hAnsi="Calibri"/>
          <w:color w:val="000000" w:themeColor="text1"/>
          <w:lang w:eastAsia="en-US"/>
        </w:rPr>
        <w:lastRenderedPageBreak/>
        <w:t>odstąpienia od realizacji Umowy sporządzenie inwentaryzacji nie będzie konieczne, wówczas czynności dokonane na skutek odstąpienia zostaną utrwalone w formie protokołu ze szczegółowym opisem stanu realizacji robót umożliwiającym oszacowanie ich ewentualnej wartości;</w:t>
      </w:r>
    </w:p>
    <w:p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r>
      <w:r w:rsidRPr="00C01773">
        <w:rPr>
          <w:rFonts w:ascii="Calibri" w:eastAsia="Calibri" w:hAnsi="Calibri"/>
          <w:color w:val="000000" w:themeColor="text1"/>
          <w:lang w:eastAsia="en-US"/>
        </w:rPr>
        <w:lastRenderedPageBreak/>
        <w:t>i wysokościach:</w:t>
      </w:r>
    </w:p>
    <w:p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w:t>
      </w:r>
      <w:r w:rsidRPr="00BD0A62">
        <w:rPr>
          <w:color w:val="000000" w:themeColor="text1"/>
        </w:rPr>
        <w:lastRenderedPageBreak/>
        <w:t>samodzielnie, siłami własnymi bez udziału tego podmiotu na potencjał, którego 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gdy wysokość kary umownej nie pokrywa szkody powstałej w wyniku niewykonania lub nienależytego wykonania przedmiotu umowy, Zamawiającemu przysługuje prawo dochodzenia odszkodowania na zasadach ogólnych od Wykonawcy </w:t>
      </w:r>
      <w:r w:rsidRPr="00D7224F">
        <w:rPr>
          <w:rFonts w:ascii="Calibri" w:eastAsia="Calibri" w:hAnsi="Calibri"/>
          <w:color w:val="000000" w:themeColor="text1"/>
          <w:lang w:eastAsia="en-US"/>
        </w:rPr>
        <w:lastRenderedPageBreak/>
        <w:t>oraz naprawienia szkody pozostałej po zapłaceniu przez Wykonawcę kary umownej.</w:t>
      </w:r>
    </w:p>
    <w:p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dzień zwłoki, staje się wymagalne:                                                                                                                                                                                                                                                                        </w:t>
      </w:r>
    </w:p>
    <w:p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 chwilą przekazania Zamawiającemu poszczególnych elementów Przedmiotu Umowy przenosi na Zamawiającego prawo własności materialnych nośników, na których dany element Przedmiot Umowy został utrwalony.</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w:t>
      </w:r>
      <w:r w:rsidRPr="00BD0A62">
        <w:rPr>
          <w:rFonts w:ascii="Calibri" w:eastAsia="Calibri" w:hAnsi="Calibri"/>
          <w:color w:val="000000" w:themeColor="text1"/>
          <w:lang w:eastAsia="en-US"/>
        </w:rPr>
        <w:lastRenderedPageBreak/>
        <w:t>jakiegokolwiek innego postępowania przeciwko Zamawiającemu lub Użytkownikom w związku z naruszeniem jakichkolwiek praw osób trzecich w wyniku korzystania z Utworów, Zamawiający lub Użytkownicy, zawiadomi/ą o tym Wykonawcę, który na żądanie Zamawiającego lub Użytkowników weźmie na swój koszt udział w postępowaniu w zakresie niezbędnym do ochrony ich przed odpowiedzialnością tej osoby trzeciej.</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Na podstawie art. 455 ustawy Pzp, Zamawiający przewiduje możliwość dokonania zmian postanowień niniejszej Umowy w niżej wymienionych przypadkach.</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okoliczności siły wyższej tj. wystąpienia zdarzenia losowego wywołanego przez czynniki zewnętrzne, którego nie można było przewidzieć z pewnością oraz którym nie można zapobiec, w szczególności zagrażającego bezpośrednio życiu </w:t>
      </w:r>
      <w:r w:rsidRPr="00BD0A62">
        <w:rPr>
          <w:rFonts w:ascii="Calibri" w:eastAsia="Calibri" w:hAnsi="Calibri"/>
          <w:color w:val="000000" w:themeColor="text1"/>
          <w:lang w:eastAsia="en-US"/>
        </w:rPr>
        <w:lastRenderedPageBreak/>
        <w:t>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w:t>
      </w:r>
      <w:r w:rsidRPr="00BD0A62">
        <w:rPr>
          <w:rFonts w:ascii="Calibri" w:eastAsia="Calibri" w:hAnsi="Calibri"/>
          <w:color w:val="000000" w:themeColor="text1"/>
          <w:lang w:eastAsia="en-US"/>
        </w:rPr>
        <w:lastRenderedPageBreak/>
        <w:t xml:space="preserve">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sytuacji nieprzewidzianej i niezawinionej przez Strony, której wystąpienia Strony nie mogły przewidzieć pomimo zachowania należytej staranności;</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3"/>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 xml:space="preserve">konieczności zmian wynikających z zaniechania części robót lub wykonania robót </w:t>
      </w:r>
      <w:r w:rsidRPr="00BD0A62">
        <w:rPr>
          <w:rFonts w:ascii="Calibri" w:eastAsia="Calibri" w:hAnsi="Calibri"/>
          <w:color w:val="000000" w:themeColor="text1"/>
          <w:u w:val="single"/>
          <w:lang w:eastAsia="en-US"/>
        </w:rPr>
        <w:lastRenderedPageBreak/>
        <w:t>zamiennych</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a w przypadku ich braku według cen udokumentowanych i uzgodnionych z Zamawiającym,</w:t>
      </w:r>
    </w:p>
    <w:p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w:t>
      </w:r>
      <w:r w:rsidRPr="00BD0A62">
        <w:rPr>
          <w:rFonts w:ascii="Calibri" w:eastAsia="Calibri" w:hAnsi="Calibri"/>
          <w:color w:val="000000" w:themeColor="text1"/>
          <w:lang w:eastAsia="en-US"/>
        </w:rPr>
        <w:lastRenderedPageBreak/>
        <w:t xml:space="preserve">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Ewentualne przesunięcie terminu zakończenia realizacji Przedmiotu Umowy nastąpi  o tyle dni, przez ile trwały przyczyny, o których mowa powyżej.</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r w:rsidRPr="00BD0A62">
        <w:rPr>
          <w:rFonts w:ascii="Calibri" w:eastAsia="Calibri" w:hAnsi="Calibri"/>
          <w:i/>
          <w:color w:val="000000" w:themeColor="text1"/>
          <w:lang w:eastAsia="en-US"/>
        </w:rPr>
        <w:t xml:space="preserve">tiret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informacje i dowody potwierdzające, że zostały spełnione okoliczności uzasadniające dokonanie zmiany Umowy. </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W przypadku złożenia wniosku o zmianę druga Strona jest zobowiązana w terminie 3 dni roboczych od dnia otrzymania wniosku do ustosunkowania się do niego. Przede wszystkim druga Strona może: </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odrzucić wniosek o zmianę. Odrzucenie wniosku o zmianę powinno zawierać uzasadnienie. </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Zamawiający, zgodnie z przepisem art. 95 ustawy Pzp,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lastRenderedPageBreak/>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lastRenderedPageBreak/>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Zabezpieczeniem objęty jest cały okres realizacji Umowy oraz okres rękojmi. Ma    ono na celu zabezpieczenie zgodnego z Umową wykonania prac przez Wykonawcę oraz służyć pokryciu ewentualnych roszczeń Zamawiającego z tytułu rękojmi.</w:t>
      </w:r>
    </w:p>
    <w:p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ustawy Pzp, ustawy Prawo budowlane i inne powszechnie obowiązujące przepisy prawa.</w:t>
      </w:r>
    </w:p>
    <w:p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lastRenderedPageBreak/>
        <w:t>Kodeksu postępowania cywilnego</w:t>
      </w:r>
      <w:r w:rsidRPr="00BD0A62">
        <w:rPr>
          <w:rFonts w:ascii="Calibri" w:eastAsia="Calibri" w:hAnsi="Calibri"/>
          <w:color w:val="000000" w:themeColor="text1"/>
          <w:lang w:eastAsia="en-US"/>
        </w:rPr>
        <w:t>, tj. do zawezwania drugiej Strony do próby ugodowej.</w:t>
      </w:r>
    </w:p>
    <w:p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nie może przenieść wierzytelności wynikającej z niniejszej Umowy na osoby trzecie, bez zgody Zamawiającego wyrażonej na piśmie.</w:t>
      </w:r>
    </w:p>
    <w:p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Załącznik nr 1 do Umowy …./2022 z dnia ………….. 2022 r.</w:t>
      </w:r>
    </w:p>
    <w:p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Administratorem Państwa danych osobowych jest Wójt Gminy Wielka Nieszawka. Można  się </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iod1@wielkanieszawka. pl</w:t>
        </w:r>
      </w:hyperlink>
    </w:p>
    <w:p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 związku z przetwarzaniem Państwa danych osobowych przez Administratora ma prawo do:</w:t>
      </w:r>
    </w:p>
    <w:p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ograniczenia przetwarzania danych  na podstawie art. 18;</w:t>
      </w:r>
    </w:p>
    <w:p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A0F" w:rsidRDefault="00A43A0F">
      <w:r>
        <w:separator/>
      </w:r>
    </w:p>
  </w:endnote>
  <w:endnote w:type="continuationSeparator" w:id="1">
    <w:p w:rsidR="00A43A0F" w:rsidRDefault="00A43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rsidR="007275D9" w:rsidRPr="007275D9" w:rsidRDefault="007275D9" w:rsidP="007275D9">
            <w:pPr>
              <w:pStyle w:val="Stopka"/>
              <w:jc w:val="center"/>
              <w:rPr>
                <w:rFonts w:asciiTheme="minorHAnsi" w:hAnsiTheme="minorHAnsi" w:cstheme="minorHAnsi"/>
                <w:i/>
                <w:sz w:val="20"/>
                <w:szCs w:val="20"/>
              </w:rPr>
            </w:pPr>
          </w:p>
          <w:p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rsidR="007275D9" w:rsidRPr="007275D9" w:rsidRDefault="007275D9" w:rsidP="007275D9">
    <w:pPr>
      <w:pStyle w:val="Stopka"/>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A0F" w:rsidRDefault="00A43A0F">
      <w:r>
        <w:separator/>
      </w:r>
    </w:p>
  </w:footnote>
  <w:footnote w:type="continuationSeparator" w:id="1">
    <w:p w:rsidR="00A43A0F" w:rsidRDefault="00A43A0F">
      <w:r>
        <w:continuationSeparator/>
      </w:r>
    </w:p>
  </w:footnote>
  <w:footnote w:id="2">
    <w:p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rsidR="007275D9" w:rsidRDefault="007275D9" w:rsidP="00C01773">
      <w:pPr>
        <w:pStyle w:val="Tekstprzypisudolnego"/>
        <w:rPr>
          <w:szCs w:val="24"/>
        </w:rPr>
      </w:pPr>
    </w:p>
  </w:footnote>
  <w:footnote w:id="3">
    <w:p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rsidR="007275D9" w:rsidRDefault="007275D9" w:rsidP="00C01773">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2"/>
  </w:num>
  <w:num w:numId="2">
    <w:abstractNumId w:val="121"/>
  </w:num>
  <w:num w:numId="3">
    <w:abstractNumId w:val="96"/>
  </w:num>
  <w:num w:numId="4">
    <w:abstractNumId w:val="106"/>
  </w:num>
  <w:num w:numId="5">
    <w:abstractNumId w:val="117"/>
  </w:num>
  <w:num w:numId="6">
    <w:abstractNumId w:val="132"/>
  </w:num>
  <w:num w:numId="7">
    <w:abstractNumId w:val="87"/>
  </w:num>
  <w:num w:numId="8">
    <w:abstractNumId w:val="82"/>
  </w:num>
  <w:num w:numId="9">
    <w:abstractNumId w:val="72"/>
  </w:num>
  <w:num w:numId="10">
    <w:abstractNumId w:val="113"/>
  </w:num>
  <w:num w:numId="11">
    <w:abstractNumId w:val="98"/>
  </w:num>
  <w:num w:numId="12">
    <w:abstractNumId w:val="105"/>
  </w:num>
  <w:num w:numId="13">
    <w:abstractNumId w:val="99"/>
  </w:num>
  <w:num w:numId="14">
    <w:abstractNumId w:val="133"/>
  </w:num>
  <w:num w:numId="15">
    <w:abstractNumId w:val="69"/>
  </w:num>
  <w:num w:numId="16">
    <w:abstractNumId w:val="111"/>
  </w:num>
  <w:num w:numId="17">
    <w:abstractNumId w:val="129"/>
  </w:num>
  <w:num w:numId="18">
    <w:abstractNumId w:val="108"/>
  </w:num>
  <w:num w:numId="19">
    <w:abstractNumId w:val="68"/>
  </w:num>
  <w:num w:numId="20">
    <w:abstractNumId w:val="103"/>
  </w:num>
  <w:num w:numId="21">
    <w:abstractNumId w:val="88"/>
  </w:num>
  <w:num w:numId="22">
    <w:abstractNumId w:val="94"/>
  </w:num>
  <w:num w:numId="23">
    <w:abstractNumId w:val="100"/>
  </w:num>
  <w:num w:numId="24">
    <w:abstractNumId w:val="131"/>
  </w:num>
  <w:num w:numId="25">
    <w:abstractNumId w:val="107"/>
  </w:num>
  <w:num w:numId="26">
    <w:abstractNumId w:val="71"/>
  </w:num>
  <w:num w:numId="27">
    <w:abstractNumId w:val="110"/>
  </w:num>
  <w:num w:numId="28">
    <w:abstractNumId w:val="114"/>
  </w:num>
  <w:num w:numId="29">
    <w:abstractNumId w:val="73"/>
  </w:num>
  <w:num w:numId="30">
    <w:abstractNumId w:val="91"/>
  </w:num>
  <w:num w:numId="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1"/>
  </w:num>
  <w:num w:numId="33">
    <w:abstractNumId w:val="134"/>
  </w:num>
  <w:num w:numId="34">
    <w:abstractNumId w:val="115"/>
  </w:num>
  <w:num w:numId="35">
    <w:abstractNumId w:val="109"/>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6"/>
  </w:num>
  <w:num w:numId="38">
    <w:abstractNumId w:val="74"/>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1"/>
    <w:lvlOverride w:ilvl="0">
      <w:startOverride w:val="1"/>
    </w:lvlOverride>
  </w:num>
  <w:num w:numId="45">
    <w:abstractNumId w:val="14"/>
  </w:num>
  <w:num w:numId="46">
    <w:abstractNumId w:val="24"/>
  </w:num>
  <w:num w:numId="47">
    <w:abstractNumId w:val="26"/>
  </w:num>
  <w:num w:numId="48">
    <w:abstractNumId w:val="40"/>
  </w:num>
  <w:num w:numId="49">
    <w:abstractNumId w:val="47"/>
  </w:num>
  <w:num w:numId="50">
    <w:abstractNumId w:val="34"/>
  </w:num>
  <w:num w:numId="51">
    <w:abstractNumId w:val="0"/>
  </w:num>
  <w:num w:numId="52">
    <w:abstractNumId w:val="27"/>
  </w:num>
  <w:num w:numId="53">
    <w:abstractNumId w:val="31"/>
  </w:num>
  <w:num w:numId="54">
    <w:abstractNumId w:val="41"/>
  </w:num>
  <w:num w:numId="55">
    <w:abstractNumId w:val="125"/>
  </w:num>
  <w:num w:numId="56">
    <w:abstractNumId w:val="92"/>
  </w:num>
  <w:num w:numId="57">
    <w:abstractNumId w:val="118"/>
  </w:num>
  <w:num w:numId="58">
    <w:abstractNumId w:val="15"/>
  </w:num>
  <w:num w:numId="59">
    <w:abstractNumId w:val="93"/>
  </w:num>
  <w:num w:numId="60">
    <w:abstractNumId w:val="122"/>
  </w:num>
  <w:num w:numId="61">
    <w:abstractNumId w:val="80"/>
  </w:num>
  <w:num w:numId="62">
    <w:abstractNumId w:val="75"/>
  </w:num>
  <w:num w:numId="63">
    <w:abstractNumId w:val="90"/>
  </w:num>
  <w:num w:numId="64">
    <w:abstractNumId w:val="119"/>
  </w:num>
  <w:num w:numId="65">
    <w:abstractNumId w:val="135"/>
  </w:num>
  <w:num w:numId="66">
    <w:abstractNumId w:val="1"/>
  </w:num>
  <w:num w:numId="67">
    <w:abstractNumId w:val="95"/>
  </w:num>
  <w:num w:numId="68">
    <w:abstractNumId w:val="78"/>
  </w:num>
  <w:num w:numId="69">
    <w:abstractNumId w:val="130"/>
  </w:num>
  <w:num w:numId="70">
    <w:abstractNumId w:val="77"/>
  </w:num>
  <w:num w:numId="71">
    <w:abstractNumId w:val="104"/>
  </w:num>
  <w:num w:numId="72">
    <w:abstractNumId w:val="83"/>
  </w:num>
  <w:num w:numId="73">
    <w:abstractNumId w:val="76"/>
  </w:num>
  <w:num w:numId="74">
    <w:abstractNumId w:val="136"/>
  </w:num>
  <w:num w:numId="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7"/>
  </w:num>
  <w:num w:numId="77">
    <w:abstractNumId w:val="89"/>
  </w:num>
  <w:num w:numId="78">
    <w:abstractNumId w:val="120"/>
  </w:num>
  <w:num w:numId="79">
    <w:abstractNumId w:val="137"/>
  </w:num>
  <w:num w:numId="80">
    <w:abstractNumId w:val="128"/>
  </w:num>
  <w:num w:numId="81">
    <w:abstractNumId w:val="70"/>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0000"/>
  <w:defaultTabStop w:val="709"/>
  <w:hyphenationZone w:val="425"/>
  <w:defaultTableStyle w:val="Normalny"/>
  <w:characterSpacingControl w:val="doNotCompress"/>
  <w:strictFirstAndLastChars/>
  <w:hdrShapeDefaults>
    <o:shapedefaults v:ext="edit" spidmax="6146"/>
  </w:hdrShapeDefaults>
  <w:footnotePr>
    <w:footnote w:id="0"/>
    <w:footnote w:id="1"/>
  </w:footnotePr>
  <w:endnotePr>
    <w:endnote w:id="0"/>
    <w:endnote w:id="1"/>
  </w:endnotePr>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4663"/>
    <w:rsid w:val="00046387"/>
    <w:rsid w:val="00046619"/>
    <w:rsid w:val="000476F8"/>
    <w:rsid w:val="00047FB8"/>
    <w:rsid w:val="00053EB9"/>
    <w:rsid w:val="00057338"/>
    <w:rsid w:val="00060203"/>
    <w:rsid w:val="0006071E"/>
    <w:rsid w:val="000612AA"/>
    <w:rsid w:val="00064E93"/>
    <w:rsid w:val="0007003D"/>
    <w:rsid w:val="0007222F"/>
    <w:rsid w:val="00074308"/>
    <w:rsid w:val="00083384"/>
    <w:rsid w:val="00085888"/>
    <w:rsid w:val="00085A20"/>
    <w:rsid w:val="00087807"/>
    <w:rsid w:val="000921AB"/>
    <w:rsid w:val="00094B85"/>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7FCD"/>
    <w:rsid w:val="0037074A"/>
    <w:rsid w:val="003722B3"/>
    <w:rsid w:val="00375A93"/>
    <w:rsid w:val="003772F6"/>
    <w:rsid w:val="00377EC7"/>
    <w:rsid w:val="003836B5"/>
    <w:rsid w:val="003929BC"/>
    <w:rsid w:val="003A1EC4"/>
    <w:rsid w:val="003A37C9"/>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EE3"/>
    <w:rsid w:val="00464351"/>
    <w:rsid w:val="00467763"/>
    <w:rsid w:val="004722A4"/>
    <w:rsid w:val="00472561"/>
    <w:rsid w:val="00472BA0"/>
    <w:rsid w:val="00473CC0"/>
    <w:rsid w:val="004766DD"/>
    <w:rsid w:val="00481800"/>
    <w:rsid w:val="004825F7"/>
    <w:rsid w:val="0048326E"/>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14310"/>
    <w:rsid w:val="00814999"/>
    <w:rsid w:val="00815800"/>
    <w:rsid w:val="008209F8"/>
    <w:rsid w:val="008212A8"/>
    <w:rsid w:val="00822AFB"/>
    <w:rsid w:val="00824285"/>
    <w:rsid w:val="00825593"/>
    <w:rsid w:val="00826C23"/>
    <w:rsid w:val="008309FC"/>
    <w:rsid w:val="00836EB2"/>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28F9"/>
    <w:rsid w:val="00A97F49"/>
    <w:rsid w:val="00AA2FFD"/>
    <w:rsid w:val="00AA3FCA"/>
    <w:rsid w:val="00AB25D4"/>
    <w:rsid w:val="00AB6E36"/>
    <w:rsid w:val="00AC16C9"/>
    <w:rsid w:val="00AC2510"/>
    <w:rsid w:val="00AD2A73"/>
    <w:rsid w:val="00AD4A90"/>
    <w:rsid w:val="00AD7AAC"/>
    <w:rsid w:val="00AF47DC"/>
    <w:rsid w:val="00AF5E70"/>
    <w:rsid w:val="00B01B5F"/>
    <w:rsid w:val="00B0277E"/>
    <w:rsid w:val="00B046AC"/>
    <w:rsid w:val="00B04C27"/>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3884"/>
    <w:rsid w:val="00CB56B5"/>
    <w:rsid w:val="00CD2120"/>
    <w:rsid w:val="00CD4483"/>
    <w:rsid w:val="00CD4BEA"/>
    <w:rsid w:val="00CE03EB"/>
    <w:rsid w:val="00CE1A2B"/>
    <w:rsid w:val="00CE1B26"/>
    <w:rsid w:val="00CE4DCD"/>
    <w:rsid w:val="00CF5F0B"/>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Plandokumentu"/>
    <w:rsid w:val="001F0EA4"/>
    <w:pPr>
      <w:widowControl/>
      <w:shd w:val="clear" w:color="auto" w:fill="000080"/>
    </w:pPr>
    <w:rPr>
      <w:rFonts w:ascii="Tahoma" w:eastAsia="Times New Roman" w:hAnsi="Tahoma" w:cs="Tahoma"/>
      <w:sz w:val="20"/>
      <w:szCs w:val="20"/>
    </w:rPr>
  </w:style>
  <w:style w:type="paragraph" w:styleId="Plandokumentu">
    <w:name w:val="Document Map"/>
    <w:basedOn w:val="Normalny"/>
    <w:link w:val="PlandokumentuZnak"/>
    <w:uiPriority w:val="99"/>
    <w:semiHidden/>
    <w:unhideWhenUsed/>
    <w:rsid w:val="001F0EA4"/>
    <w:rPr>
      <w:rFonts w:ascii="Tahoma" w:hAnsi="Tahoma"/>
      <w:sz w:val="16"/>
      <w:szCs w:val="16"/>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71</Pages>
  <Words>21117</Words>
  <Characters>126704</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Michał</cp:lastModifiedBy>
  <cp:revision>4</cp:revision>
  <cp:lastPrinted>2021-07-14T06:53:00Z</cp:lastPrinted>
  <dcterms:created xsi:type="dcterms:W3CDTF">2022-08-12T11:33:00Z</dcterms:created>
  <dcterms:modified xsi:type="dcterms:W3CDTF">2022-08-12T12:27:00Z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