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A29B" w14:textId="6FD361D5" w:rsidR="00E82677" w:rsidRPr="00FC650D" w:rsidRDefault="0021325D" w:rsidP="00FC65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50D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FC650D" w:rsidRPr="00FC650D">
        <w:rPr>
          <w:rFonts w:ascii="Times New Roman" w:hAnsi="Times New Roman" w:cs="Times New Roman"/>
          <w:b/>
          <w:sz w:val="24"/>
          <w:szCs w:val="24"/>
        </w:rPr>
        <w:t>…./……./202</w:t>
      </w:r>
      <w:r w:rsidR="00E47368">
        <w:rPr>
          <w:rFonts w:ascii="Times New Roman" w:hAnsi="Times New Roman" w:cs="Times New Roman"/>
          <w:b/>
          <w:sz w:val="24"/>
          <w:szCs w:val="24"/>
        </w:rPr>
        <w:t>1</w:t>
      </w:r>
    </w:p>
    <w:p w14:paraId="283BDB6B" w14:textId="77777777" w:rsidR="0021325D" w:rsidRPr="00FC650D" w:rsidRDefault="0021325D" w:rsidP="00FC65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50D">
        <w:rPr>
          <w:rFonts w:ascii="Times New Roman" w:hAnsi="Times New Roman" w:cs="Times New Roman"/>
          <w:b/>
          <w:sz w:val="24"/>
          <w:szCs w:val="24"/>
        </w:rPr>
        <w:t xml:space="preserve">RADY GMINY WIELKA NIESZAWKA </w:t>
      </w:r>
    </w:p>
    <w:p w14:paraId="1B5D59D0" w14:textId="5C64167C" w:rsidR="0021325D" w:rsidRPr="00FC650D" w:rsidRDefault="0021325D" w:rsidP="00FC65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50D">
        <w:rPr>
          <w:rFonts w:ascii="Times New Roman" w:hAnsi="Times New Roman" w:cs="Times New Roman"/>
          <w:b/>
          <w:sz w:val="24"/>
          <w:szCs w:val="24"/>
        </w:rPr>
        <w:t>z dnia ……</w:t>
      </w:r>
      <w:r w:rsidR="00AF3116">
        <w:rPr>
          <w:rFonts w:ascii="Times New Roman" w:hAnsi="Times New Roman" w:cs="Times New Roman"/>
          <w:b/>
          <w:sz w:val="24"/>
          <w:szCs w:val="24"/>
        </w:rPr>
        <w:t>…..</w:t>
      </w:r>
      <w:r w:rsidRPr="00FC650D">
        <w:rPr>
          <w:rFonts w:ascii="Times New Roman" w:hAnsi="Times New Roman" w:cs="Times New Roman"/>
          <w:b/>
          <w:sz w:val="24"/>
          <w:szCs w:val="24"/>
        </w:rPr>
        <w:t>……</w:t>
      </w:r>
      <w:r w:rsidR="00AF311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47368">
        <w:rPr>
          <w:rFonts w:ascii="Times New Roman" w:hAnsi="Times New Roman" w:cs="Times New Roman"/>
          <w:b/>
          <w:sz w:val="24"/>
          <w:szCs w:val="24"/>
        </w:rPr>
        <w:t>1</w:t>
      </w:r>
      <w:r w:rsidR="00AF311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74B2E0B" w14:textId="77777777" w:rsidR="0021325D" w:rsidRPr="00FC650D" w:rsidRDefault="0021325D" w:rsidP="0021325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323FA7" w14:textId="782E78BB" w:rsidR="0021325D" w:rsidRPr="00FC650D" w:rsidRDefault="00FC650D" w:rsidP="00FC65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50D">
        <w:rPr>
          <w:rFonts w:ascii="Times New Roman" w:hAnsi="Times New Roman" w:cs="Times New Roman"/>
          <w:b/>
          <w:sz w:val="24"/>
          <w:szCs w:val="24"/>
        </w:rPr>
        <w:t>w</w:t>
      </w:r>
      <w:r w:rsidR="0021325D" w:rsidRPr="00FC650D">
        <w:rPr>
          <w:rFonts w:ascii="Times New Roman" w:hAnsi="Times New Roman" w:cs="Times New Roman"/>
          <w:b/>
          <w:sz w:val="24"/>
          <w:szCs w:val="24"/>
        </w:rPr>
        <w:t xml:space="preserve"> sprawie uchwalenia Gminnego Programu Profilaktyki i Rozwiązywania Problemów </w:t>
      </w:r>
      <w:r w:rsidRPr="00FC650D">
        <w:rPr>
          <w:rFonts w:ascii="Times New Roman" w:hAnsi="Times New Roman" w:cs="Times New Roman"/>
          <w:b/>
          <w:sz w:val="24"/>
          <w:szCs w:val="24"/>
        </w:rPr>
        <w:t>Alkoholowych oraz Przeciwdziałania Narkomanii na rok 202</w:t>
      </w:r>
      <w:r w:rsidR="00E47368">
        <w:rPr>
          <w:rFonts w:ascii="Times New Roman" w:hAnsi="Times New Roman" w:cs="Times New Roman"/>
          <w:b/>
          <w:sz w:val="24"/>
          <w:szCs w:val="24"/>
        </w:rPr>
        <w:t>2</w:t>
      </w:r>
    </w:p>
    <w:p w14:paraId="04C0B37A" w14:textId="77777777" w:rsidR="0021325D" w:rsidRPr="00FC650D" w:rsidRDefault="0021325D" w:rsidP="0021325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B1FF92" w14:textId="11DEC043" w:rsidR="0021325D" w:rsidRPr="00FC650D" w:rsidRDefault="0021325D" w:rsidP="00634C10">
      <w:pPr>
        <w:jc w:val="both"/>
        <w:rPr>
          <w:rFonts w:ascii="Times New Roman" w:hAnsi="Times New Roman" w:cs="Times New Roman"/>
          <w:sz w:val="24"/>
          <w:szCs w:val="24"/>
        </w:rPr>
      </w:pPr>
      <w:r w:rsidRPr="00FC650D">
        <w:rPr>
          <w:rFonts w:ascii="Times New Roman" w:hAnsi="Times New Roman" w:cs="Times New Roman"/>
          <w:sz w:val="24"/>
          <w:szCs w:val="24"/>
        </w:rPr>
        <w:tab/>
        <w:t>Na podstawie art. 18 ust. 2 pkt 15 ustawy z dnia 8 marca 1990</w:t>
      </w:r>
      <w:r w:rsidR="00FC650D">
        <w:rPr>
          <w:rFonts w:ascii="Times New Roman" w:hAnsi="Times New Roman" w:cs="Times New Roman"/>
          <w:sz w:val="24"/>
          <w:szCs w:val="24"/>
        </w:rPr>
        <w:t xml:space="preserve"> </w:t>
      </w:r>
      <w:r w:rsidRPr="00FC650D">
        <w:rPr>
          <w:rFonts w:ascii="Times New Roman" w:hAnsi="Times New Roman" w:cs="Times New Roman"/>
          <w:sz w:val="24"/>
          <w:szCs w:val="24"/>
        </w:rPr>
        <w:t xml:space="preserve">r. o samorządzie gminnym </w:t>
      </w:r>
      <w:r w:rsidR="00951872" w:rsidRPr="00FC650D">
        <w:rPr>
          <w:rFonts w:ascii="Times New Roman" w:hAnsi="Times New Roman" w:cs="Times New Roman"/>
          <w:sz w:val="24"/>
          <w:szCs w:val="24"/>
        </w:rPr>
        <w:t>(Dz.U. z 202</w:t>
      </w:r>
      <w:r w:rsidR="00264862">
        <w:rPr>
          <w:rFonts w:ascii="Times New Roman" w:hAnsi="Times New Roman" w:cs="Times New Roman"/>
          <w:sz w:val="24"/>
          <w:szCs w:val="24"/>
        </w:rPr>
        <w:t>1</w:t>
      </w:r>
      <w:r w:rsidR="00FC650D">
        <w:rPr>
          <w:rFonts w:ascii="Times New Roman" w:hAnsi="Times New Roman" w:cs="Times New Roman"/>
          <w:sz w:val="24"/>
          <w:szCs w:val="24"/>
        </w:rPr>
        <w:t xml:space="preserve"> </w:t>
      </w:r>
      <w:r w:rsidR="00951872" w:rsidRPr="00FC650D">
        <w:rPr>
          <w:rFonts w:ascii="Times New Roman" w:hAnsi="Times New Roman" w:cs="Times New Roman"/>
          <w:sz w:val="24"/>
          <w:szCs w:val="24"/>
        </w:rPr>
        <w:t xml:space="preserve">r. poz. </w:t>
      </w:r>
      <w:r w:rsidR="00264862">
        <w:rPr>
          <w:rFonts w:ascii="Times New Roman" w:hAnsi="Times New Roman" w:cs="Times New Roman"/>
          <w:sz w:val="24"/>
          <w:szCs w:val="24"/>
        </w:rPr>
        <w:t>1372, 1834</w:t>
      </w:r>
      <w:r w:rsidRPr="00FC650D">
        <w:rPr>
          <w:rFonts w:ascii="Times New Roman" w:hAnsi="Times New Roman" w:cs="Times New Roman"/>
          <w:sz w:val="24"/>
          <w:szCs w:val="24"/>
        </w:rPr>
        <w:t>), art. 4¹ ust. 2 ustawy z dnia 26 października 1982</w:t>
      </w:r>
      <w:r w:rsidR="00FC650D">
        <w:rPr>
          <w:rFonts w:ascii="Times New Roman" w:hAnsi="Times New Roman" w:cs="Times New Roman"/>
          <w:sz w:val="24"/>
          <w:szCs w:val="24"/>
        </w:rPr>
        <w:t xml:space="preserve"> </w:t>
      </w:r>
      <w:r w:rsidRPr="00FC650D">
        <w:rPr>
          <w:rFonts w:ascii="Times New Roman" w:hAnsi="Times New Roman" w:cs="Times New Roman"/>
          <w:sz w:val="24"/>
          <w:szCs w:val="24"/>
        </w:rPr>
        <w:t xml:space="preserve">r. </w:t>
      </w:r>
      <w:r w:rsidR="00264862">
        <w:rPr>
          <w:rFonts w:ascii="Times New Roman" w:hAnsi="Times New Roman" w:cs="Times New Roman"/>
          <w:sz w:val="24"/>
          <w:szCs w:val="24"/>
        </w:rPr>
        <w:br/>
      </w:r>
      <w:r w:rsidRPr="00FC650D">
        <w:rPr>
          <w:rFonts w:ascii="Times New Roman" w:hAnsi="Times New Roman" w:cs="Times New Roman"/>
          <w:sz w:val="24"/>
          <w:szCs w:val="24"/>
        </w:rPr>
        <w:t>o wychowaniu w trzeźwości i przeciwdziałaniu</w:t>
      </w:r>
      <w:r w:rsidR="00951872" w:rsidRPr="00FC650D">
        <w:rPr>
          <w:rFonts w:ascii="Times New Roman" w:hAnsi="Times New Roman" w:cs="Times New Roman"/>
          <w:sz w:val="24"/>
          <w:szCs w:val="24"/>
        </w:rPr>
        <w:t xml:space="preserve"> </w:t>
      </w:r>
      <w:r w:rsidR="00FC650D">
        <w:rPr>
          <w:rFonts w:ascii="Times New Roman" w:hAnsi="Times New Roman" w:cs="Times New Roman"/>
          <w:sz w:val="24"/>
          <w:szCs w:val="24"/>
        </w:rPr>
        <w:t>alkoholizmowi</w:t>
      </w:r>
      <w:r w:rsidR="00951872" w:rsidRPr="00FC650D">
        <w:rPr>
          <w:rFonts w:ascii="Times New Roman" w:hAnsi="Times New Roman" w:cs="Times New Roman"/>
          <w:sz w:val="24"/>
          <w:szCs w:val="24"/>
        </w:rPr>
        <w:t xml:space="preserve"> (Dz.U. z 20</w:t>
      </w:r>
      <w:r w:rsidR="00E47368">
        <w:rPr>
          <w:rFonts w:ascii="Times New Roman" w:hAnsi="Times New Roman" w:cs="Times New Roman"/>
          <w:sz w:val="24"/>
          <w:szCs w:val="24"/>
        </w:rPr>
        <w:t>21</w:t>
      </w:r>
      <w:r w:rsidR="00FC650D">
        <w:rPr>
          <w:rFonts w:ascii="Times New Roman" w:hAnsi="Times New Roman" w:cs="Times New Roman"/>
          <w:sz w:val="24"/>
          <w:szCs w:val="24"/>
        </w:rPr>
        <w:t xml:space="preserve"> </w:t>
      </w:r>
      <w:r w:rsidR="00951872" w:rsidRPr="00FC650D">
        <w:rPr>
          <w:rFonts w:ascii="Times New Roman" w:hAnsi="Times New Roman" w:cs="Times New Roman"/>
          <w:sz w:val="24"/>
          <w:szCs w:val="24"/>
        </w:rPr>
        <w:t xml:space="preserve">r. poz. </w:t>
      </w:r>
      <w:r w:rsidR="00E47368">
        <w:rPr>
          <w:rFonts w:ascii="Times New Roman" w:hAnsi="Times New Roman" w:cs="Times New Roman"/>
          <w:sz w:val="24"/>
          <w:szCs w:val="24"/>
        </w:rPr>
        <w:t>1119</w:t>
      </w:r>
      <w:r w:rsidRPr="00FC650D">
        <w:rPr>
          <w:rFonts w:ascii="Times New Roman" w:hAnsi="Times New Roman" w:cs="Times New Roman"/>
          <w:sz w:val="24"/>
          <w:szCs w:val="24"/>
        </w:rPr>
        <w:t>)</w:t>
      </w:r>
      <w:r w:rsidR="00FC650D">
        <w:rPr>
          <w:rFonts w:ascii="Times New Roman" w:hAnsi="Times New Roman" w:cs="Times New Roman"/>
          <w:sz w:val="24"/>
          <w:szCs w:val="24"/>
        </w:rPr>
        <w:t xml:space="preserve"> </w:t>
      </w:r>
      <w:r w:rsidR="00226A4C">
        <w:rPr>
          <w:rFonts w:ascii="Times New Roman" w:hAnsi="Times New Roman" w:cs="Times New Roman"/>
          <w:sz w:val="24"/>
          <w:szCs w:val="24"/>
        </w:rPr>
        <w:t>oraz</w:t>
      </w:r>
      <w:r w:rsidR="00FC650D">
        <w:rPr>
          <w:rFonts w:ascii="Times New Roman" w:hAnsi="Times New Roman" w:cs="Times New Roman"/>
          <w:sz w:val="24"/>
          <w:szCs w:val="24"/>
        </w:rPr>
        <w:t xml:space="preserve"> art. 10 ust. 3 ustawy z dnia 29 lipca 2005 r. o przeciwdziałaniu narkomanii (Dz. U. z</w:t>
      </w:r>
      <w:r w:rsidR="00634C10">
        <w:rPr>
          <w:rFonts w:ascii="Times New Roman" w:hAnsi="Times New Roman" w:cs="Times New Roman"/>
          <w:sz w:val="24"/>
          <w:szCs w:val="24"/>
        </w:rPr>
        <w:t xml:space="preserve"> 2020 r. poz. 2050), </w:t>
      </w:r>
      <w:r w:rsidRPr="00FC650D">
        <w:rPr>
          <w:rFonts w:ascii="Times New Roman" w:hAnsi="Times New Roman" w:cs="Times New Roman"/>
          <w:sz w:val="24"/>
          <w:szCs w:val="24"/>
        </w:rPr>
        <w:t>Rada Gminy Wielka Nieszawka uchwala, co następuje:</w:t>
      </w:r>
    </w:p>
    <w:p w14:paraId="1AA68358" w14:textId="4EDAD150" w:rsidR="0021325D" w:rsidRPr="00FC650D" w:rsidRDefault="0021325D" w:rsidP="00634C10">
      <w:pPr>
        <w:jc w:val="both"/>
        <w:rPr>
          <w:rFonts w:ascii="Times New Roman" w:hAnsi="Times New Roman" w:cs="Times New Roman"/>
          <w:sz w:val="24"/>
          <w:szCs w:val="24"/>
        </w:rPr>
      </w:pPr>
      <w:r w:rsidRPr="00634C10">
        <w:rPr>
          <w:rFonts w:ascii="Times New Roman" w:hAnsi="Times New Roman" w:cs="Times New Roman"/>
          <w:b/>
          <w:sz w:val="24"/>
          <w:szCs w:val="24"/>
        </w:rPr>
        <w:t>§ 1</w:t>
      </w:r>
      <w:r w:rsidR="00634C10" w:rsidRPr="00634C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650D">
        <w:rPr>
          <w:rFonts w:ascii="Times New Roman" w:hAnsi="Times New Roman" w:cs="Times New Roman"/>
          <w:sz w:val="24"/>
          <w:szCs w:val="24"/>
        </w:rPr>
        <w:t xml:space="preserve">Uchwala się Gminny Program Profilaktyki i Rozwiązywania Problemów </w:t>
      </w:r>
      <w:r w:rsidR="00634C10">
        <w:rPr>
          <w:rFonts w:ascii="Times New Roman" w:hAnsi="Times New Roman" w:cs="Times New Roman"/>
          <w:sz w:val="24"/>
          <w:szCs w:val="24"/>
        </w:rPr>
        <w:t xml:space="preserve">Alkoholowych oraz Przeciwdziałania Narkomanii na rok </w:t>
      </w:r>
      <w:r w:rsidRPr="00FC650D">
        <w:rPr>
          <w:rFonts w:ascii="Times New Roman" w:hAnsi="Times New Roman" w:cs="Times New Roman"/>
          <w:sz w:val="24"/>
          <w:szCs w:val="24"/>
        </w:rPr>
        <w:t>202</w:t>
      </w:r>
      <w:r w:rsidR="00264862">
        <w:rPr>
          <w:rFonts w:ascii="Times New Roman" w:hAnsi="Times New Roman" w:cs="Times New Roman"/>
          <w:sz w:val="24"/>
          <w:szCs w:val="24"/>
        </w:rPr>
        <w:t>2</w:t>
      </w:r>
      <w:r w:rsidRPr="00FC650D">
        <w:rPr>
          <w:rFonts w:ascii="Times New Roman" w:hAnsi="Times New Roman" w:cs="Times New Roman"/>
          <w:sz w:val="24"/>
          <w:szCs w:val="24"/>
        </w:rPr>
        <w:t xml:space="preserve">, </w:t>
      </w:r>
      <w:r w:rsidR="00634C10">
        <w:rPr>
          <w:rFonts w:ascii="Times New Roman" w:hAnsi="Times New Roman" w:cs="Times New Roman"/>
          <w:sz w:val="24"/>
          <w:szCs w:val="24"/>
        </w:rPr>
        <w:t xml:space="preserve">w brzmieniu </w:t>
      </w:r>
      <w:r w:rsidR="00226A4C">
        <w:rPr>
          <w:rFonts w:ascii="Times New Roman" w:hAnsi="Times New Roman" w:cs="Times New Roman"/>
          <w:sz w:val="24"/>
          <w:szCs w:val="24"/>
        </w:rPr>
        <w:t xml:space="preserve">ustalonym w </w:t>
      </w:r>
      <w:r w:rsidRPr="00FC650D">
        <w:rPr>
          <w:rFonts w:ascii="Times New Roman" w:hAnsi="Times New Roman" w:cs="Times New Roman"/>
          <w:sz w:val="24"/>
          <w:szCs w:val="24"/>
        </w:rPr>
        <w:t>załącznik</w:t>
      </w:r>
      <w:r w:rsidR="00226A4C">
        <w:rPr>
          <w:rFonts w:ascii="Times New Roman" w:hAnsi="Times New Roman" w:cs="Times New Roman"/>
          <w:sz w:val="24"/>
          <w:szCs w:val="24"/>
        </w:rPr>
        <w:t>u</w:t>
      </w:r>
      <w:r w:rsidRPr="00FC650D">
        <w:rPr>
          <w:rFonts w:ascii="Times New Roman" w:hAnsi="Times New Roman" w:cs="Times New Roman"/>
          <w:sz w:val="24"/>
          <w:szCs w:val="24"/>
        </w:rPr>
        <w:t xml:space="preserve"> </w:t>
      </w:r>
      <w:r w:rsidR="00634C10">
        <w:rPr>
          <w:rFonts w:ascii="Times New Roman" w:hAnsi="Times New Roman" w:cs="Times New Roman"/>
          <w:sz w:val="24"/>
          <w:szCs w:val="24"/>
        </w:rPr>
        <w:br/>
      </w:r>
      <w:r w:rsidRPr="00FC650D">
        <w:rPr>
          <w:rFonts w:ascii="Times New Roman" w:hAnsi="Times New Roman" w:cs="Times New Roman"/>
          <w:sz w:val="24"/>
          <w:szCs w:val="24"/>
        </w:rPr>
        <w:t>do uchwały.</w:t>
      </w:r>
    </w:p>
    <w:p w14:paraId="010991D4" w14:textId="77777777" w:rsidR="0021325D" w:rsidRPr="00FC650D" w:rsidRDefault="0021325D" w:rsidP="00634C10">
      <w:pPr>
        <w:jc w:val="both"/>
        <w:rPr>
          <w:rFonts w:ascii="Times New Roman" w:hAnsi="Times New Roman" w:cs="Times New Roman"/>
          <w:sz w:val="24"/>
          <w:szCs w:val="24"/>
        </w:rPr>
      </w:pPr>
      <w:r w:rsidRPr="00634C10">
        <w:rPr>
          <w:rFonts w:ascii="Times New Roman" w:hAnsi="Times New Roman" w:cs="Times New Roman"/>
          <w:b/>
          <w:sz w:val="24"/>
          <w:szCs w:val="24"/>
        </w:rPr>
        <w:t>§ 2</w:t>
      </w:r>
      <w:r w:rsidR="00634C10" w:rsidRPr="00634C10">
        <w:rPr>
          <w:rFonts w:ascii="Times New Roman" w:hAnsi="Times New Roman" w:cs="Times New Roman"/>
          <w:b/>
          <w:sz w:val="24"/>
          <w:szCs w:val="24"/>
        </w:rPr>
        <w:t>.</w:t>
      </w:r>
      <w:r w:rsidR="00634C10">
        <w:rPr>
          <w:rFonts w:ascii="Times New Roman" w:hAnsi="Times New Roman" w:cs="Times New Roman"/>
          <w:sz w:val="24"/>
          <w:szCs w:val="24"/>
        </w:rPr>
        <w:t xml:space="preserve"> </w:t>
      </w:r>
      <w:r w:rsidRPr="00FC650D">
        <w:rPr>
          <w:rFonts w:ascii="Times New Roman" w:hAnsi="Times New Roman" w:cs="Times New Roman"/>
          <w:sz w:val="24"/>
          <w:szCs w:val="24"/>
        </w:rPr>
        <w:t>Wykonanie uchwały powierza się Wójtowi Gminy Wielka Nieszawka.</w:t>
      </w:r>
    </w:p>
    <w:p w14:paraId="672C10BC" w14:textId="084AE423" w:rsidR="00AF3116" w:rsidRDefault="0021325D" w:rsidP="00634C10">
      <w:pPr>
        <w:jc w:val="both"/>
        <w:rPr>
          <w:rFonts w:ascii="Times New Roman" w:hAnsi="Times New Roman" w:cs="Times New Roman"/>
          <w:sz w:val="24"/>
          <w:szCs w:val="24"/>
        </w:rPr>
      </w:pPr>
      <w:r w:rsidRPr="00634C1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34C10">
        <w:rPr>
          <w:rFonts w:ascii="Times New Roman" w:hAnsi="Times New Roman" w:cs="Times New Roman"/>
          <w:b/>
          <w:sz w:val="24"/>
          <w:szCs w:val="24"/>
        </w:rPr>
        <w:t>3</w:t>
      </w:r>
      <w:r w:rsidR="00634C10">
        <w:rPr>
          <w:rFonts w:ascii="Times New Roman" w:hAnsi="Times New Roman" w:cs="Times New Roman"/>
          <w:sz w:val="24"/>
          <w:szCs w:val="24"/>
        </w:rPr>
        <w:t xml:space="preserve">. </w:t>
      </w:r>
      <w:r w:rsidRPr="00FC650D">
        <w:rPr>
          <w:rFonts w:ascii="Times New Roman" w:hAnsi="Times New Roman" w:cs="Times New Roman"/>
          <w:sz w:val="24"/>
          <w:szCs w:val="24"/>
        </w:rPr>
        <w:t xml:space="preserve">Uchwała wchodzi w życie z dniem </w:t>
      </w:r>
      <w:r w:rsidR="00634C10">
        <w:rPr>
          <w:rFonts w:ascii="Times New Roman" w:hAnsi="Times New Roman" w:cs="Times New Roman"/>
          <w:sz w:val="24"/>
          <w:szCs w:val="24"/>
        </w:rPr>
        <w:t>01 stycznia 202</w:t>
      </w:r>
      <w:r w:rsidR="00264862">
        <w:rPr>
          <w:rFonts w:ascii="Times New Roman" w:hAnsi="Times New Roman" w:cs="Times New Roman"/>
          <w:sz w:val="24"/>
          <w:szCs w:val="24"/>
        </w:rPr>
        <w:t>2</w:t>
      </w:r>
      <w:r w:rsidR="00634C10">
        <w:rPr>
          <w:rFonts w:ascii="Times New Roman" w:hAnsi="Times New Roman" w:cs="Times New Roman"/>
          <w:sz w:val="24"/>
          <w:szCs w:val="24"/>
        </w:rPr>
        <w:t xml:space="preserve"> r</w:t>
      </w:r>
      <w:r w:rsidR="00AF3116">
        <w:rPr>
          <w:rFonts w:ascii="Times New Roman" w:hAnsi="Times New Roman" w:cs="Times New Roman"/>
          <w:sz w:val="24"/>
          <w:szCs w:val="24"/>
        </w:rPr>
        <w:t>.</w:t>
      </w:r>
    </w:p>
    <w:p w14:paraId="208AE846" w14:textId="77777777" w:rsidR="00AF3116" w:rsidRDefault="00AF3116" w:rsidP="00634C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FD7A8F" w14:textId="77777777" w:rsidR="00AF3116" w:rsidRDefault="00AF3116" w:rsidP="00634C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536B1C" w14:textId="77777777" w:rsidR="00AF3116" w:rsidRDefault="00AF3116" w:rsidP="00634C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40DCA1" w14:textId="77777777" w:rsidR="00AF3116" w:rsidRDefault="00AF3116" w:rsidP="00634C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5CBC97" w14:textId="77777777" w:rsidR="00AF3116" w:rsidRDefault="00AF3116" w:rsidP="00634C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BBDE39" w14:textId="77777777" w:rsidR="00AF3116" w:rsidRDefault="00AF3116" w:rsidP="00634C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4903BA" w14:textId="77777777" w:rsidR="00AF3116" w:rsidRDefault="00AF3116" w:rsidP="00634C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20DA4E" w14:textId="77777777" w:rsidR="00AF3116" w:rsidRDefault="00AF3116" w:rsidP="00634C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638CBF" w14:textId="77777777" w:rsidR="00AF3116" w:rsidRDefault="00AF3116" w:rsidP="00634C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1B4DE3" w14:textId="77777777" w:rsidR="00AF3116" w:rsidRDefault="00AF3116" w:rsidP="00634C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87B06B" w14:textId="77777777" w:rsidR="00AF3116" w:rsidRDefault="00AF3116" w:rsidP="00634C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87C020" w14:textId="77777777" w:rsidR="00AF3116" w:rsidRDefault="00AF3116" w:rsidP="00634C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281DD" w14:textId="77777777" w:rsidR="00AF3116" w:rsidRDefault="00AF3116" w:rsidP="00634C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9CC6E4" w14:textId="3C1EC42B" w:rsidR="00AF3116" w:rsidRDefault="00AF3116" w:rsidP="00634C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587AF8" w14:textId="77777777" w:rsidR="00264862" w:rsidRDefault="00264862" w:rsidP="00634C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86D6DE" w14:textId="77777777" w:rsidR="00AF3116" w:rsidRDefault="00AF3116" w:rsidP="00634C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EDEBC6" w14:textId="77777777" w:rsidR="00AF3116" w:rsidRDefault="00AF3116" w:rsidP="00634C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7ADEB3" w14:textId="77777777" w:rsidR="00AF3116" w:rsidRDefault="00AF3116" w:rsidP="004049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986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51BE55B6" w14:textId="77777777" w:rsidR="00404986" w:rsidRPr="00404986" w:rsidRDefault="00404986" w:rsidP="004049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B1B69" w14:textId="4427A7DB" w:rsidR="00AF3116" w:rsidRDefault="00AF3116" w:rsidP="002648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4</w:t>
      </w:r>
      <w:r w:rsidR="00F05FD6">
        <w:rPr>
          <w:rFonts w:ascii="Times New Roman" w:hAnsi="Times New Roman" w:cs="Times New Roman"/>
          <w:sz w:val="24"/>
          <w:szCs w:val="24"/>
        </w:rPr>
        <w:t xml:space="preserve">¹ ust. 2 </w:t>
      </w:r>
      <w:r w:rsidR="00F05FD6" w:rsidRPr="00FC650D">
        <w:rPr>
          <w:rFonts w:ascii="Times New Roman" w:hAnsi="Times New Roman" w:cs="Times New Roman"/>
          <w:sz w:val="24"/>
          <w:szCs w:val="24"/>
        </w:rPr>
        <w:t>ustawy z dnia 26 października 1982</w:t>
      </w:r>
      <w:r w:rsidR="00F05FD6">
        <w:rPr>
          <w:rFonts w:ascii="Times New Roman" w:hAnsi="Times New Roman" w:cs="Times New Roman"/>
          <w:sz w:val="24"/>
          <w:szCs w:val="24"/>
        </w:rPr>
        <w:t xml:space="preserve"> </w:t>
      </w:r>
      <w:r w:rsidR="00F05FD6" w:rsidRPr="00FC650D">
        <w:rPr>
          <w:rFonts w:ascii="Times New Roman" w:hAnsi="Times New Roman" w:cs="Times New Roman"/>
          <w:sz w:val="24"/>
          <w:szCs w:val="24"/>
        </w:rPr>
        <w:t xml:space="preserve">r. o wychowaniu </w:t>
      </w:r>
      <w:r w:rsidR="00264862">
        <w:rPr>
          <w:rFonts w:ascii="Times New Roman" w:hAnsi="Times New Roman" w:cs="Times New Roman"/>
          <w:sz w:val="24"/>
          <w:szCs w:val="24"/>
        </w:rPr>
        <w:br/>
      </w:r>
      <w:r w:rsidR="00F05FD6" w:rsidRPr="00FC650D">
        <w:rPr>
          <w:rFonts w:ascii="Times New Roman" w:hAnsi="Times New Roman" w:cs="Times New Roman"/>
          <w:sz w:val="24"/>
          <w:szCs w:val="24"/>
        </w:rPr>
        <w:t xml:space="preserve">w trzeźwości i przeciwdziałaniu </w:t>
      </w:r>
      <w:r w:rsidR="00F05FD6">
        <w:rPr>
          <w:rFonts w:ascii="Times New Roman" w:hAnsi="Times New Roman" w:cs="Times New Roman"/>
          <w:sz w:val="24"/>
          <w:szCs w:val="24"/>
        </w:rPr>
        <w:t>alkoholizmowi oraz art. 10 ust. 3 ustawy z dnia 29 lipca 2005r. o przeciwdziałaniu narkomanii, do kompetencji rady gminy należy uchwalenie gminnego programu profilaktyki i rozwiązywania problemów alkoholowych oraz przeciwdziałania narkomanii. Przedstawiony projekt uchwały w spawie u</w:t>
      </w:r>
      <w:r w:rsidR="00F05FD6" w:rsidRPr="00FC650D">
        <w:rPr>
          <w:rFonts w:ascii="Times New Roman" w:hAnsi="Times New Roman" w:cs="Times New Roman"/>
          <w:sz w:val="24"/>
          <w:szCs w:val="24"/>
        </w:rPr>
        <w:t>chwal</w:t>
      </w:r>
      <w:r w:rsidR="00F05FD6">
        <w:rPr>
          <w:rFonts w:ascii="Times New Roman" w:hAnsi="Times New Roman" w:cs="Times New Roman"/>
          <w:sz w:val="24"/>
          <w:szCs w:val="24"/>
        </w:rPr>
        <w:t>enia</w:t>
      </w:r>
      <w:r w:rsidR="00F05FD6" w:rsidRPr="00FC650D">
        <w:rPr>
          <w:rFonts w:ascii="Times New Roman" w:hAnsi="Times New Roman" w:cs="Times New Roman"/>
          <w:sz w:val="24"/>
          <w:szCs w:val="24"/>
        </w:rPr>
        <w:t xml:space="preserve"> Gminn</w:t>
      </w:r>
      <w:r w:rsidR="00F05FD6">
        <w:rPr>
          <w:rFonts w:ascii="Times New Roman" w:hAnsi="Times New Roman" w:cs="Times New Roman"/>
          <w:sz w:val="24"/>
          <w:szCs w:val="24"/>
        </w:rPr>
        <w:t>ego</w:t>
      </w:r>
      <w:r w:rsidR="00F05FD6" w:rsidRPr="00FC650D">
        <w:rPr>
          <w:rFonts w:ascii="Times New Roman" w:hAnsi="Times New Roman" w:cs="Times New Roman"/>
          <w:sz w:val="24"/>
          <w:szCs w:val="24"/>
        </w:rPr>
        <w:t xml:space="preserve"> Program</w:t>
      </w:r>
      <w:r w:rsidR="00F05FD6">
        <w:rPr>
          <w:rFonts w:ascii="Times New Roman" w:hAnsi="Times New Roman" w:cs="Times New Roman"/>
          <w:sz w:val="24"/>
          <w:szCs w:val="24"/>
        </w:rPr>
        <w:t>u</w:t>
      </w:r>
      <w:r w:rsidR="00F05FD6" w:rsidRPr="00FC650D">
        <w:rPr>
          <w:rFonts w:ascii="Times New Roman" w:hAnsi="Times New Roman" w:cs="Times New Roman"/>
          <w:sz w:val="24"/>
          <w:szCs w:val="24"/>
        </w:rPr>
        <w:t xml:space="preserve"> Profilaktyki i Rozwiązywania Problemów </w:t>
      </w:r>
      <w:r w:rsidR="00F05FD6">
        <w:rPr>
          <w:rFonts w:ascii="Times New Roman" w:hAnsi="Times New Roman" w:cs="Times New Roman"/>
          <w:sz w:val="24"/>
          <w:szCs w:val="24"/>
        </w:rPr>
        <w:t xml:space="preserve">Alkoholowych oraz Przeciwdziałania Narkomanii </w:t>
      </w:r>
      <w:r w:rsidR="00264862">
        <w:rPr>
          <w:rFonts w:ascii="Times New Roman" w:hAnsi="Times New Roman" w:cs="Times New Roman"/>
          <w:sz w:val="24"/>
          <w:szCs w:val="24"/>
        </w:rPr>
        <w:br/>
      </w:r>
      <w:r w:rsidR="00F05FD6">
        <w:rPr>
          <w:rFonts w:ascii="Times New Roman" w:hAnsi="Times New Roman" w:cs="Times New Roman"/>
          <w:sz w:val="24"/>
          <w:szCs w:val="24"/>
        </w:rPr>
        <w:t xml:space="preserve">w </w:t>
      </w:r>
      <w:r w:rsidR="00264862">
        <w:rPr>
          <w:rFonts w:ascii="Times New Roman" w:hAnsi="Times New Roman" w:cs="Times New Roman"/>
          <w:sz w:val="24"/>
          <w:szCs w:val="24"/>
        </w:rPr>
        <w:t>G</w:t>
      </w:r>
      <w:r w:rsidR="00F05FD6">
        <w:rPr>
          <w:rFonts w:ascii="Times New Roman" w:hAnsi="Times New Roman" w:cs="Times New Roman"/>
          <w:sz w:val="24"/>
          <w:szCs w:val="24"/>
        </w:rPr>
        <w:t xml:space="preserve">minie Wielka Nieszawka na rok </w:t>
      </w:r>
      <w:r w:rsidR="00F05FD6" w:rsidRPr="00FC650D">
        <w:rPr>
          <w:rFonts w:ascii="Times New Roman" w:hAnsi="Times New Roman" w:cs="Times New Roman"/>
          <w:sz w:val="24"/>
          <w:szCs w:val="24"/>
        </w:rPr>
        <w:t>202</w:t>
      </w:r>
      <w:r w:rsidR="00264862">
        <w:rPr>
          <w:rFonts w:ascii="Times New Roman" w:hAnsi="Times New Roman" w:cs="Times New Roman"/>
          <w:sz w:val="24"/>
          <w:szCs w:val="24"/>
        </w:rPr>
        <w:t>2</w:t>
      </w:r>
      <w:r w:rsidR="00F05FD6">
        <w:rPr>
          <w:rFonts w:ascii="Times New Roman" w:hAnsi="Times New Roman" w:cs="Times New Roman"/>
          <w:sz w:val="24"/>
          <w:szCs w:val="24"/>
        </w:rPr>
        <w:t xml:space="preserve"> jest propozycją zadań do realizacji w zakresie rozwiązywania problemów uzależnień na terenie gminy. Źródłem finansowania zadań </w:t>
      </w:r>
      <w:r w:rsidR="00F05FD6" w:rsidRPr="00FC650D">
        <w:rPr>
          <w:rFonts w:ascii="Times New Roman" w:hAnsi="Times New Roman" w:cs="Times New Roman"/>
          <w:sz w:val="24"/>
          <w:szCs w:val="24"/>
        </w:rPr>
        <w:t>Gminn</w:t>
      </w:r>
      <w:r w:rsidR="00F05FD6">
        <w:rPr>
          <w:rFonts w:ascii="Times New Roman" w:hAnsi="Times New Roman" w:cs="Times New Roman"/>
          <w:sz w:val="24"/>
          <w:szCs w:val="24"/>
        </w:rPr>
        <w:t>ego</w:t>
      </w:r>
      <w:r w:rsidR="00F05FD6" w:rsidRPr="00FC650D">
        <w:rPr>
          <w:rFonts w:ascii="Times New Roman" w:hAnsi="Times New Roman" w:cs="Times New Roman"/>
          <w:sz w:val="24"/>
          <w:szCs w:val="24"/>
        </w:rPr>
        <w:t xml:space="preserve"> Program</w:t>
      </w:r>
      <w:r w:rsidR="00F05FD6">
        <w:rPr>
          <w:rFonts w:ascii="Times New Roman" w:hAnsi="Times New Roman" w:cs="Times New Roman"/>
          <w:sz w:val="24"/>
          <w:szCs w:val="24"/>
        </w:rPr>
        <w:t>u</w:t>
      </w:r>
      <w:r w:rsidR="00F05FD6" w:rsidRPr="00FC650D">
        <w:rPr>
          <w:rFonts w:ascii="Times New Roman" w:hAnsi="Times New Roman" w:cs="Times New Roman"/>
          <w:sz w:val="24"/>
          <w:szCs w:val="24"/>
        </w:rPr>
        <w:t xml:space="preserve"> Profilaktyki i Rozwiązywania Problemów </w:t>
      </w:r>
      <w:r w:rsidR="00F05FD6">
        <w:rPr>
          <w:rFonts w:ascii="Times New Roman" w:hAnsi="Times New Roman" w:cs="Times New Roman"/>
          <w:sz w:val="24"/>
          <w:szCs w:val="24"/>
        </w:rPr>
        <w:t xml:space="preserve">Alkoholowych oraz Przeciwdziałania Narkomanii są środki pochodzące z opłat za korzystanie z zezwoleń </w:t>
      </w:r>
      <w:r w:rsidR="00F05FD6">
        <w:rPr>
          <w:rFonts w:ascii="Times New Roman" w:hAnsi="Times New Roman" w:cs="Times New Roman"/>
          <w:sz w:val="24"/>
          <w:szCs w:val="24"/>
        </w:rPr>
        <w:br/>
        <w:t>na sprzedaż napojów alkoholowych, wniesione przez podmioty gospodarcze</w:t>
      </w:r>
      <w:r w:rsidR="00404986">
        <w:rPr>
          <w:rFonts w:ascii="Times New Roman" w:hAnsi="Times New Roman" w:cs="Times New Roman"/>
          <w:sz w:val="24"/>
          <w:szCs w:val="24"/>
        </w:rPr>
        <w:t xml:space="preserve"> w 202</w:t>
      </w:r>
      <w:r w:rsidR="00264862">
        <w:rPr>
          <w:rFonts w:ascii="Times New Roman" w:hAnsi="Times New Roman" w:cs="Times New Roman"/>
          <w:sz w:val="24"/>
          <w:szCs w:val="24"/>
        </w:rPr>
        <w:t>1</w:t>
      </w:r>
      <w:r w:rsidR="00404986">
        <w:rPr>
          <w:rFonts w:ascii="Times New Roman" w:hAnsi="Times New Roman" w:cs="Times New Roman"/>
          <w:sz w:val="24"/>
          <w:szCs w:val="24"/>
        </w:rPr>
        <w:t xml:space="preserve"> r. </w:t>
      </w:r>
      <w:r w:rsidR="00264862">
        <w:rPr>
          <w:rFonts w:ascii="Times New Roman" w:hAnsi="Times New Roman" w:cs="Times New Roman"/>
          <w:sz w:val="24"/>
          <w:szCs w:val="24"/>
        </w:rPr>
        <w:t xml:space="preserve">oraz za sprzedaż napojów alkoholowych w opakowaniach jednostkowych o ilości minimalnej napoju nieprzekraczającej 300 ml. </w:t>
      </w:r>
      <w:r w:rsidR="00F05FD6">
        <w:rPr>
          <w:rFonts w:ascii="Times New Roman" w:hAnsi="Times New Roman" w:cs="Times New Roman"/>
          <w:sz w:val="24"/>
          <w:szCs w:val="24"/>
        </w:rPr>
        <w:t xml:space="preserve">Finansowanie realizacji poszczególnych zadań określa uchwała budżetowa </w:t>
      </w:r>
      <w:r w:rsidR="00404986">
        <w:rPr>
          <w:rFonts w:ascii="Times New Roman" w:hAnsi="Times New Roman" w:cs="Times New Roman"/>
          <w:sz w:val="24"/>
          <w:szCs w:val="24"/>
        </w:rPr>
        <w:t>G</w:t>
      </w:r>
      <w:r w:rsidR="00F05FD6">
        <w:rPr>
          <w:rFonts w:ascii="Times New Roman" w:hAnsi="Times New Roman" w:cs="Times New Roman"/>
          <w:sz w:val="24"/>
          <w:szCs w:val="24"/>
        </w:rPr>
        <w:t>miny.</w:t>
      </w:r>
    </w:p>
    <w:p w14:paraId="0F873B07" w14:textId="77777777" w:rsidR="00AF3116" w:rsidRDefault="00AF3116" w:rsidP="00634C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F031A4" w14:textId="77777777" w:rsidR="00AF3116" w:rsidRDefault="00AF3116" w:rsidP="00634C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AD3FF7" w14:textId="77777777" w:rsidR="00AF3116" w:rsidRDefault="00AF3116" w:rsidP="00634C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7BA2F9" w14:textId="77777777" w:rsidR="00AF3116" w:rsidRDefault="00AF3116" w:rsidP="00634C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2805CC" w14:textId="77777777" w:rsidR="00AF3116" w:rsidRDefault="00AF3116" w:rsidP="00634C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7326B1" w14:textId="77777777" w:rsidR="00AF3116" w:rsidRDefault="00AF3116" w:rsidP="00634C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A04E5C" w14:textId="77777777" w:rsidR="00AF3116" w:rsidRDefault="00AF3116" w:rsidP="00634C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EAF538" w14:textId="77777777" w:rsidR="0021325D" w:rsidRPr="00FC650D" w:rsidRDefault="0021325D" w:rsidP="00634C10">
      <w:pPr>
        <w:jc w:val="both"/>
        <w:rPr>
          <w:rFonts w:ascii="Times New Roman" w:hAnsi="Times New Roman" w:cs="Times New Roman"/>
          <w:sz w:val="24"/>
          <w:szCs w:val="24"/>
        </w:rPr>
      </w:pPr>
      <w:r w:rsidRPr="00FC650D">
        <w:rPr>
          <w:rFonts w:ascii="Times New Roman" w:hAnsi="Times New Roman" w:cs="Times New Roman"/>
          <w:sz w:val="24"/>
          <w:szCs w:val="24"/>
        </w:rPr>
        <w:t>.</w:t>
      </w:r>
    </w:p>
    <w:sectPr w:rsidR="0021325D" w:rsidRPr="00FC6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5D"/>
    <w:rsid w:val="001C58A9"/>
    <w:rsid w:val="0021325D"/>
    <w:rsid w:val="00226A4C"/>
    <w:rsid w:val="00264862"/>
    <w:rsid w:val="003E3F89"/>
    <w:rsid w:val="00404986"/>
    <w:rsid w:val="00486F59"/>
    <w:rsid w:val="00634C10"/>
    <w:rsid w:val="00951872"/>
    <w:rsid w:val="00A148C2"/>
    <w:rsid w:val="00AF3116"/>
    <w:rsid w:val="00E47368"/>
    <w:rsid w:val="00F05FD6"/>
    <w:rsid w:val="00FC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6362"/>
  <w15:docId w15:val="{F2B52C1E-558E-44AC-A751-DBB7FD0F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Rada</cp:lastModifiedBy>
  <cp:revision>3</cp:revision>
  <cp:lastPrinted>2021-12-10T10:53:00Z</cp:lastPrinted>
  <dcterms:created xsi:type="dcterms:W3CDTF">2021-12-10T08:07:00Z</dcterms:created>
  <dcterms:modified xsi:type="dcterms:W3CDTF">2021-12-10T10:54:00Z</dcterms:modified>
</cp:coreProperties>
</file>