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6FBDC" w14:textId="57FE8B7D" w:rsidR="000A6F26" w:rsidRPr="000A6F26" w:rsidRDefault="000A6F26" w:rsidP="000A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B97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</w:t>
      </w:r>
      <w:r w:rsidRPr="00B97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B97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…...</w:t>
      </w:r>
      <w:r w:rsidRPr="00B97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DE5D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B97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Gminy Wielka Nieszawka </w:t>
      </w:r>
      <w:r w:rsidR="0001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97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1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</w:t>
      </w:r>
      <w:r w:rsidRPr="00B97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DE5D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B97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0A6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  </w:t>
      </w:r>
    </w:p>
    <w:p w14:paraId="2998DE4C" w14:textId="03E7D735" w:rsidR="000A6F26" w:rsidRPr="00A93F09" w:rsidRDefault="000A6F26" w:rsidP="000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Programu współpracy Gminy Wielka Nieszawka z organizacjami pozarządowymi oraz podmiotami, o których mowa w art.</w:t>
      </w:r>
      <w:r w:rsidR="00B54999"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ustawy z dnia 24 kwietnia 2003 r. o działalności pożytku publicznego i o wolontariacie </w:t>
      </w:r>
      <w:r w:rsidR="00133F2D"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20</w:t>
      </w:r>
      <w:r w:rsidR="00DE5D11"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133F2D"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14:paraId="6894C600" w14:textId="56AA4458" w:rsidR="000A6F26" w:rsidRPr="00A93F09" w:rsidRDefault="000A6F26" w:rsidP="000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</w:t>
      </w:r>
      <w:r w:rsidR="00E132D5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1E2737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</w:t>
      </w:r>
      <w:r w:rsidR="00B97F98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samorządzie gminnym </w:t>
      </w:r>
      <w:r w:rsidR="001E2737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615F7E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132D5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15F7E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137</w:t>
      </w:r>
      <w:r w:rsidR="00E132D5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5</w:t>
      </w:r>
      <w:r w:rsidR="00713F43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a ust.1 i 4 ustawy z dnia 24 kwietnia 2003</w:t>
      </w:r>
      <w:r w:rsidR="00713F43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1E2737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i o wolontariacie </w:t>
      </w:r>
      <w:bookmarkStart w:id="0" w:name="_Hlk57372214"/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615F7E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15F7E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="00A356DC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E5D11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D11" w:rsidRPr="00A93F09">
        <w:rPr>
          <w:rFonts w:ascii="Times New Roman" w:hAnsi="Times New Roman" w:cs="Times New Roman"/>
        </w:rPr>
        <w:t>z 2021 r. poz. 1038, 1243, 1535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E2737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Wielka Nieszawka  </w:t>
      </w:r>
    </w:p>
    <w:p w14:paraId="2E7CD747" w14:textId="77777777" w:rsidR="000A6F26" w:rsidRPr="00A93F09" w:rsidRDefault="000A6F26" w:rsidP="000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14:paraId="065B7A24" w14:textId="77777777" w:rsidR="000A6F26" w:rsidRPr="00A93F09" w:rsidRDefault="000A6F26" w:rsidP="000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uchwala, co następuje: 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14:paraId="7E696528" w14:textId="77777777" w:rsidR="000A6F26" w:rsidRPr="00A93F09" w:rsidRDefault="000A6F26" w:rsidP="000A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</w:p>
    <w:p w14:paraId="2C5AA492" w14:textId="77777777" w:rsidR="000A6F26" w:rsidRPr="00A93F09" w:rsidRDefault="000A6F26" w:rsidP="000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2C684464" w14:textId="36571D38" w:rsidR="000A6F26" w:rsidRPr="00A93F09" w:rsidRDefault="000A6F26" w:rsidP="000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Program współpracy Gminy Wielka Nieszawka z organizacjami pozarządowymi oraz podmiotami, o których mowa w art. 3  ustawy o działalności pożytku publicznego i o wolontariacie</w:t>
      </w:r>
      <w:r w:rsidR="006379F2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</w:t>
      </w:r>
      <w:r w:rsidR="002A3AD0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6379F2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brzmieniu określonym w załączniku do niniejszej uchwały. </w:t>
      </w:r>
    </w:p>
    <w:p w14:paraId="37147184" w14:textId="77777777" w:rsidR="000A6F26" w:rsidRPr="00A93F09" w:rsidRDefault="000A6F26" w:rsidP="000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  </w:t>
      </w:r>
    </w:p>
    <w:p w14:paraId="2653AFD8" w14:textId="77777777" w:rsidR="000A6F26" w:rsidRPr="00A93F09" w:rsidRDefault="000A6F26" w:rsidP="000A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 </w:t>
      </w:r>
    </w:p>
    <w:p w14:paraId="738DB19B" w14:textId="77777777" w:rsidR="000A6F26" w:rsidRPr="00A93F09" w:rsidRDefault="000A6F26" w:rsidP="000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Wykonanie uchwały powierza się Wójtowi Gminy Wielka Nieszawka. 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  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14:paraId="1DE373BB" w14:textId="77777777" w:rsidR="000A6F26" w:rsidRPr="00A93F09" w:rsidRDefault="000A6F26" w:rsidP="000A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§3. </w:t>
      </w:r>
    </w:p>
    <w:p w14:paraId="7042C8F6" w14:textId="77777777" w:rsidR="001E2737" w:rsidRPr="00A93F09" w:rsidRDefault="000A6F26" w:rsidP="000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Uchwała wchodzi w życie z dniem podjęcia. </w:t>
      </w:r>
    </w:p>
    <w:p w14:paraId="0BC93EE7" w14:textId="77777777" w:rsidR="001E2737" w:rsidRPr="00A93F09" w:rsidRDefault="001E2737" w:rsidP="000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63DA9" w14:textId="77777777" w:rsidR="00E20EFD" w:rsidRPr="00A93F09" w:rsidRDefault="000A6F26" w:rsidP="00E2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14:paraId="7DD9E764" w14:textId="77777777" w:rsidR="00E20EFD" w:rsidRPr="00A93F09" w:rsidRDefault="00E20EFD" w:rsidP="00E2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B5E3D" w14:textId="77777777" w:rsidR="00DD58D5" w:rsidRPr="00A93F09" w:rsidRDefault="00DD58D5" w:rsidP="00DD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4D3BC" w14:textId="4F0D30B9" w:rsidR="00E20EFD" w:rsidRDefault="00E20EFD" w:rsidP="00E20E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12FD20" w14:textId="1B859F40" w:rsidR="009D02E3" w:rsidRDefault="009D02E3" w:rsidP="00E20E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3B1FEE" w14:textId="2744EAD1" w:rsidR="009D02E3" w:rsidRDefault="009D02E3" w:rsidP="00E20E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F1296C" w14:textId="77777777" w:rsidR="009D02E3" w:rsidRPr="00A93F09" w:rsidRDefault="009D02E3" w:rsidP="00E2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F0D9CF" w14:textId="77777777" w:rsidR="00E20EFD" w:rsidRPr="00A93F09" w:rsidRDefault="00E20EFD" w:rsidP="00E2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82B89" w14:textId="77777777" w:rsidR="00E20EFD" w:rsidRPr="00A93F09" w:rsidRDefault="00E20EFD" w:rsidP="00E2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FC14A" w14:textId="77777777" w:rsidR="00E20EFD" w:rsidRPr="00A93F09" w:rsidRDefault="00E20EFD" w:rsidP="00E2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C650C" w14:textId="77777777" w:rsidR="00E20EFD" w:rsidRPr="00A93F09" w:rsidRDefault="00E20EFD" w:rsidP="00E2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53663" w14:textId="77777777" w:rsidR="00E20EFD" w:rsidRPr="00A93F09" w:rsidRDefault="00E20EFD" w:rsidP="00E2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D2B1E" w14:textId="77777777" w:rsidR="00E20EFD" w:rsidRPr="00A93F09" w:rsidRDefault="00E20EFD" w:rsidP="00E2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36748" w14:textId="77777777" w:rsidR="00E20EFD" w:rsidRPr="00A93F09" w:rsidRDefault="00E20EFD" w:rsidP="00E2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08572" w14:textId="77777777" w:rsidR="00DD58D5" w:rsidRPr="00A93F09" w:rsidRDefault="00DD58D5" w:rsidP="00E2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33D8D" w14:textId="6FAD9D79" w:rsidR="00E20EFD" w:rsidRPr="00A93F09" w:rsidRDefault="00E20EFD" w:rsidP="00E20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</w:t>
      </w:r>
      <w:r w:rsidR="00DD58D5"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zasadnienie</w:t>
      </w:r>
    </w:p>
    <w:p w14:paraId="239D35F9" w14:textId="77777777" w:rsidR="00E20EFD" w:rsidRPr="00A93F09" w:rsidRDefault="00E20EFD" w:rsidP="00E2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BCA0E" w14:textId="048F08CC" w:rsidR="00DD58D5" w:rsidRPr="00A93F09" w:rsidRDefault="00DD58D5" w:rsidP="00DD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przyjęcia: </w:t>
      </w:r>
      <w:r w:rsidR="00E20EFD"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współpracy Gminy Wielka Nieszawka </w:t>
      </w:r>
      <w:r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20EFD"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organizacjami pozarządowymi oraz podmiotami, o których mowa w art. 3 ustawy </w:t>
      </w:r>
      <w:r w:rsidR="001424CD"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20EFD"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24 kwietnia 2003 r. o działalności pożytku publicznego i o wolontariacie w 20</w:t>
      </w:r>
      <w:r w:rsidR="002A3AD0"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E20EFD" w:rsidRPr="00A9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F09F72" w14:textId="31135870" w:rsidR="00A3427E" w:rsidRPr="00A93F09" w:rsidRDefault="00A3427E" w:rsidP="00A3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14:paraId="36672428" w14:textId="5B98115F" w:rsidR="00E20EFD" w:rsidRPr="00A93F09" w:rsidRDefault="00DD58D5" w:rsidP="00DD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uchwalania przez jednostki samorządu terytorialnego Rocznego Programu Współpracy z organizacjami Pozarządowymi na kolejne lata wynika z ustawy z dnia 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kwietnia 2003 r. </w:t>
      </w:r>
      <w:r w:rsidR="007A7EE4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 (Dz. U. z 2020 r. poz. 1057</w:t>
      </w:r>
      <w:r w:rsidR="002A3AD0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A3AD0" w:rsidRPr="00A93F09">
        <w:rPr>
          <w:rFonts w:ascii="Times New Roman" w:hAnsi="Times New Roman" w:cs="Times New Roman"/>
        </w:rPr>
        <w:t>z 2021 r. poz. 1038, 1243, 1535</w:t>
      </w:r>
      <w:r w:rsidR="007A7EE4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. Roczny Program Współpracy z Organizacjami Pozarządowymi ma stanowić dokument określający w perspektywie rocznej cele, zasady, przedmiot i formy współpracy, a także obszary oraz priorytetowe zadania publiczne realizowane w ramach współpracy Gminy z organizacjami pozarządowymi prowadzącymi działalność pożytku publicznego na jej terenie lub na rzecz jej mieszkańców. Jest on zarazem elementem lokalnej polityki społecznej</w:t>
      </w:r>
      <w:r w:rsidR="007A7EE4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finansowej.</w:t>
      </w:r>
    </w:p>
    <w:p w14:paraId="502931A2" w14:textId="2EBA8DFA" w:rsidR="00D201A6" w:rsidRPr="00A93F09" w:rsidRDefault="004C18CB" w:rsidP="00D2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DD58D5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Gminy </w:t>
      </w:r>
      <w:r w:rsidR="00DD58D5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Nieszawka</w:t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powstał na bazie zapisów ustawowych, dotychczasowego doświadczenia i obejmuje wybrane sfery zadań publicznych</w:t>
      </w:r>
      <w:r w:rsidR="00D201A6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Gmina </w:t>
      </w:r>
      <w:r w:rsidR="00DD58D5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Wielka Nieszawka</w:t>
      </w:r>
      <w:r w:rsidR="00D201A6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</w:t>
      </w:r>
      <w:r w:rsidR="00D201A6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współpracy </w:t>
      </w:r>
      <w:r w:rsidR="00DD58D5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prowadzącymi </w:t>
      </w:r>
      <w:r w:rsidR="00DD58D5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</w:t>
      </w:r>
      <w:r w:rsidR="00E20EFD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D201A6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oparciu o konsultacje „Rocznego Programu Współpracy Gminy Wielka Nieszawka z organiz</w:t>
      </w:r>
      <w:r w:rsidR="002A3AD0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acjami pozarządowymi na rok 2022</w:t>
      </w:r>
      <w:r w:rsidR="00D201A6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9BDE3B" w14:textId="51A9418B" w:rsidR="00A3427E" w:rsidRDefault="00A3427E" w:rsidP="00D2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444F9B" w14:textId="4E348B17" w:rsidR="00A3427E" w:rsidRDefault="00A3427E" w:rsidP="00A3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II. Przebieg konsultacji:</w:t>
      </w:r>
    </w:p>
    <w:p w14:paraId="6A19C736" w14:textId="78628A6A" w:rsidR="00A3427E" w:rsidRPr="00A93F09" w:rsidRDefault="00A3427E" w:rsidP="00A3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Program p</w:t>
      </w:r>
      <w:r w:rsidRPr="00A3427E">
        <w:rPr>
          <w:rFonts w:ascii="Times New Roman" w:eastAsia="Times New Roman" w:hAnsi="Times New Roman" w:cs="Times New Roman"/>
          <w:sz w:val="24"/>
          <w:szCs w:val="24"/>
          <w:lang w:eastAsia="pl-PL"/>
        </w:rPr>
        <w:t>odlegał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4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z organizacjami pozarządowymi przez umieszczenie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4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A93F09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06.10.2021r. </w:t>
      </w:r>
      <w:r w:rsidRPr="00A3427E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Urzędu Gminy, BIP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4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427E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możliwości składania uwag i wniosków dotyczących Programu do Urzędu Gminy: osobiście, drogą pocztową lub za pośrednictwem poczty elektronicz</w:t>
      </w:r>
      <w:r w:rsidR="00A55699">
        <w:rPr>
          <w:rFonts w:ascii="Times New Roman" w:eastAsia="Times New Roman" w:hAnsi="Times New Roman" w:cs="Times New Roman"/>
          <w:sz w:val="24"/>
          <w:szCs w:val="24"/>
          <w:lang w:eastAsia="pl-PL"/>
        </w:rPr>
        <w:t>nej w okresie do</w:t>
      </w:r>
      <w:r w:rsidR="00A556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93F09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14.10.</w:t>
      </w:r>
      <w:r w:rsidR="00457E50"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A93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95EB5EF" w14:textId="084F1109" w:rsidR="00CD2B6C" w:rsidRDefault="00CD2B6C" w:rsidP="00A3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We wskazanym terminie, w żaden ze wskazanych sposobów,  nie wniesiono uwag do Projektu.</w:t>
      </w:r>
    </w:p>
    <w:p w14:paraId="3A9E3FCA" w14:textId="77777777" w:rsidR="00CD2B6C" w:rsidRPr="00A3427E" w:rsidRDefault="00CD2B6C" w:rsidP="00A3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8D95B" w14:textId="77777777" w:rsidR="00A3427E" w:rsidRDefault="00A3427E" w:rsidP="00A34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FAAFA" w14:textId="07EEF597" w:rsidR="00A3427E" w:rsidRDefault="00A3427E" w:rsidP="00A3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50613E" w14:textId="77777777" w:rsidR="00A3427E" w:rsidRPr="00D201A6" w:rsidRDefault="00A3427E" w:rsidP="00A3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2E16F" w14:textId="5761FD80" w:rsidR="00E20EFD" w:rsidRDefault="00E20EFD" w:rsidP="00DD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8F6775" w14:textId="77777777" w:rsidR="00DD58D5" w:rsidRPr="00E20EFD" w:rsidRDefault="00DD58D5" w:rsidP="00DD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F1D10" w14:textId="77777777" w:rsidR="00E20EFD" w:rsidRPr="00E20EFD" w:rsidRDefault="00E20EFD" w:rsidP="00DD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BA07B" w14:textId="373AE26D" w:rsidR="000A6F26" w:rsidRDefault="000A6F26" w:rsidP="00DD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D2F5E" w14:textId="77777777" w:rsidR="00D34BD6" w:rsidRPr="000A6F26" w:rsidRDefault="00D34BD6" w:rsidP="000A6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4E77" w14:textId="77777777" w:rsidR="00DD58D5" w:rsidRDefault="00DD58D5">
      <w:pPr>
        <w:jc w:val="right"/>
      </w:pPr>
    </w:p>
    <w:sectPr w:rsidR="00DD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F26"/>
    <w:rsid w:val="00014C13"/>
    <w:rsid w:val="000A6F26"/>
    <w:rsid w:val="00133F2D"/>
    <w:rsid w:val="001424CD"/>
    <w:rsid w:val="001E2737"/>
    <w:rsid w:val="00275240"/>
    <w:rsid w:val="002A3AD0"/>
    <w:rsid w:val="002B643B"/>
    <w:rsid w:val="00452EB0"/>
    <w:rsid w:val="00457E50"/>
    <w:rsid w:val="004C18CB"/>
    <w:rsid w:val="00535BDA"/>
    <w:rsid w:val="005D6F7C"/>
    <w:rsid w:val="00615F7E"/>
    <w:rsid w:val="006379F2"/>
    <w:rsid w:val="006B48A1"/>
    <w:rsid w:val="006B68D8"/>
    <w:rsid w:val="00713F43"/>
    <w:rsid w:val="007A7EE4"/>
    <w:rsid w:val="009D02E3"/>
    <w:rsid w:val="00A3427E"/>
    <w:rsid w:val="00A356DC"/>
    <w:rsid w:val="00A55699"/>
    <w:rsid w:val="00A93F09"/>
    <w:rsid w:val="00B54999"/>
    <w:rsid w:val="00B97F98"/>
    <w:rsid w:val="00C52542"/>
    <w:rsid w:val="00CD2B6C"/>
    <w:rsid w:val="00CF0741"/>
    <w:rsid w:val="00D201A6"/>
    <w:rsid w:val="00D34BD6"/>
    <w:rsid w:val="00DD58D5"/>
    <w:rsid w:val="00DE5D11"/>
    <w:rsid w:val="00E132D5"/>
    <w:rsid w:val="00E20EFD"/>
    <w:rsid w:val="00E551B3"/>
    <w:rsid w:val="00E8589B"/>
    <w:rsid w:val="00F8458D"/>
    <w:rsid w:val="00FA19A3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249B"/>
  <w15:docId w15:val="{6D3F35BA-B23D-49C1-842A-748E580D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6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6F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5</cp:revision>
  <cp:lastPrinted>2021-10-19T09:54:00Z</cp:lastPrinted>
  <dcterms:created xsi:type="dcterms:W3CDTF">2021-10-05T20:31:00Z</dcterms:created>
  <dcterms:modified xsi:type="dcterms:W3CDTF">2021-10-19T10:31:00Z</dcterms:modified>
</cp:coreProperties>
</file>