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4C" w:rsidRDefault="0041794C" w:rsidP="0041794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Projekt</w:t>
      </w: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UCHWAŁA NR  ……………………….. /2021</w:t>
      </w:r>
    </w:p>
    <w:p w:rsidR="0041794C" w:rsidRDefault="0041794C" w:rsidP="0041794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Rady Gminy Wielka Nieszawka z dnia ……………………… 2021 roku</w:t>
      </w:r>
    </w:p>
    <w:p w:rsidR="0041794C" w:rsidRDefault="0041794C" w:rsidP="0041794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zmieniająca uchwałę w sprawie określenia programu opieki nad zwierzętami bezdomnymi oraz zapobiegania bezdomności zwierząt na terenie Gminy Wielka Nieszawka na rok 2021</w:t>
      </w: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Na podstawie art. 11a ustawy z dnia 21 sierpnia 1997 r. o ochronie zwierząt (Dz.U. z 2020 r. poz. 638) Rada Gminy Wielka Nieszawka uchwala, co następuje:</w:t>
      </w:r>
    </w:p>
    <w:p w:rsidR="0041794C" w:rsidRDefault="0041794C" w:rsidP="0041794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§ 1</w:t>
      </w:r>
    </w:p>
    <w:p w:rsidR="0041794C" w:rsidRPr="00FB57BA" w:rsidRDefault="0041794C" w:rsidP="0041794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W Gminnym programie opieki nad zwierzętami bezdomnymi oraz zapobiegania bezdomności zwierząt na rok 2021, stanowiącym  załącznik do Uchwały nr XXXII/175/2021 Rady Gminy Wielka Nieszawka z dnia 30 marca 2021 r.</w:t>
      </w:r>
      <w:r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w sprawie określenia programu opieki nad zwierzętami bezdomnymi oraz zapobiegania bezdomności zwierząt na terenie Gminy Wielka Nieszawka na rok 2021</w:t>
      </w:r>
      <w:r w:rsidR="00D10F3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(</w:t>
      </w:r>
      <w:r w:rsidR="00FB57BA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Dz. Urz. Woj. Kuj.-Pom. z 2021 poz. 1882, 3715)</w:t>
      </w: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, § 10 otrzymuje brzmienie:</w:t>
      </w:r>
      <w:bookmarkStart w:id="0" w:name="_GoBack"/>
      <w:bookmarkEnd w:id="0"/>
    </w:p>
    <w:p w:rsidR="0041794C" w:rsidRDefault="0041794C" w:rsidP="004179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 § 10. Finansowanie programu:</w:t>
      </w:r>
    </w:p>
    <w:p w:rsidR="0041794C" w:rsidRDefault="0041794C" w:rsidP="0041794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jest realizowany ze środków finans</w:t>
      </w:r>
      <w:r w:rsidR="00DA7159">
        <w:rPr>
          <w:rFonts w:asciiTheme="minorHAnsi" w:hAnsiTheme="minorHAnsi"/>
        </w:rPr>
        <w:t>owych budżetu gminy w kwocie 70.</w:t>
      </w:r>
      <w:r>
        <w:rPr>
          <w:rFonts w:asciiTheme="minorHAnsi" w:hAnsiTheme="minorHAnsi"/>
        </w:rPr>
        <w:t>000 zł, z tego:</w:t>
      </w:r>
    </w:p>
    <w:p w:rsidR="0041794C" w:rsidRDefault="0041794C" w:rsidP="0041794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A7159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.000 zł przeznacza się na pokrycie kosztów zapewnienia miejsca w schronisku </w:t>
      </w:r>
      <w:r w:rsidR="00DA7159">
        <w:rPr>
          <w:rFonts w:asciiTheme="minorHAnsi" w:hAnsiTheme="minorHAnsi"/>
        </w:rPr>
        <w:t xml:space="preserve">dla </w:t>
      </w:r>
      <w:r>
        <w:rPr>
          <w:rFonts w:asciiTheme="minorHAnsi" w:hAnsiTheme="minorHAnsi"/>
        </w:rPr>
        <w:t>zwierząt, zwierzętom bezdomnym, odłowionym z terenu gminy;</w:t>
      </w:r>
    </w:p>
    <w:p w:rsidR="0041794C" w:rsidRDefault="00DA7159" w:rsidP="0041794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41794C">
        <w:rPr>
          <w:rFonts w:asciiTheme="minorHAnsi" w:hAnsiTheme="minorHAnsi"/>
        </w:rPr>
        <w:t>.000 zł przeznacza się na opiekę nad bezdomnymi kotami, w tym opiekę weterynaryjną oraz dokarmianie;</w:t>
      </w:r>
    </w:p>
    <w:p w:rsidR="0041794C" w:rsidRDefault="00DA7159" w:rsidP="0041794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41794C">
        <w:rPr>
          <w:rFonts w:asciiTheme="minorHAnsi" w:hAnsiTheme="minorHAnsi"/>
        </w:rPr>
        <w:t>.000 zł przeznacza się na pokrycie kosztów odławiania bezdomnych zwierząt;</w:t>
      </w:r>
    </w:p>
    <w:p w:rsidR="0041794C" w:rsidRDefault="0041794C" w:rsidP="0041794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1.500 zł przeznacza się na pokrycie kosztów obligatoryjnej sterylizacji lub kastracji bezdomnych zwierząt w schronisku dla zwierząt;</w:t>
      </w:r>
    </w:p>
    <w:p w:rsidR="0041794C" w:rsidRDefault="0041794C" w:rsidP="0041794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5.000 zł przeznacza się na pokrycie kosztów sterylizacji lub kastracji zwierząt, które mają właścicieli;</w:t>
      </w:r>
    </w:p>
    <w:p w:rsidR="0041794C" w:rsidRDefault="00DA7159" w:rsidP="0041794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41794C">
        <w:rPr>
          <w:rFonts w:asciiTheme="minorHAnsi" w:hAnsiTheme="minorHAnsi"/>
        </w:rPr>
        <w:t>.000 zł przeznacza się na pokrycie kosztów sterylizacji lub kastracji kotów wolnożyjących wraz z niezbędnym leczeniem weterynaryjnym;</w:t>
      </w:r>
    </w:p>
    <w:p w:rsidR="0041794C" w:rsidRDefault="00DA7159" w:rsidP="0041794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41794C">
        <w:rPr>
          <w:rFonts w:asciiTheme="minorHAnsi" w:hAnsiTheme="minorHAnsi"/>
        </w:rPr>
        <w:t>.000 zł przeznacza się na pokrycie kosztów poszukiwania właścicieli dla bezdomnych zwierząt;</w:t>
      </w:r>
    </w:p>
    <w:p w:rsidR="0041794C" w:rsidRDefault="0041794C" w:rsidP="0041794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500 zł przeznacza się na pokrycie kosztów usypiania ślepych miotów;</w:t>
      </w:r>
    </w:p>
    <w:p w:rsidR="0041794C" w:rsidRDefault="0041794C" w:rsidP="0041794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1.000 zł przeznacza się na pokrycie kosztów pobytu bezdomnych zwierząt gospodarskich w gospodarstwie rolnym wskazanym w § 7;</w:t>
      </w:r>
    </w:p>
    <w:p w:rsidR="0041794C" w:rsidRDefault="0041794C" w:rsidP="0041794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4.000 zł przeznacza się na pokrycie kosztów zapewnienia całodobowej opieki weterynaryjnej w przypadkach zdarzeń drogowych z udziałem zwierząt.</w:t>
      </w:r>
    </w:p>
    <w:p w:rsidR="0041794C" w:rsidRDefault="0041794C" w:rsidP="0041794C">
      <w:pPr>
        <w:pStyle w:val="Akapitzlist"/>
        <w:numPr>
          <w:ilvl w:val="0"/>
          <w:numId w:val="1"/>
        </w:numPr>
        <w:jc w:val="both"/>
      </w:pPr>
      <w:r>
        <w:t>Środki są wydatkowane przez Wójta Gminy w ramach działań urzędu lub realizacji umów i porozumień z podmiotami uczestniczącymi w realizacji zadań, objętych programem.</w:t>
      </w:r>
    </w:p>
    <w:p w:rsidR="0041794C" w:rsidRDefault="0041794C" w:rsidP="0041794C">
      <w:pPr>
        <w:pStyle w:val="Akapitzlist"/>
        <w:jc w:val="both"/>
        <w:rPr>
          <w:rFonts w:asciiTheme="minorHAnsi" w:hAnsiTheme="minorHAnsi"/>
        </w:rPr>
      </w:pPr>
    </w:p>
    <w:p w:rsidR="0041794C" w:rsidRDefault="0041794C" w:rsidP="0041794C">
      <w:pPr>
        <w:pStyle w:val="Akapitzlist"/>
        <w:ind w:left="1134"/>
        <w:jc w:val="both"/>
        <w:rPr>
          <w:rFonts w:asciiTheme="minorHAnsi" w:hAnsiTheme="minorHAnsi"/>
        </w:rPr>
      </w:pPr>
    </w:p>
    <w:p w:rsidR="0041794C" w:rsidRDefault="0041794C" w:rsidP="0041794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§ 2</w:t>
      </w: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Wykonie uchwały powierza się Wójtowi Gminy Wielka Nieszawka.</w:t>
      </w:r>
    </w:p>
    <w:p w:rsidR="0041794C" w:rsidRDefault="0041794C" w:rsidP="0041794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§ 3</w:t>
      </w:r>
    </w:p>
    <w:p w:rsidR="0041794C" w:rsidRDefault="0041794C" w:rsidP="0041794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Uchwała wchodzi w życie po upływie 14 dni od dnia jej ogłoszenia w Dzienniku Urzędowym Województwa Kujawsko-Pomorskiego.</w:t>
      </w: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Uzasadnienie do Uchwały nr …………./………./2021</w:t>
      </w:r>
    </w:p>
    <w:p w:rsidR="0041794C" w:rsidRDefault="0041794C" w:rsidP="0041794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Rady Gminy Wielka Nieszawka</w:t>
      </w:r>
    </w:p>
    <w:p w:rsidR="0041794C" w:rsidRDefault="0041794C" w:rsidP="0041794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z dnia ……………. 2021</w:t>
      </w:r>
    </w:p>
    <w:p w:rsidR="0041794C" w:rsidRDefault="0041794C" w:rsidP="0041794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</w:p>
    <w:p w:rsidR="0041794C" w:rsidRDefault="0041794C" w:rsidP="0041794C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Zgodnie z art. 11a ustawy z dnia 21 sierpnia 1997 r. o ochronie zwierząt (Dz.U. z 2020 r. poz. 638) Rada Gminy ma obowiązek określenia w drodze uchwały, corocznie do dnia 31 marca, programu opieki nad zwierzętami bezdomnymi oraz zapobiegania bezdomności zwierząt. Program ten obejmuje realizację następujących zadań: zapewnienie bezdomnym zwierzętom miejsca w schronisku dla zwierząt, opiekę nad wolnożyjącymi kotami, w tym ich dokarmianie, obligatoryjną sterylizację albo kastrację zwierząt w schronisku dla zwierząt, poszukiwanie właścicieli dla bezdomnych zwierząt, usypianie ślepych miotów, wskazanie gospodarstwa rolnego w celu zapewnienia miejsca dla zwierząt gospodarskich, zapewnienie całodobowej opieki weterynaryjnej w przypadkach zdarzeń drogowych z udziałem zwierząt oraz kastrację i sterylizację zwierząt posiadających  właścicieli. </w:t>
      </w:r>
    </w:p>
    <w:p w:rsidR="0041794C" w:rsidRDefault="0041794C" w:rsidP="0041794C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Bieżąca analiza zaplanowanych wydatków w poszczególnych kategoriach w odniesieniu do rzeczywistych potrzeb wskazuje, że dla właściwej realizacji zadań ustawowych Gminy wynikających </w:t>
      </w:r>
      <w:r w:rsidR="008C2990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z ustawy o ochronie zwierząt wskazane jest zwiększeni</w:t>
      </w:r>
      <w:r w:rsidR="008C2990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e wydatków zgodnie z proponowaną</w:t>
      </w: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zmianą. Przesunięcie środków pomiędzy kategoriami jest możliwe dzięki zmniejszeniu o 50% opłaty ryczałtowej ponoszonej na rzecz Schroniska dla Bezdomnych Zwierząt w Toruniu.</w:t>
      </w:r>
    </w:p>
    <w:p w:rsidR="0041794C" w:rsidRDefault="0041794C" w:rsidP="0041794C">
      <w:pPr>
        <w:jc w:val="center"/>
        <w:rPr>
          <w:rFonts w:asciiTheme="minorHAnsi" w:hAnsiTheme="minorHAnsi"/>
          <w:sz w:val="22"/>
          <w:szCs w:val="22"/>
        </w:rPr>
      </w:pPr>
    </w:p>
    <w:p w:rsidR="0041794C" w:rsidRDefault="0041794C" w:rsidP="0041794C">
      <w:pPr>
        <w:jc w:val="center"/>
        <w:rPr>
          <w:rFonts w:asciiTheme="minorHAnsi" w:hAnsiTheme="minorHAnsi"/>
          <w:sz w:val="22"/>
          <w:szCs w:val="22"/>
        </w:rPr>
      </w:pPr>
    </w:p>
    <w:p w:rsidR="0041794C" w:rsidRDefault="0041794C" w:rsidP="0041794C">
      <w:pPr>
        <w:jc w:val="center"/>
        <w:rPr>
          <w:rFonts w:asciiTheme="minorHAnsi" w:hAnsiTheme="minorHAnsi"/>
          <w:sz w:val="22"/>
          <w:szCs w:val="22"/>
        </w:rPr>
      </w:pPr>
    </w:p>
    <w:p w:rsidR="0041794C" w:rsidRDefault="0041794C" w:rsidP="0041794C">
      <w:pPr>
        <w:jc w:val="center"/>
        <w:rPr>
          <w:rFonts w:asciiTheme="minorHAnsi" w:hAnsiTheme="minorHAnsi"/>
          <w:sz w:val="22"/>
          <w:szCs w:val="22"/>
        </w:rPr>
      </w:pPr>
    </w:p>
    <w:p w:rsidR="0041794C" w:rsidRDefault="0041794C" w:rsidP="0041794C">
      <w:pPr>
        <w:jc w:val="center"/>
        <w:rPr>
          <w:rFonts w:asciiTheme="minorHAnsi" w:hAnsiTheme="minorHAnsi"/>
          <w:sz w:val="22"/>
          <w:szCs w:val="22"/>
        </w:rPr>
      </w:pPr>
    </w:p>
    <w:p w:rsidR="0041794C" w:rsidRDefault="0041794C" w:rsidP="0041794C">
      <w:pPr>
        <w:jc w:val="center"/>
        <w:rPr>
          <w:rFonts w:asciiTheme="minorHAnsi" w:hAnsiTheme="minorHAnsi"/>
          <w:sz w:val="22"/>
          <w:szCs w:val="22"/>
        </w:rPr>
      </w:pPr>
    </w:p>
    <w:p w:rsidR="0041794C" w:rsidRDefault="0041794C" w:rsidP="0041794C">
      <w:pPr>
        <w:rPr>
          <w:rFonts w:asciiTheme="minorHAnsi" w:hAnsiTheme="minorHAnsi"/>
          <w:sz w:val="22"/>
          <w:szCs w:val="22"/>
        </w:rPr>
      </w:pPr>
    </w:p>
    <w:p w:rsidR="003D7F8B" w:rsidRDefault="003D7F8B"/>
    <w:sectPr w:rsidR="003D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27AC"/>
    <w:multiLevelType w:val="hybridMultilevel"/>
    <w:tmpl w:val="F5707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F1D0E"/>
    <w:multiLevelType w:val="hybridMultilevel"/>
    <w:tmpl w:val="6B9C9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C2"/>
    <w:rsid w:val="003D7F8B"/>
    <w:rsid w:val="0041794C"/>
    <w:rsid w:val="00603BC2"/>
    <w:rsid w:val="008C2990"/>
    <w:rsid w:val="00D10F3F"/>
    <w:rsid w:val="00DA7159"/>
    <w:rsid w:val="00EB264E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794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794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cp:lastPrinted>2021-09-14T09:29:00Z</cp:lastPrinted>
  <dcterms:created xsi:type="dcterms:W3CDTF">2021-09-14T08:44:00Z</dcterms:created>
  <dcterms:modified xsi:type="dcterms:W3CDTF">2021-09-14T10:37:00Z</dcterms:modified>
</cp:coreProperties>
</file>