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94882" w:rsidRDefault="0037225D" w:rsidP="0064354D">
      <w:pPr>
        <w:pStyle w:val="Stopka"/>
        <w:tabs>
          <w:tab w:val="clear" w:pos="4536"/>
          <w:tab w:val="clear" w:pos="9072"/>
        </w:tabs>
        <w:jc w:val="both"/>
        <w:rPr>
          <w:rFonts w:asciiTheme="minorHAnsi" w:eastAsia="Times New Roman" w:hAnsiTheme="minorHAnsi"/>
          <w:vertAlign w:val="subscript"/>
        </w:rPr>
      </w:pP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37225D" w:rsidRPr="00E94882" w:rsidRDefault="0037225D" w:rsidP="0064354D">
      <w:pPr>
        <w:jc w:val="center"/>
        <w:rPr>
          <w:rFonts w:asciiTheme="minorHAnsi" w:eastAsia="Times New Roman" w:hAnsiTheme="minorHAnsi"/>
          <w:b/>
        </w:rPr>
      </w:pPr>
    </w:p>
    <w:p w:rsidR="0037225D" w:rsidRPr="00E94882" w:rsidRDefault="0037225D" w:rsidP="0064354D">
      <w:pPr>
        <w:jc w:val="center"/>
        <w:rPr>
          <w:rFonts w:asciiTheme="minorHAnsi" w:eastAsia="Times New Roman" w:hAnsiTheme="minorHAnsi"/>
          <w:b/>
        </w:rPr>
      </w:pP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w postępowaniu o udzielenie zamówienia publicznego </w:t>
      </w: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w trybie przetargu nieograniczonego o wartości zamówienia </w:t>
      </w: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poniżej kwot wskazanych w art. 11 ust. 8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w:t>
      </w:r>
    </w:p>
    <w:p w:rsidR="00677673" w:rsidRPr="00E94882" w:rsidRDefault="00677673" w:rsidP="0064354D">
      <w:pPr>
        <w:jc w:val="center"/>
        <w:rPr>
          <w:rFonts w:asciiTheme="minorHAnsi" w:eastAsia="Times New Roman" w:hAnsiTheme="minorHAnsi"/>
        </w:rPr>
      </w:pPr>
      <w:r w:rsidRPr="00E94882">
        <w:rPr>
          <w:rFonts w:asciiTheme="minorHAnsi" w:hAnsiTheme="minorHAnsi"/>
        </w:rPr>
        <w:t>(tekst jednolity Dz.U. z 201</w:t>
      </w:r>
      <w:r w:rsidR="004F6FDA" w:rsidRPr="00E94882">
        <w:rPr>
          <w:rFonts w:asciiTheme="minorHAnsi" w:hAnsiTheme="minorHAnsi"/>
        </w:rPr>
        <w:t>5</w:t>
      </w:r>
      <w:r w:rsidRPr="00E94882">
        <w:rPr>
          <w:rFonts w:asciiTheme="minorHAnsi" w:hAnsiTheme="minorHAnsi"/>
        </w:rPr>
        <w:t xml:space="preserve"> r., poz. </w:t>
      </w:r>
      <w:r w:rsidR="004F6FDA" w:rsidRPr="00E94882">
        <w:rPr>
          <w:rFonts w:asciiTheme="minorHAnsi" w:hAnsiTheme="minorHAnsi"/>
        </w:rPr>
        <w:t>2164</w:t>
      </w:r>
      <w:r w:rsidRPr="00E94882">
        <w:rPr>
          <w:rFonts w:asciiTheme="minorHAnsi" w:hAnsiTheme="minorHAnsi"/>
        </w:rPr>
        <w:t xml:space="preserve"> z późniejszymi zmianami)</w:t>
      </w:r>
    </w:p>
    <w:p w:rsidR="00417B34" w:rsidRPr="00E94882" w:rsidRDefault="00417B34" w:rsidP="0064354D">
      <w:pPr>
        <w:rPr>
          <w:rFonts w:asciiTheme="minorHAnsi" w:eastAsia="Times New Roman" w:hAnsiTheme="minorHAnsi"/>
          <w:b/>
          <w:color w:val="000000"/>
        </w:rPr>
      </w:pPr>
    </w:p>
    <w:p w:rsidR="00677673" w:rsidRPr="00E94882" w:rsidRDefault="00677673" w:rsidP="0064354D">
      <w:pPr>
        <w:rPr>
          <w:rFonts w:asciiTheme="minorHAnsi" w:eastAsia="Times New Roman" w:hAnsiTheme="minorHAnsi"/>
          <w:b/>
          <w:color w:val="000000"/>
        </w:rPr>
      </w:pPr>
    </w:p>
    <w:tbl>
      <w:tblPr>
        <w:tblW w:w="9840" w:type="dxa"/>
        <w:tblInd w:w="65" w:type="dxa"/>
        <w:tblCellMar>
          <w:left w:w="70" w:type="dxa"/>
          <w:right w:w="70" w:type="dxa"/>
        </w:tblCellMar>
        <w:tblLook w:val="04A0"/>
      </w:tblPr>
      <w:tblGrid>
        <w:gridCol w:w="9840"/>
      </w:tblGrid>
      <w:tr w:rsidR="00C56DF7" w:rsidRPr="00E94882" w:rsidTr="003B5991">
        <w:trPr>
          <w:trHeight w:val="405"/>
        </w:trPr>
        <w:tc>
          <w:tcPr>
            <w:tcW w:w="9840" w:type="dxa"/>
            <w:vMerge w:val="restart"/>
            <w:shd w:val="clear" w:color="auto" w:fill="auto"/>
            <w:hideMark/>
          </w:tcPr>
          <w:p w:rsidR="00780107" w:rsidRPr="00B308D5" w:rsidRDefault="00780107" w:rsidP="0064354D">
            <w:pPr>
              <w:jc w:val="center"/>
              <w:rPr>
                <w:rFonts w:asciiTheme="minorHAnsi" w:hAnsiTheme="minorHAnsi"/>
                <w:b/>
                <w:sz w:val="32"/>
                <w:szCs w:val="32"/>
              </w:rPr>
            </w:pPr>
            <w:r w:rsidRPr="00B308D5">
              <w:rPr>
                <w:rFonts w:asciiTheme="minorHAnsi" w:hAnsiTheme="minorHAnsi"/>
                <w:b/>
                <w:sz w:val="32"/>
                <w:szCs w:val="32"/>
              </w:rPr>
              <w:t>„PRZEBUDOWA DRÓG GMINNYCH GMINY WIELKA NIESZAWKA„</w:t>
            </w:r>
          </w:p>
          <w:p w:rsidR="00ED1D16" w:rsidRPr="00E94882" w:rsidRDefault="00ED1D16" w:rsidP="0064354D">
            <w:pPr>
              <w:widowControl/>
              <w:suppressAutoHyphens w:val="0"/>
              <w:jc w:val="center"/>
              <w:rPr>
                <w:rFonts w:asciiTheme="minorHAnsi" w:hAnsiTheme="minorHAnsi"/>
                <w:b/>
              </w:rPr>
            </w:pPr>
          </w:p>
        </w:tc>
      </w:tr>
      <w:tr w:rsidR="00C56DF7" w:rsidRPr="00E94882" w:rsidTr="003B5991">
        <w:trPr>
          <w:trHeight w:val="293"/>
        </w:trPr>
        <w:tc>
          <w:tcPr>
            <w:tcW w:w="9840" w:type="dxa"/>
            <w:vMerge/>
            <w:vAlign w:val="center"/>
            <w:hideMark/>
          </w:tcPr>
          <w:p w:rsidR="00C56DF7" w:rsidRPr="00E94882" w:rsidRDefault="00C56DF7" w:rsidP="0064354D">
            <w:pPr>
              <w:widowControl/>
              <w:suppressAutoHyphens w:val="0"/>
              <w:rPr>
                <w:rFonts w:asciiTheme="minorHAnsi" w:eastAsia="Times New Roman" w:hAnsiTheme="minorHAnsi" w:cs="Arial"/>
                <w:b/>
                <w:bCs/>
              </w:rPr>
            </w:pPr>
          </w:p>
        </w:tc>
      </w:tr>
    </w:tbl>
    <w:p w:rsidR="00194F3B" w:rsidRPr="00E94882" w:rsidRDefault="00194F3B" w:rsidP="0064354D">
      <w:pPr>
        <w:rPr>
          <w:rFonts w:asciiTheme="minorHAnsi" w:hAnsiTheme="minorHAnsi"/>
        </w:rPr>
      </w:pPr>
    </w:p>
    <w:p w:rsidR="00194F3B" w:rsidRPr="00E94882" w:rsidRDefault="00194F3B" w:rsidP="0064354D">
      <w:pPr>
        <w:rPr>
          <w:rFonts w:asciiTheme="minorHAnsi" w:hAnsiTheme="minorHAnsi"/>
        </w:rPr>
      </w:pPr>
    </w:p>
    <w:p w:rsidR="00D81776" w:rsidRPr="00E94882" w:rsidRDefault="00D81776" w:rsidP="0064354D">
      <w:pPr>
        <w:rPr>
          <w:rFonts w:asciiTheme="minorHAnsi" w:hAnsiTheme="minorHAnsi"/>
        </w:rPr>
      </w:pPr>
    </w:p>
    <w:p w:rsidR="00553EEA" w:rsidRPr="00B308D5" w:rsidRDefault="00D81776" w:rsidP="00B308D5">
      <w:pPr>
        <w:ind w:firstLine="709"/>
        <w:rPr>
          <w:rFonts w:asciiTheme="minorHAnsi" w:hAnsiTheme="minorHAnsi"/>
        </w:rPr>
      </w:pPr>
      <w:r w:rsidRPr="00E94882">
        <w:rPr>
          <w:rFonts w:asciiTheme="minorHAnsi" w:hAnsiTheme="minorHAnsi"/>
        </w:rPr>
        <w:t>CPV:</w:t>
      </w:r>
    </w:p>
    <w:p w:rsidR="00553EEA" w:rsidRPr="00E94882" w:rsidRDefault="00194F3B" w:rsidP="0064354D">
      <w:pPr>
        <w:ind w:left="2828" w:hanging="1410"/>
        <w:rPr>
          <w:rStyle w:val="cpvdrzewo5"/>
          <w:rFonts w:asciiTheme="minorHAnsi" w:hAnsiTheme="minorHAnsi"/>
        </w:rPr>
      </w:pPr>
      <w:r w:rsidRPr="00E94882">
        <w:rPr>
          <w:rFonts w:asciiTheme="minorHAnsi" w:hAnsiTheme="minorHAnsi"/>
          <w:b/>
        </w:rPr>
        <w:t>45100000-8</w:t>
      </w:r>
      <w:r w:rsidR="0058167E" w:rsidRPr="00E94882">
        <w:rPr>
          <w:rFonts w:asciiTheme="minorHAnsi" w:hAnsiTheme="minorHAnsi"/>
          <w:b/>
        </w:rPr>
        <w:tab/>
      </w:r>
      <w:r w:rsidRPr="00E94882">
        <w:rPr>
          <w:rFonts w:asciiTheme="minorHAnsi" w:hAnsiTheme="minorHAnsi"/>
        </w:rPr>
        <w:t>P</w:t>
      </w:r>
      <w:r w:rsidR="0058167E" w:rsidRPr="00E94882">
        <w:rPr>
          <w:rFonts w:asciiTheme="minorHAnsi" w:hAnsiTheme="minorHAnsi"/>
        </w:rPr>
        <w:t>rzygotowania terenu pod budowę</w:t>
      </w:r>
    </w:p>
    <w:p w:rsidR="00553EEA" w:rsidRPr="00E94882" w:rsidRDefault="0058167E" w:rsidP="0064354D">
      <w:pPr>
        <w:ind w:left="709" w:firstLine="709"/>
        <w:rPr>
          <w:rFonts w:asciiTheme="minorHAnsi" w:hAnsiTheme="minorHAnsi"/>
        </w:rPr>
      </w:pPr>
      <w:r w:rsidRPr="00E94882">
        <w:rPr>
          <w:rFonts w:asciiTheme="minorHAnsi" w:hAnsiTheme="minorHAnsi"/>
          <w:b/>
        </w:rPr>
        <w:t>45233220-7</w:t>
      </w:r>
      <w:r w:rsidRPr="00E94882">
        <w:rPr>
          <w:rFonts w:asciiTheme="minorHAnsi" w:hAnsiTheme="minorHAnsi"/>
        </w:rPr>
        <w:tab/>
        <w:t>Roboty w zakresie nawierzchni dróg</w:t>
      </w:r>
    </w:p>
    <w:p w:rsidR="0058535E" w:rsidRPr="00E94882" w:rsidRDefault="0058535E" w:rsidP="0064354D">
      <w:pPr>
        <w:ind w:left="709" w:firstLine="709"/>
        <w:rPr>
          <w:rFonts w:asciiTheme="minorHAnsi" w:hAnsiTheme="minorHAnsi"/>
        </w:rPr>
      </w:pPr>
      <w:r w:rsidRPr="00E94882">
        <w:rPr>
          <w:rFonts w:asciiTheme="minorHAnsi" w:hAnsiTheme="minorHAnsi"/>
          <w:b/>
        </w:rPr>
        <w:t>45233290-8</w:t>
      </w:r>
      <w:r w:rsidRPr="00E94882">
        <w:rPr>
          <w:rFonts w:asciiTheme="minorHAnsi" w:hAnsiTheme="minorHAnsi"/>
          <w:b/>
        </w:rPr>
        <w:tab/>
      </w:r>
      <w:r w:rsidRPr="00E94882">
        <w:rPr>
          <w:rFonts w:asciiTheme="minorHAnsi" w:hAnsiTheme="minorHAnsi"/>
        </w:rPr>
        <w:t>Instalowanie znaków drogowych</w:t>
      </w:r>
    </w:p>
    <w:p w:rsidR="004B2EBB" w:rsidRPr="00E94882" w:rsidRDefault="00715BF4" w:rsidP="0064354D">
      <w:pPr>
        <w:autoSpaceDE w:val="0"/>
        <w:autoSpaceDN w:val="0"/>
        <w:adjustRightInd w:val="0"/>
        <w:rPr>
          <w:rFonts w:asciiTheme="minorHAnsi" w:hAnsiTheme="minorHAnsi" w:cs="EUAlbertina"/>
        </w:rPr>
      </w:pPr>
      <w:r w:rsidRPr="00E94882">
        <w:rPr>
          <w:rFonts w:asciiTheme="minorHAnsi" w:hAnsiTheme="minorHAnsi" w:cs="EUAlbertina"/>
        </w:rPr>
        <w:t xml:space="preserve">       </w:t>
      </w:r>
    </w:p>
    <w:p w:rsidR="004B2EBB" w:rsidRPr="00E94882" w:rsidRDefault="004B2EBB" w:rsidP="0064354D">
      <w:pPr>
        <w:autoSpaceDE w:val="0"/>
        <w:autoSpaceDN w:val="0"/>
        <w:adjustRightInd w:val="0"/>
        <w:rPr>
          <w:rFonts w:asciiTheme="minorHAnsi" w:hAnsiTheme="minorHAnsi" w:cs="EUAlbertina"/>
        </w:rPr>
      </w:pPr>
    </w:p>
    <w:p w:rsidR="0037225D" w:rsidRPr="00E94882" w:rsidRDefault="0037225D" w:rsidP="0064354D">
      <w:pPr>
        <w:jc w:val="center"/>
        <w:rPr>
          <w:rFonts w:asciiTheme="minorHAnsi" w:eastAsia="Times New Roman" w:hAnsiTheme="minorHAnsi"/>
          <w:b/>
        </w:rPr>
      </w:pPr>
    </w:p>
    <w:p w:rsidR="001C76F2" w:rsidRPr="00E94882" w:rsidRDefault="001C76F2" w:rsidP="0064354D">
      <w:pPr>
        <w:pStyle w:val="Tekstpodstawowy"/>
        <w:jc w:val="both"/>
        <w:rPr>
          <w:rFonts w:asciiTheme="minorHAnsi" w:eastAsia="Times New Roman" w:hAnsiTheme="minorHAnsi"/>
          <w:b/>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734E9F" w:rsidRPr="00763B57" w:rsidRDefault="00734E9F" w:rsidP="00734E9F">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w:t>
      </w:r>
      <w:r>
        <w:rPr>
          <w:rFonts w:asciiTheme="minorHAnsi" w:eastAsia="Times New Roman" w:hAnsiTheme="minorHAnsi"/>
          <w:sz w:val="22"/>
          <w:szCs w:val="22"/>
        </w:rPr>
        <w:t>….</w:t>
      </w:r>
    </w:p>
    <w:p w:rsidR="00734E9F" w:rsidRPr="00763B57" w:rsidRDefault="00734E9F" w:rsidP="00734E9F">
      <w:pPr>
        <w:ind w:left="5672"/>
        <w:jc w:val="both"/>
        <w:rPr>
          <w:rFonts w:asciiTheme="minorHAnsi" w:eastAsia="Times New Roman" w:hAnsiTheme="minorHAnsi"/>
          <w:sz w:val="22"/>
          <w:szCs w:val="22"/>
        </w:rPr>
      </w:pPr>
      <w:r>
        <w:rPr>
          <w:rFonts w:asciiTheme="minorHAnsi" w:eastAsia="Times New Roman" w:hAnsiTheme="minorHAnsi"/>
          <w:sz w:val="22"/>
          <w:szCs w:val="22"/>
        </w:rPr>
        <w:t xml:space="preserve">   </w:t>
      </w:r>
      <w:r w:rsidRPr="00763B57">
        <w:rPr>
          <w:rFonts w:asciiTheme="minorHAnsi" w:eastAsia="Times New Roman" w:hAnsiTheme="minorHAnsi"/>
          <w:sz w:val="22"/>
          <w:szCs w:val="22"/>
        </w:rPr>
        <w:t>Specyfikację za</w:t>
      </w:r>
      <w:r>
        <w:rPr>
          <w:rFonts w:asciiTheme="minorHAnsi" w:eastAsia="Times New Roman" w:hAnsiTheme="minorHAnsi"/>
          <w:sz w:val="22"/>
          <w:szCs w:val="22"/>
        </w:rPr>
        <w:t>twierdził</w:t>
      </w:r>
      <w:r w:rsidRPr="00763B57">
        <w:rPr>
          <w:rFonts w:asciiTheme="minorHAnsi" w:eastAsia="Times New Roman" w:hAnsiTheme="minorHAnsi"/>
          <w:sz w:val="22"/>
          <w:szCs w:val="22"/>
        </w:rPr>
        <w:t>:</w:t>
      </w: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7A0791" w:rsidRPr="00E94882" w:rsidRDefault="007A0791" w:rsidP="0064354D">
      <w:pPr>
        <w:jc w:val="both"/>
        <w:rPr>
          <w:rFonts w:asciiTheme="minorHAnsi" w:eastAsia="Times New Roman" w:hAnsiTheme="minorHAnsi"/>
        </w:rPr>
      </w:pPr>
      <w:r w:rsidRPr="00E94882">
        <w:rPr>
          <w:rFonts w:asciiTheme="minorHAnsi" w:eastAsia="Times New Roman" w:hAnsiTheme="minorHAnsi"/>
        </w:rPr>
        <w:br w:type="page"/>
      </w:r>
    </w:p>
    <w:p w:rsidR="00494229" w:rsidRPr="00E94882" w:rsidRDefault="00494229" w:rsidP="0064354D">
      <w:pPr>
        <w:numPr>
          <w:ilvl w:val="0"/>
          <w:numId w:val="1"/>
        </w:numPr>
        <w:tabs>
          <w:tab w:val="left" w:pos="720"/>
        </w:tabs>
        <w:jc w:val="both"/>
        <w:rPr>
          <w:rFonts w:asciiTheme="minorHAnsi" w:eastAsia="Times New Roman" w:hAnsiTheme="minorHAnsi"/>
          <w:b/>
        </w:rPr>
      </w:pPr>
      <w:r w:rsidRPr="00E94882">
        <w:rPr>
          <w:rFonts w:asciiTheme="minorHAnsi" w:eastAsia="Times New Roman" w:hAnsiTheme="minorHAnsi"/>
          <w:b/>
        </w:rPr>
        <w:lastRenderedPageBreak/>
        <w:t>ZAMAWIAJĄCY</w:t>
      </w:r>
    </w:p>
    <w:p w:rsidR="00494229" w:rsidRPr="00E94882" w:rsidRDefault="00494229" w:rsidP="0064354D">
      <w:pPr>
        <w:jc w:val="both"/>
        <w:rPr>
          <w:rFonts w:asciiTheme="minorHAnsi" w:eastAsia="Times New Roman" w:hAnsiTheme="minorHAnsi"/>
          <w:b/>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Nazwa Zamawiającego:</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 xml:space="preserve">Gmina Wielka Nieszawka </w:t>
      </w:r>
    </w:p>
    <w:p w:rsidR="00494229" w:rsidRPr="00E94882" w:rsidRDefault="00494229" w:rsidP="0064354D">
      <w:pPr>
        <w:ind w:left="720"/>
        <w:jc w:val="both"/>
        <w:rPr>
          <w:rFonts w:asciiTheme="minorHAnsi" w:eastAsia="Times New Roman" w:hAnsiTheme="minorHAnsi"/>
        </w:rPr>
      </w:pPr>
    </w:p>
    <w:p w:rsidR="00553B41"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 xml:space="preserve">Adres Zamawiającego: </w:t>
      </w:r>
    </w:p>
    <w:p w:rsidR="00494229" w:rsidRPr="00E94882" w:rsidRDefault="00553B41" w:rsidP="0064354D">
      <w:pPr>
        <w:tabs>
          <w:tab w:val="left" w:pos="1080"/>
        </w:tabs>
        <w:ind w:left="720"/>
        <w:jc w:val="both"/>
        <w:rPr>
          <w:rFonts w:asciiTheme="minorHAnsi" w:eastAsia="Times New Roman" w:hAnsiTheme="minorHAnsi"/>
          <w:b/>
        </w:rPr>
      </w:pPr>
      <w:r w:rsidRPr="00E94882">
        <w:rPr>
          <w:rFonts w:asciiTheme="minorHAnsi" w:eastAsia="Times New Roman" w:hAnsiTheme="minorHAnsi"/>
          <w:b/>
        </w:rPr>
        <w:tab/>
      </w:r>
      <w:r w:rsidRPr="00E94882">
        <w:rPr>
          <w:rFonts w:asciiTheme="minorHAnsi" w:eastAsia="Times New Roman" w:hAnsiTheme="minorHAnsi"/>
        </w:rPr>
        <w:tab/>
      </w:r>
      <w:r w:rsidR="00494229" w:rsidRPr="00E94882">
        <w:rPr>
          <w:rFonts w:asciiTheme="minorHAnsi" w:eastAsia="Times New Roman" w:hAnsiTheme="minorHAnsi"/>
        </w:rPr>
        <w:t>Gmina Wielka Nieszawka</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ul. Toruńska 12</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87-165 Cierpice</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REGON:</w:t>
      </w:r>
    </w:p>
    <w:p w:rsidR="00494229" w:rsidRPr="00E94882" w:rsidRDefault="00494229" w:rsidP="0064354D">
      <w:pPr>
        <w:ind w:left="720" w:firstLine="698"/>
        <w:jc w:val="both"/>
        <w:rPr>
          <w:rFonts w:asciiTheme="minorHAnsi" w:eastAsia="Times New Roman" w:hAnsiTheme="minorHAnsi"/>
          <w:lang w:val="de-DE"/>
        </w:rPr>
      </w:pPr>
      <w:r w:rsidRPr="00E94882">
        <w:rPr>
          <w:rFonts w:asciiTheme="minorHAnsi" w:eastAsia="Times New Roman" w:hAnsiTheme="minorHAnsi"/>
          <w:lang w:val="de-DE"/>
        </w:rPr>
        <w:t>871118750</w:t>
      </w:r>
    </w:p>
    <w:p w:rsidR="00494229" w:rsidRPr="00E94882" w:rsidRDefault="00494229" w:rsidP="0064354D">
      <w:pPr>
        <w:ind w:left="720" w:firstLine="36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lang w:val="de-DE"/>
        </w:rPr>
      </w:pPr>
      <w:r w:rsidRPr="00E94882">
        <w:rPr>
          <w:rFonts w:asciiTheme="minorHAnsi" w:eastAsia="Times New Roman" w:hAnsiTheme="minorHAnsi"/>
          <w:b/>
          <w:lang w:val="de-DE"/>
        </w:rPr>
        <w:t>NIP:</w:t>
      </w:r>
    </w:p>
    <w:p w:rsidR="00494229" w:rsidRPr="00E94882" w:rsidRDefault="00494229" w:rsidP="0064354D">
      <w:pPr>
        <w:ind w:left="720" w:firstLine="698"/>
        <w:jc w:val="both"/>
        <w:rPr>
          <w:rFonts w:asciiTheme="minorHAnsi" w:eastAsia="Times New Roman" w:hAnsiTheme="minorHAnsi"/>
          <w:lang w:val="de-DE"/>
        </w:rPr>
      </w:pPr>
      <w:r w:rsidRPr="00E94882">
        <w:rPr>
          <w:rFonts w:asciiTheme="minorHAnsi" w:eastAsia="Times New Roman" w:hAnsiTheme="minorHAnsi"/>
          <w:lang w:val="de-DE"/>
        </w:rPr>
        <w:t>8792593680</w:t>
      </w:r>
    </w:p>
    <w:p w:rsidR="00494229" w:rsidRPr="00E94882" w:rsidRDefault="00494229" w:rsidP="0064354D">
      <w:pPr>
        <w:ind w:left="72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lang w:val="de-DE"/>
        </w:rPr>
      </w:pPr>
      <w:r w:rsidRPr="00E94882">
        <w:rPr>
          <w:rFonts w:asciiTheme="minorHAnsi" w:eastAsia="Times New Roman" w:hAnsiTheme="minorHAnsi"/>
          <w:b/>
          <w:lang w:val="de-DE"/>
        </w:rPr>
        <w:t>Internet:</w:t>
      </w:r>
    </w:p>
    <w:p w:rsidR="00494229" w:rsidRPr="00E94882" w:rsidRDefault="00494229" w:rsidP="0064354D">
      <w:pPr>
        <w:ind w:left="720" w:firstLine="698"/>
        <w:jc w:val="both"/>
        <w:rPr>
          <w:rFonts w:asciiTheme="minorHAnsi" w:eastAsia="Times New Roman" w:hAnsiTheme="minorHAnsi"/>
          <w:i/>
          <w:u w:val="single"/>
          <w:lang w:val="de-DE"/>
        </w:rPr>
      </w:pPr>
      <w:r w:rsidRPr="00E94882">
        <w:rPr>
          <w:rFonts w:asciiTheme="minorHAnsi" w:eastAsia="Times New Roman" w:hAnsiTheme="minorHAnsi"/>
          <w:i/>
          <w:u w:val="single"/>
          <w:lang w:val="de-DE"/>
        </w:rPr>
        <w:t>http://www.bip.wielkanieszawka.lo.pl</w:t>
      </w:r>
    </w:p>
    <w:p w:rsidR="00494229" w:rsidRPr="00E94882" w:rsidRDefault="00553B41" w:rsidP="0064354D">
      <w:pPr>
        <w:ind w:left="720" w:firstLine="698"/>
        <w:jc w:val="both"/>
        <w:rPr>
          <w:rFonts w:asciiTheme="minorHAnsi" w:eastAsia="Times New Roman" w:hAnsiTheme="minorHAnsi"/>
          <w:lang w:val="de-DE"/>
        </w:rPr>
      </w:pPr>
      <w:r w:rsidRPr="00E94882">
        <w:rPr>
          <w:rFonts w:asciiTheme="minorHAnsi" w:eastAsia="Times New Roman" w:hAnsiTheme="minorHAnsi"/>
          <w:lang w:val="de-DE"/>
        </w:rPr>
        <w:t>e-</w:t>
      </w:r>
      <w:proofErr w:type="spellStart"/>
      <w:r w:rsidR="00494229" w:rsidRPr="00E94882">
        <w:rPr>
          <w:rFonts w:asciiTheme="minorHAnsi" w:eastAsia="Times New Roman" w:hAnsiTheme="minorHAnsi"/>
          <w:lang w:val="de-DE"/>
        </w:rPr>
        <w:t>mail</w:t>
      </w:r>
      <w:proofErr w:type="spellEnd"/>
      <w:r w:rsidR="00494229" w:rsidRPr="00E94882">
        <w:rPr>
          <w:rFonts w:asciiTheme="minorHAnsi" w:eastAsia="Times New Roman" w:hAnsiTheme="minorHAnsi"/>
          <w:lang w:val="de-DE"/>
        </w:rPr>
        <w:t>: wlkniesz@wielkanieszawka.lo.pl</w:t>
      </w:r>
    </w:p>
    <w:p w:rsidR="00494229" w:rsidRPr="00E94882" w:rsidRDefault="00494229" w:rsidP="0064354D">
      <w:pPr>
        <w:ind w:left="72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 xml:space="preserve">Numer telefonu: </w:t>
      </w:r>
    </w:p>
    <w:p w:rsidR="00494229" w:rsidRPr="00E94882" w:rsidRDefault="00494229" w:rsidP="0064354D">
      <w:pPr>
        <w:ind w:left="1429" w:firstLine="698"/>
        <w:jc w:val="both"/>
        <w:rPr>
          <w:rFonts w:asciiTheme="minorHAnsi" w:eastAsia="Times New Roman" w:hAnsiTheme="minorHAnsi"/>
        </w:rPr>
      </w:pPr>
      <w:r w:rsidRPr="00E94882">
        <w:rPr>
          <w:rFonts w:asciiTheme="minorHAnsi" w:eastAsia="Times New Roman" w:hAnsiTheme="minorHAnsi"/>
        </w:rPr>
        <w:t>(56) 678-10-93</w:t>
      </w:r>
    </w:p>
    <w:p w:rsidR="00494229" w:rsidRPr="00E94882" w:rsidRDefault="00494229" w:rsidP="0064354D">
      <w:pPr>
        <w:ind w:left="720" w:firstLine="698"/>
        <w:jc w:val="both"/>
        <w:rPr>
          <w:rFonts w:asciiTheme="minorHAnsi" w:eastAsia="Times New Roman" w:hAnsiTheme="minorHAnsi"/>
        </w:rPr>
      </w:pPr>
      <w:r w:rsidRPr="00E94882">
        <w:rPr>
          <w:rFonts w:asciiTheme="minorHAnsi" w:eastAsia="Times New Roman" w:hAnsiTheme="minorHAnsi"/>
        </w:rPr>
        <w:t xml:space="preserve">faks: </w:t>
      </w:r>
      <w:r w:rsidR="00553B41" w:rsidRPr="00E94882">
        <w:rPr>
          <w:rFonts w:asciiTheme="minorHAnsi" w:eastAsia="Times New Roman" w:hAnsiTheme="minorHAnsi"/>
        </w:rPr>
        <w:tab/>
      </w:r>
      <w:r w:rsidRPr="00E94882">
        <w:rPr>
          <w:rFonts w:asciiTheme="minorHAnsi" w:eastAsia="Times New Roman" w:hAnsiTheme="minorHAnsi"/>
        </w:rPr>
        <w:t>(56) 678-12-12</w:t>
      </w:r>
    </w:p>
    <w:p w:rsidR="00494229" w:rsidRPr="00E94882" w:rsidRDefault="00494229" w:rsidP="0064354D">
      <w:pPr>
        <w:jc w:val="both"/>
        <w:rPr>
          <w:rFonts w:asciiTheme="minorHAnsi" w:eastAsia="Times New Roman" w:hAnsiTheme="minorHAnsi"/>
        </w:rPr>
      </w:pPr>
    </w:p>
    <w:p w:rsidR="00494229" w:rsidRPr="00E94882" w:rsidRDefault="00494229" w:rsidP="0064354D">
      <w:pPr>
        <w:pStyle w:val="Tekstpodstawowy"/>
        <w:numPr>
          <w:ilvl w:val="0"/>
          <w:numId w:val="1"/>
        </w:numPr>
        <w:tabs>
          <w:tab w:val="clear" w:pos="720"/>
        </w:tabs>
        <w:jc w:val="both"/>
        <w:rPr>
          <w:rFonts w:asciiTheme="minorHAnsi" w:eastAsia="Times New Roman" w:hAnsiTheme="minorHAnsi"/>
          <w:i/>
        </w:rPr>
      </w:pPr>
      <w:r w:rsidRPr="00E94882">
        <w:rPr>
          <w:rFonts w:asciiTheme="minorHAnsi" w:eastAsia="Times New Roman" w:hAnsiTheme="minorHAnsi"/>
          <w:b/>
        </w:rPr>
        <w:t>INFORMACJE OGÓLNE</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Postępowanie prowadzone jest zgodnie z ustawą z dnia 29 stycznia 2004 r.  Prawo zamówień publicznych (tekst jednolity Dz.U. z 201</w:t>
      </w:r>
      <w:r w:rsidR="004F6FDA" w:rsidRPr="00E94882">
        <w:rPr>
          <w:rFonts w:asciiTheme="minorHAnsi" w:hAnsiTheme="minorHAnsi"/>
          <w:sz w:val="24"/>
          <w:szCs w:val="24"/>
        </w:rPr>
        <w:t>5</w:t>
      </w:r>
      <w:r w:rsidRPr="00E94882">
        <w:rPr>
          <w:rFonts w:asciiTheme="minorHAnsi" w:hAnsiTheme="minorHAnsi"/>
          <w:sz w:val="24"/>
          <w:szCs w:val="24"/>
        </w:rPr>
        <w:t xml:space="preserve"> r., poz. </w:t>
      </w:r>
      <w:r w:rsidR="004F6FDA" w:rsidRPr="00E94882">
        <w:rPr>
          <w:rFonts w:asciiTheme="minorHAnsi" w:hAnsiTheme="minorHAnsi"/>
          <w:sz w:val="24"/>
          <w:szCs w:val="24"/>
        </w:rPr>
        <w:t>2164</w:t>
      </w:r>
      <w:r w:rsidRPr="00E94882">
        <w:rPr>
          <w:rFonts w:asciiTheme="minorHAnsi" w:hAnsiTheme="minorHAnsi"/>
          <w:sz w:val="24"/>
          <w:szCs w:val="24"/>
        </w:rPr>
        <w:t xml:space="preserve">                                                 z późniejszymi zmianami), zwaną w dalszej części „ustawą” lub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xml:space="preserve"> nie stanowią inaczej.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Zgodnie z art. 27 ust. 1 i 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w niniejszym postępowaniu o udzielenie zamówienia, oświadczenia, wnioski, zawiadomienia oraz informacje Zamawiający                                       i Wykonawcy mogą przekazywać:</w:t>
      </w:r>
    </w:p>
    <w:p w:rsidR="00677673" w:rsidRPr="00E94882" w:rsidRDefault="00677673" w:rsidP="0064354D">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pisemnie: w zakresie wszelkiej korespondencji między stronami,</w:t>
      </w:r>
    </w:p>
    <w:p w:rsidR="00677673" w:rsidRPr="00E94882" w:rsidRDefault="00677673" w:rsidP="0064354D">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677673" w:rsidRPr="00E94882" w:rsidRDefault="0064354D"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D</w:t>
      </w:r>
      <w:r w:rsidR="00677673" w:rsidRPr="00E94882">
        <w:rPr>
          <w:rFonts w:asciiTheme="minorHAnsi" w:hAnsiTheme="minorHAnsi"/>
          <w:sz w:val="24"/>
          <w:szCs w:val="24"/>
        </w:rPr>
        <w:t>opuszcza się składani</w:t>
      </w:r>
      <w:r w:rsidRPr="00E94882">
        <w:rPr>
          <w:rFonts w:asciiTheme="minorHAnsi" w:hAnsiTheme="minorHAnsi"/>
          <w:sz w:val="24"/>
          <w:szCs w:val="24"/>
        </w:rPr>
        <w:t>e</w:t>
      </w:r>
      <w:r w:rsidR="00677673" w:rsidRPr="00E94882">
        <w:rPr>
          <w:rFonts w:asciiTheme="minorHAnsi" w:hAnsiTheme="minorHAnsi"/>
          <w:sz w:val="24"/>
          <w:szCs w:val="24"/>
        </w:rPr>
        <w:t xml:space="preserve"> ofert częściowych.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Nie przewiduje się zawarcia umowy ramowej.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zebrania Wykonawców.</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Rozliczenia między Zamawiającym a Wykonawcą prowadzone będą w polskich złotych (PLN). Nie przewiduje się rozliczeń w walutach obcych.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Nie przewiduje się wyboru oferty najkorzystniejszej z zastosowaniem aukcji elektronicznej, o której mowa w art. 91a ust. 1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Wymaga się aby Wykonawca zdobył wszelkie informacje, które mogą być konieczne do przygotowania oferty oraz podpisania umowy.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Wykonawca może złożyć tylko jedną ofertę (art. 82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lastRenderedPageBreak/>
        <w:t>Wybrany Wykonawca jest zobowiązany do zawarcia umowy w terminie                          i miejscu wyznaczonym przez Zamawiającego.</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E94882" w:rsidRDefault="00454A7F" w:rsidP="0064354D">
      <w:pPr>
        <w:jc w:val="both"/>
        <w:rPr>
          <w:rFonts w:asciiTheme="minorHAnsi" w:eastAsia="Times New Roman" w:hAnsiTheme="minorHAnsi"/>
          <w:b/>
        </w:rPr>
      </w:pPr>
      <w:r w:rsidRPr="00E94882">
        <w:rPr>
          <w:rFonts w:asciiTheme="minorHAnsi" w:eastAsia="Times New Roman" w:hAnsiTheme="minorHAnsi"/>
          <w:b/>
        </w:rPr>
        <w:t>III.</w:t>
      </w:r>
      <w:r w:rsidR="006F0E3D" w:rsidRPr="00E94882">
        <w:rPr>
          <w:rFonts w:asciiTheme="minorHAnsi" w:eastAsia="Times New Roman" w:hAnsiTheme="minorHAnsi"/>
          <w:b/>
        </w:rPr>
        <w:t xml:space="preserve"> </w:t>
      </w:r>
      <w:r w:rsidR="00DA04EB" w:rsidRPr="00E94882">
        <w:rPr>
          <w:rFonts w:asciiTheme="minorHAnsi" w:eastAsia="Times New Roman" w:hAnsiTheme="minorHAnsi"/>
          <w:b/>
        </w:rPr>
        <w:tab/>
      </w:r>
      <w:r w:rsidR="00494229" w:rsidRPr="00E94882">
        <w:rPr>
          <w:rFonts w:asciiTheme="minorHAnsi" w:eastAsia="Times New Roman" w:hAnsiTheme="minorHAnsi"/>
          <w:b/>
        </w:rPr>
        <w:t>PRZEDMIOT ZAMÓWIENIA</w:t>
      </w:r>
    </w:p>
    <w:p w:rsidR="00494229" w:rsidRPr="00E94882" w:rsidRDefault="00494229" w:rsidP="0064354D">
      <w:pPr>
        <w:rPr>
          <w:rFonts w:asciiTheme="minorHAnsi" w:hAnsiTheme="minorHAnsi"/>
          <w:color w:val="FF0000"/>
        </w:rPr>
      </w:pP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C75C80" w:rsidRPr="00E94882" w:rsidRDefault="00C75C80" w:rsidP="0064354D">
      <w:pPr>
        <w:jc w:val="center"/>
        <w:rPr>
          <w:rFonts w:asciiTheme="minorHAnsi" w:hAnsiTheme="minorHAnsi"/>
          <w:b/>
        </w:rPr>
      </w:pPr>
    </w:p>
    <w:p w:rsidR="00C75C80" w:rsidRPr="00E94882" w:rsidRDefault="00C75C80" w:rsidP="0064354D">
      <w:pPr>
        <w:jc w:val="center"/>
        <w:rPr>
          <w:rFonts w:asciiTheme="minorHAnsi" w:hAnsiTheme="minorHAnsi"/>
          <w:b/>
        </w:rPr>
      </w:pPr>
      <w:r w:rsidRPr="00E94882">
        <w:rPr>
          <w:rFonts w:asciiTheme="minorHAnsi" w:hAnsiTheme="minorHAnsi"/>
          <w:b/>
        </w:rPr>
        <w:t>„PRZEBUDOWA DRÓG GMINNYCH GMINY WIELKA NIESZAWKA„</w:t>
      </w:r>
    </w:p>
    <w:p w:rsidR="00C75C80" w:rsidRPr="00E94882" w:rsidRDefault="00C75C80" w:rsidP="0064354D">
      <w:pPr>
        <w:rPr>
          <w:rFonts w:asciiTheme="minorHAnsi" w:hAnsiTheme="minorHAnsi"/>
        </w:rPr>
      </w:pPr>
    </w:p>
    <w:p w:rsidR="00182B78" w:rsidRPr="00E94882" w:rsidRDefault="00A855AE" w:rsidP="0064354D">
      <w:pPr>
        <w:rPr>
          <w:rFonts w:asciiTheme="minorHAnsi" w:hAnsiTheme="minorHAnsi"/>
          <w:b/>
        </w:rPr>
      </w:pPr>
      <w:r w:rsidRPr="00E94882">
        <w:rPr>
          <w:rFonts w:asciiTheme="minorHAnsi" w:hAnsiTheme="minorHAnsi"/>
          <w:b/>
        </w:rPr>
        <w:t xml:space="preserve">III.I      </w:t>
      </w:r>
      <w:r w:rsidR="00E96229" w:rsidRPr="00E94882">
        <w:rPr>
          <w:rFonts w:asciiTheme="minorHAnsi" w:hAnsiTheme="minorHAnsi"/>
          <w:b/>
        </w:rPr>
        <w:t>CZĘŚĆ I</w:t>
      </w:r>
    </w:p>
    <w:p w:rsidR="00A855AE" w:rsidRPr="00E94882" w:rsidRDefault="0064354D" w:rsidP="00015229">
      <w:pPr>
        <w:pStyle w:val="Akapitzlist"/>
        <w:numPr>
          <w:ilvl w:val="0"/>
          <w:numId w:val="69"/>
        </w:numPr>
        <w:spacing w:line="240" w:lineRule="auto"/>
        <w:rPr>
          <w:rFonts w:asciiTheme="minorHAnsi" w:hAnsiTheme="minorHAnsi"/>
          <w:b/>
          <w:sz w:val="24"/>
          <w:szCs w:val="24"/>
        </w:rPr>
      </w:pPr>
      <w:r w:rsidRPr="00E94882">
        <w:rPr>
          <w:rFonts w:asciiTheme="minorHAnsi" w:hAnsiTheme="minorHAnsi"/>
          <w:b/>
          <w:sz w:val="24"/>
          <w:szCs w:val="24"/>
        </w:rPr>
        <w:t xml:space="preserve">Ul. Ciechocińska dz. nr </w:t>
      </w:r>
      <w:r w:rsidR="00A855AE" w:rsidRPr="00E94882">
        <w:rPr>
          <w:rFonts w:asciiTheme="minorHAnsi" w:hAnsiTheme="minorHAnsi"/>
          <w:b/>
          <w:sz w:val="24"/>
          <w:szCs w:val="24"/>
        </w:rPr>
        <w:t>119/9 w Brzozie,</w:t>
      </w:r>
    </w:p>
    <w:p w:rsidR="00A855AE" w:rsidRPr="00E94882" w:rsidRDefault="00B308D5" w:rsidP="00015229">
      <w:pPr>
        <w:pStyle w:val="Akapitzlist"/>
        <w:numPr>
          <w:ilvl w:val="0"/>
          <w:numId w:val="69"/>
        </w:numPr>
        <w:spacing w:line="240" w:lineRule="auto"/>
        <w:rPr>
          <w:rFonts w:asciiTheme="minorHAnsi" w:hAnsiTheme="minorHAnsi"/>
          <w:b/>
          <w:sz w:val="24"/>
          <w:szCs w:val="24"/>
        </w:rPr>
      </w:pPr>
      <w:r>
        <w:rPr>
          <w:rFonts w:asciiTheme="minorHAnsi" w:hAnsiTheme="minorHAnsi"/>
          <w:b/>
          <w:sz w:val="24"/>
          <w:szCs w:val="24"/>
        </w:rPr>
        <w:t>Ul. Świerkowa</w:t>
      </w:r>
      <w:r w:rsidR="0064354D" w:rsidRPr="00E94882">
        <w:rPr>
          <w:rFonts w:asciiTheme="minorHAnsi" w:hAnsiTheme="minorHAnsi"/>
          <w:b/>
          <w:sz w:val="24"/>
          <w:szCs w:val="24"/>
        </w:rPr>
        <w:t>,</w:t>
      </w:r>
      <w:r>
        <w:rPr>
          <w:rFonts w:asciiTheme="minorHAnsi" w:hAnsiTheme="minorHAnsi"/>
          <w:b/>
          <w:sz w:val="24"/>
          <w:szCs w:val="24"/>
        </w:rPr>
        <w:t xml:space="preserve"> </w:t>
      </w:r>
      <w:r w:rsidR="0064354D" w:rsidRPr="00E94882">
        <w:rPr>
          <w:rFonts w:asciiTheme="minorHAnsi" w:hAnsiTheme="minorHAnsi"/>
          <w:b/>
          <w:sz w:val="24"/>
          <w:szCs w:val="24"/>
        </w:rPr>
        <w:t>dz. nr</w:t>
      </w:r>
      <w:r w:rsidR="00A855AE" w:rsidRPr="00E94882">
        <w:rPr>
          <w:rFonts w:asciiTheme="minorHAnsi" w:hAnsiTheme="minorHAnsi"/>
          <w:b/>
          <w:sz w:val="24"/>
          <w:szCs w:val="24"/>
        </w:rPr>
        <w:t xml:space="preserve"> 92/4, 92/3, 91/9, 91/3, 92/6 w Cierpicach,</w:t>
      </w:r>
    </w:p>
    <w:p w:rsidR="00A855AE" w:rsidRPr="00E94882" w:rsidRDefault="00A855AE" w:rsidP="0064354D">
      <w:pPr>
        <w:rPr>
          <w:rFonts w:asciiTheme="minorHAnsi" w:hAnsiTheme="minorHAnsi"/>
        </w:rPr>
      </w:pPr>
    </w:p>
    <w:p w:rsidR="00A855AE" w:rsidRPr="00E94882" w:rsidRDefault="00A855AE" w:rsidP="0064354D">
      <w:pPr>
        <w:rPr>
          <w:rFonts w:asciiTheme="minorHAnsi" w:hAnsiTheme="minorHAnsi"/>
        </w:rPr>
      </w:pPr>
      <w:r w:rsidRPr="00E94882">
        <w:rPr>
          <w:rFonts w:asciiTheme="minorHAnsi" w:hAnsiTheme="minorHAnsi"/>
        </w:rPr>
        <w:t>Przedmiot zamówienia dla Części I obejmuje wykonanie w szczególności:</w:t>
      </w:r>
    </w:p>
    <w:p w:rsidR="00A855AE" w:rsidRPr="00E94882" w:rsidRDefault="0064354D" w:rsidP="00015229">
      <w:pPr>
        <w:pStyle w:val="Akapitzlist"/>
        <w:numPr>
          <w:ilvl w:val="0"/>
          <w:numId w:val="70"/>
        </w:numPr>
        <w:spacing w:line="240" w:lineRule="auto"/>
        <w:rPr>
          <w:rFonts w:asciiTheme="minorHAnsi" w:hAnsiTheme="minorHAnsi"/>
          <w:b/>
          <w:sz w:val="24"/>
          <w:szCs w:val="24"/>
        </w:rPr>
      </w:pPr>
      <w:r w:rsidRPr="00E94882">
        <w:rPr>
          <w:rFonts w:asciiTheme="minorHAnsi" w:hAnsiTheme="minorHAnsi"/>
          <w:b/>
          <w:sz w:val="24"/>
          <w:szCs w:val="24"/>
        </w:rPr>
        <w:t>Ul. Ciechocińska dz. nr</w:t>
      </w:r>
      <w:r w:rsidR="00A855AE" w:rsidRPr="00E94882">
        <w:rPr>
          <w:rFonts w:asciiTheme="minorHAnsi" w:hAnsiTheme="minorHAnsi"/>
          <w:b/>
          <w:sz w:val="24"/>
          <w:szCs w:val="24"/>
        </w:rPr>
        <w:t xml:space="preserve"> 119/9 w Brzozie:</w:t>
      </w:r>
    </w:p>
    <w:p w:rsidR="00BF3857"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Wykonanie koryta drogowego</w:t>
      </w:r>
      <w:r w:rsidR="00A70D1D" w:rsidRPr="00E94882">
        <w:rPr>
          <w:rFonts w:asciiTheme="minorHAnsi" w:hAnsiTheme="minorHAnsi"/>
          <w:sz w:val="24"/>
          <w:szCs w:val="24"/>
        </w:rPr>
        <w:t xml:space="preserve"> pod konstrukcję nawierzchni na poszerzeniu jezdni</w:t>
      </w:r>
      <w:r w:rsidRPr="00E94882">
        <w:rPr>
          <w:rFonts w:asciiTheme="minorHAnsi" w:hAnsiTheme="minorHAnsi"/>
          <w:sz w:val="24"/>
          <w:szCs w:val="24"/>
        </w:rPr>
        <w:t xml:space="preserve">, </w:t>
      </w:r>
    </w:p>
    <w:p w:rsidR="00BF3857"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Ustawienie obrzeży betonowych na ławie betonowej w obrębie progu zwal</w:t>
      </w:r>
      <w:r w:rsidR="00A70D1D" w:rsidRPr="00E94882">
        <w:rPr>
          <w:rFonts w:asciiTheme="minorHAnsi" w:hAnsiTheme="minorHAnsi"/>
          <w:sz w:val="24"/>
          <w:szCs w:val="24"/>
        </w:rPr>
        <w:t>niają</w:t>
      </w:r>
      <w:r w:rsidRPr="00E94882">
        <w:rPr>
          <w:rFonts w:asciiTheme="minorHAnsi" w:hAnsiTheme="minorHAnsi"/>
          <w:sz w:val="24"/>
          <w:szCs w:val="24"/>
        </w:rPr>
        <w:t xml:space="preserve">cego, </w:t>
      </w:r>
    </w:p>
    <w:p w:rsidR="00BF3857"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Wbudowanie </w:t>
      </w:r>
      <w:r w:rsidR="00BF3857" w:rsidRPr="00E94882">
        <w:rPr>
          <w:rFonts w:asciiTheme="minorHAnsi" w:hAnsiTheme="minorHAnsi"/>
          <w:sz w:val="24"/>
          <w:szCs w:val="24"/>
        </w:rPr>
        <w:t>warstwy odcinającej z piasku</w:t>
      </w:r>
      <w:r w:rsidRPr="00E94882">
        <w:rPr>
          <w:rFonts w:asciiTheme="minorHAnsi" w:hAnsiTheme="minorHAnsi"/>
          <w:sz w:val="24"/>
          <w:szCs w:val="24"/>
        </w:rPr>
        <w:t xml:space="preserve"> na poszerzeniu jezdni i progu</w:t>
      </w:r>
      <w:r w:rsidR="00BF3857" w:rsidRPr="00E94882">
        <w:rPr>
          <w:rFonts w:asciiTheme="minorHAnsi" w:hAnsiTheme="minorHAnsi"/>
          <w:sz w:val="24"/>
          <w:szCs w:val="24"/>
        </w:rPr>
        <w:t xml:space="preserve">, </w:t>
      </w:r>
    </w:p>
    <w:p w:rsidR="00A70D1D"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podbudowy z destruktu betonowego</w:t>
      </w:r>
      <w:r w:rsidR="00A70D1D" w:rsidRPr="00E94882">
        <w:rPr>
          <w:rFonts w:asciiTheme="minorHAnsi" w:hAnsiTheme="minorHAnsi"/>
          <w:sz w:val="24"/>
          <w:szCs w:val="24"/>
        </w:rPr>
        <w:t xml:space="preserve"> na poszerzeniu jezdni i progu</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wyrównawczej z destruktu betonowego,</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Ułożenie </w:t>
      </w:r>
      <w:proofErr w:type="spellStart"/>
      <w:r w:rsidRPr="00E94882">
        <w:rPr>
          <w:rFonts w:asciiTheme="minorHAnsi" w:hAnsiTheme="minorHAnsi"/>
          <w:sz w:val="24"/>
          <w:szCs w:val="24"/>
        </w:rPr>
        <w:t>geosiatki</w:t>
      </w:r>
      <w:proofErr w:type="spellEnd"/>
      <w:r w:rsidRPr="00E94882">
        <w:rPr>
          <w:rFonts w:asciiTheme="minorHAnsi" w:hAnsiTheme="minorHAnsi"/>
          <w:sz w:val="24"/>
          <w:szCs w:val="24"/>
        </w:rPr>
        <w:t xml:space="preserve"> z zakładem na łączeniu istniejącej nawierzchni z poszerzeniem</w:t>
      </w:r>
      <w:r w:rsidR="00BF3857" w:rsidRPr="00E94882">
        <w:rPr>
          <w:rFonts w:asciiTheme="minorHAnsi" w:hAnsiTheme="minorHAnsi"/>
          <w:sz w:val="24"/>
          <w:szCs w:val="24"/>
        </w:rPr>
        <w:t>,</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Skropienie nawierzchni asfaltem,</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nawierzchni z kostki brukowej betonowej- próg zwalniający,</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wiążącej z B.A.,</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ścieralnej z B.A.,</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umocnionych poboczy,</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znaków drogowych </w:t>
      </w:r>
    </w:p>
    <w:p w:rsidR="00323EBE"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Prace remontowe wokół krzyża (</w:t>
      </w:r>
      <w:r w:rsidR="0064354D" w:rsidRPr="00E94882">
        <w:rPr>
          <w:rFonts w:asciiTheme="minorHAnsi" w:hAnsiTheme="minorHAnsi"/>
          <w:sz w:val="24"/>
          <w:szCs w:val="24"/>
        </w:rPr>
        <w:t>wy</w:t>
      </w:r>
      <w:r w:rsidR="00CE69A7" w:rsidRPr="00E94882">
        <w:rPr>
          <w:rFonts w:asciiTheme="minorHAnsi" w:hAnsiTheme="minorHAnsi"/>
          <w:sz w:val="24"/>
          <w:szCs w:val="24"/>
        </w:rPr>
        <w:t>koszenie trawnika</w:t>
      </w:r>
      <w:r w:rsidR="00323EBE" w:rsidRPr="00E94882">
        <w:rPr>
          <w:rFonts w:asciiTheme="minorHAnsi" w:hAnsiTheme="minorHAnsi"/>
          <w:sz w:val="24"/>
          <w:szCs w:val="24"/>
        </w:rPr>
        <w:t>, regulacja płyt ażurowych, etc,</w:t>
      </w:r>
    </w:p>
    <w:p w:rsidR="00323EBE" w:rsidRPr="00E94882" w:rsidRDefault="00323EBE"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Obsługa geodezyjna.</w:t>
      </w:r>
    </w:p>
    <w:p w:rsidR="00323EBE" w:rsidRPr="00E94882" w:rsidRDefault="00323EBE" w:rsidP="0064354D">
      <w:pPr>
        <w:pStyle w:val="Akapitzlist"/>
        <w:autoSpaceDE w:val="0"/>
        <w:autoSpaceDN w:val="0"/>
        <w:adjustRightInd w:val="0"/>
        <w:spacing w:line="240" w:lineRule="auto"/>
        <w:ind w:left="709"/>
        <w:jc w:val="both"/>
        <w:rPr>
          <w:rFonts w:asciiTheme="minorHAnsi" w:hAnsiTheme="minorHAnsi"/>
          <w:sz w:val="24"/>
          <w:szCs w:val="24"/>
        </w:rPr>
      </w:pPr>
    </w:p>
    <w:p w:rsidR="00CE69A7" w:rsidRPr="00E94882" w:rsidRDefault="0064354D" w:rsidP="00015229">
      <w:pPr>
        <w:pStyle w:val="Akapitzlist"/>
        <w:numPr>
          <w:ilvl w:val="0"/>
          <w:numId w:val="70"/>
        </w:numPr>
        <w:spacing w:line="240" w:lineRule="auto"/>
        <w:rPr>
          <w:rFonts w:asciiTheme="minorHAnsi" w:hAnsiTheme="minorHAnsi"/>
          <w:b/>
          <w:sz w:val="24"/>
          <w:szCs w:val="24"/>
        </w:rPr>
      </w:pPr>
      <w:r w:rsidRPr="00E94882">
        <w:rPr>
          <w:rFonts w:asciiTheme="minorHAnsi" w:hAnsiTheme="minorHAnsi"/>
          <w:b/>
          <w:sz w:val="24"/>
          <w:szCs w:val="24"/>
        </w:rPr>
        <w:lastRenderedPageBreak/>
        <w:t>Ul. Świerkowa, dz. nr</w:t>
      </w:r>
      <w:r w:rsidR="00CE69A7" w:rsidRPr="00E94882">
        <w:rPr>
          <w:rFonts w:asciiTheme="minorHAnsi" w:hAnsiTheme="minorHAnsi"/>
          <w:b/>
          <w:sz w:val="24"/>
          <w:szCs w:val="24"/>
        </w:rPr>
        <w:t xml:space="preserve"> 92/4, 92/3, 91/9, 91/3, 92/6 w Cierpicach:</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Rozebranie nawierzchni bitumicznej na skrzyżowaniach,</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Korytowanie pod konstrukcję nawierzchni,</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 na ławie betonowej,</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Wykonanie umocnionych poboczy,</w:t>
      </w:r>
    </w:p>
    <w:p w:rsidR="00592509"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Ustawienie znaków drogowych – </w:t>
      </w:r>
    </w:p>
    <w:p w:rsidR="00323EBE" w:rsidRPr="00E94882" w:rsidRDefault="00592509"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Humusowanie terenów zielonych z obsiewem mieszanką</w:t>
      </w:r>
      <w:r w:rsidR="00323EBE" w:rsidRPr="00E94882">
        <w:rPr>
          <w:rFonts w:asciiTheme="minorHAnsi" w:hAnsiTheme="minorHAnsi"/>
          <w:sz w:val="24"/>
          <w:szCs w:val="24"/>
        </w:rPr>
        <w:t xml:space="preserve"> traw.</w:t>
      </w:r>
    </w:p>
    <w:p w:rsidR="00323EBE" w:rsidRPr="00E94882" w:rsidRDefault="00323EBE" w:rsidP="00015229">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E96229" w:rsidRPr="00E94882" w:rsidRDefault="00E96229" w:rsidP="0064354D">
      <w:pPr>
        <w:pStyle w:val="Akapitzlist"/>
        <w:spacing w:line="240" w:lineRule="auto"/>
        <w:ind w:left="709"/>
        <w:rPr>
          <w:rFonts w:asciiTheme="minorHAnsi" w:hAnsiTheme="minorHAnsi"/>
          <w:b/>
          <w:sz w:val="24"/>
          <w:szCs w:val="24"/>
        </w:rPr>
      </w:pPr>
    </w:p>
    <w:p w:rsidR="00E96229" w:rsidRPr="00E94882" w:rsidRDefault="00E96229" w:rsidP="0064354D">
      <w:pPr>
        <w:rPr>
          <w:rFonts w:asciiTheme="minorHAnsi" w:hAnsiTheme="minorHAnsi"/>
          <w:b/>
        </w:rPr>
      </w:pPr>
      <w:r w:rsidRPr="00E94882">
        <w:rPr>
          <w:rFonts w:asciiTheme="minorHAnsi" w:hAnsiTheme="minorHAnsi"/>
          <w:b/>
        </w:rPr>
        <w:t>III.II     CZĘŚĆ II</w:t>
      </w:r>
    </w:p>
    <w:p w:rsidR="00E96229" w:rsidRPr="00E94882" w:rsidRDefault="0064354D" w:rsidP="00015229">
      <w:pPr>
        <w:pStyle w:val="Akapitzlist"/>
        <w:numPr>
          <w:ilvl w:val="0"/>
          <w:numId w:val="77"/>
        </w:numPr>
        <w:spacing w:line="240" w:lineRule="auto"/>
        <w:rPr>
          <w:rFonts w:asciiTheme="minorHAnsi" w:hAnsiTheme="minorHAnsi"/>
          <w:b/>
          <w:sz w:val="24"/>
          <w:szCs w:val="24"/>
        </w:rPr>
      </w:pPr>
      <w:r w:rsidRPr="00E94882">
        <w:rPr>
          <w:rFonts w:asciiTheme="minorHAnsi" w:hAnsiTheme="minorHAnsi"/>
          <w:b/>
          <w:sz w:val="24"/>
          <w:szCs w:val="24"/>
        </w:rPr>
        <w:t>Ul. Radosna, dz. nr</w:t>
      </w:r>
      <w:r w:rsidR="00E96229" w:rsidRPr="00E94882">
        <w:rPr>
          <w:rFonts w:asciiTheme="minorHAnsi" w:hAnsiTheme="minorHAnsi"/>
          <w:b/>
          <w:sz w:val="24"/>
          <w:szCs w:val="24"/>
        </w:rPr>
        <w:t xml:space="preserve"> 192/9 w Małej Nieszawce,</w:t>
      </w:r>
    </w:p>
    <w:p w:rsidR="00E96229" w:rsidRPr="00E94882" w:rsidRDefault="0064354D" w:rsidP="00015229">
      <w:pPr>
        <w:pStyle w:val="Akapitzlist"/>
        <w:numPr>
          <w:ilvl w:val="0"/>
          <w:numId w:val="77"/>
        </w:numPr>
        <w:spacing w:line="240" w:lineRule="auto"/>
        <w:rPr>
          <w:rFonts w:asciiTheme="minorHAnsi" w:hAnsiTheme="minorHAnsi"/>
          <w:b/>
          <w:sz w:val="24"/>
          <w:szCs w:val="24"/>
        </w:rPr>
      </w:pPr>
      <w:r w:rsidRPr="00E94882">
        <w:rPr>
          <w:rFonts w:asciiTheme="minorHAnsi" w:hAnsiTheme="minorHAnsi"/>
          <w:b/>
          <w:sz w:val="24"/>
          <w:szCs w:val="24"/>
        </w:rPr>
        <w:t>Ul. Osikowa, dz. nr</w:t>
      </w:r>
      <w:r w:rsidR="00E96229" w:rsidRPr="00E94882">
        <w:rPr>
          <w:rFonts w:asciiTheme="minorHAnsi" w:hAnsiTheme="minorHAnsi"/>
          <w:b/>
          <w:sz w:val="24"/>
          <w:szCs w:val="24"/>
        </w:rPr>
        <w:t xml:space="preserve"> 53 w Małej Nieszawce,</w:t>
      </w:r>
    </w:p>
    <w:p w:rsidR="00E96229" w:rsidRPr="00E94882" w:rsidRDefault="00E96229" w:rsidP="0064354D">
      <w:pPr>
        <w:rPr>
          <w:rFonts w:asciiTheme="minorHAnsi" w:hAnsiTheme="minorHAnsi"/>
        </w:rPr>
      </w:pPr>
    </w:p>
    <w:p w:rsidR="00323EBE" w:rsidRPr="00E94882" w:rsidRDefault="00E96229" w:rsidP="0064354D">
      <w:pPr>
        <w:rPr>
          <w:rFonts w:asciiTheme="minorHAnsi" w:hAnsiTheme="minorHAnsi"/>
        </w:rPr>
      </w:pPr>
      <w:r w:rsidRPr="00E94882">
        <w:rPr>
          <w:rFonts w:asciiTheme="minorHAnsi" w:hAnsiTheme="minorHAnsi"/>
        </w:rPr>
        <w:t>Przedmiot zamówienia dla Części I</w:t>
      </w:r>
      <w:r w:rsidR="001A0507" w:rsidRPr="00E94882">
        <w:rPr>
          <w:rFonts w:asciiTheme="minorHAnsi" w:hAnsiTheme="minorHAnsi"/>
        </w:rPr>
        <w:t>I</w:t>
      </w:r>
      <w:r w:rsidRPr="00E94882">
        <w:rPr>
          <w:rFonts w:asciiTheme="minorHAnsi" w:hAnsiTheme="minorHAnsi"/>
        </w:rPr>
        <w:t xml:space="preserve"> obejmuje wykonanie w szczególności:</w:t>
      </w:r>
    </w:p>
    <w:p w:rsidR="00323EBE" w:rsidRPr="00E94882" w:rsidRDefault="0064354D" w:rsidP="00015229">
      <w:pPr>
        <w:pStyle w:val="Akapitzlist"/>
        <w:numPr>
          <w:ilvl w:val="0"/>
          <w:numId w:val="80"/>
        </w:numPr>
        <w:spacing w:line="240" w:lineRule="auto"/>
        <w:rPr>
          <w:rFonts w:asciiTheme="minorHAnsi" w:hAnsiTheme="minorHAnsi"/>
          <w:b/>
          <w:sz w:val="24"/>
          <w:szCs w:val="24"/>
        </w:rPr>
      </w:pPr>
      <w:r w:rsidRPr="00E94882">
        <w:rPr>
          <w:rFonts w:asciiTheme="minorHAnsi" w:hAnsiTheme="minorHAnsi"/>
          <w:b/>
          <w:sz w:val="24"/>
          <w:szCs w:val="24"/>
        </w:rPr>
        <w:t>Ul. Radosna, dz. nr</w:t>
      </w:r>
      <w:r w:rsidR="00323EBE" w:rsidRPr="00E94882">
        <w:rPr>
          <w:rFonts w:asciiTheme="minorHAnsi" w:hAnsiTheme="minorHAnsi"/>
          <w:b/>
          <w:sz w:val="24"/>
          <w:szCs w:val="24"/>
        </w:rPr>
        <w:t xml:space="preserve"> 192/9 w Małej Nieszawce:</w:t>
      </w:r>
    </w:p>
    <w:p w:rsidR="00323EBE" w:rsidRPr="00E94882" w:rsidRDefault="002060FB" w:rsidP="00015229">
      <w:pPr>
        <w:pStyle w:val="Akapitzlist"/>
        <w:numPr>
          <w:ilvl w:val="0"/>
          <w:numId w:val="73"/>
        </w:numPr>
        <w:spacing w:line="240" w:lineRule="auto"/>
        <w:ind w:left="709" w:hanging="283"/>
        <w:rPr>
          <w:rFonts w:asciiTheme="minorHAnsi" w:hAnsiTheme="minorHAnsi"/>
          <w:sz w:val="24"/>
          <w:szCs w:val="24"/>
        </w:rPr>
      </w:pPr>
      <w:r w:rsidRPr="00E94882">
        <w:rPr>
          <w:rFonts w:asciiTheme="minorHAnsi" w:hAnsiTheme="minorHAnsi"/>
          <w:sz w:val="24"/>
          <w:szCs w:val="24"/>
        </w:rPr>
        <w:t>Ścięcie drzewa i karczowanie pnia,</w:t>
      </w:r>
    </w:p>
    <w:p w:rsidR="002060FB" w:rsidRPr="00E94882" w:rsidRDefault="002060FB"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Rozebranie na wierzchni chodnika wzdłuż wojewódzkiej,</w:t>
      </w:r>
    </w:p>
    <w:p w:rsidR="002060FB" w:rsidRPr="00E94882" w:rsidRDefault="002060FB"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Korytowanie pod konstrukcję nawierzchni,</w:t>
      </w:r>
    </w:p>
    <w:p w:rsidR="002060FB" w:rsidRPr="00E94882" w:rsidRDefault="002060FB"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Ustawienie oporników betonowych na ławie betonowej,</w:t>
      </w:r>
    </w:p>
    <w:p w:rsidR="002060FB" w:rsidRPr="00E94882" w:rsidRDefault="002060FB"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Wbudowanie warstwy odcinającej z piasku,</w:t>
      </w:r>
    </w:p>
    <w:p w:rsidR="002060FB"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Wbudowanie podbudowy zasadniczej z destruktu budowlanego,</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Ułożenie nawierzchni z kostki brukowej betonowej,</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Regulacja wysokościowa istniejących studni i skrzynek zaworów wraz z przebudową przepompowni,</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Wykonanie umocnionych poboczy,</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Ustawienie znaków drogowych ,</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Ułożenie płytek ryflowanych z wypustkami koloru żółtego dla niewidomych,</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Humusowanie terenów zielonych z obsiewem mieszanką traw,</w:t>
      </w:r>
    </w:p>
    <w:p w:rsidR="00735EC8" w:rsidRPr="00E94882" w:rsidRDefault="00735EC8" w:rsidP="00015229">
      <w:pPr>
        <w:pStyle w:val="Akapitzlist"/>
        <w:numPr>
          <w:ilvl w:val="0"/>
          <w:numId w:val="73"/>
        </w:numPr>
        <w:spacing w:line="240" w:lineRule="auto"/>
        <w:ind w:left="709" w:hanging="283"/>
        <w:rPr>
          <w:rFonts w:asciiTheme="minorHAnsi" w:hAnsiTheme="minorHAnsi"/>
          <w:b/>
          <w:sz w:val="24"/>
          <w:szCs w:val="24"/>
        </w:rPr>
      </w:pPr>
      <w:r w:rsidRPr="00E94882">
        <w:rPr>
          <w:rFonts w:asciiTheme="minorHAnsi" w:hAnsiTheme="minorHAnsi"/>
          <w:sz w:val="24"/>
          <w:szCs w:val="24"/>
        </w:rPr>
        <w:t>Obsługa geodezyjna</w:t>
      </w:r>
    </w:p>
    <w:p w:rsidR="00735EC8" w:rsidRPr="00E94882" w:rsidRDefault="00735EC8" w:rsidP="0064354D">
      <w:pPr>
        <w:pStyle w:val="Akapitzlist"/>
        <w:spacing w:line="240" w:lineRule="auto"/>
        <w:ind w:left="709"/>
        <w:rPr>
          <w:rFonts w:asciiTheme="minorHAnsi" w:hAnsiTheme="minorHAnsi"/>
          <w:sz w:val="24"/>
          <w:szCs w:val="24"/>
        </w:rPr>
      </w:pPr>
    </w:p>
    <w:p w:rsidR="00735EC8" w:rsidRPr="00E94882" w:rsidRDefault="00735EC8" w:rsidP="00015229">
      <w:pPr>
        <w:pStyle w:val="Akapitzlist"/>
        <w:numPr>
          <w:ilvl w:val="0"/>
          <w:numId w:val="80"/>
        </w:numPr>
        <w:spacing w:line="240" w:lineRule="auto"/>
        <w:rPr>
          <w:rFonts w:asciiTheme="minorHAnsi" w:hAnsiTheme="minorHAnsi"/>
          <w:b/>
          <w:sz w:val="24"/>
          <w:szCs w:val="24"/>
        </w:rPr>
      </w:pPr>
      <w:r w:rsidRPr="00E94882">
        <w:rPr>
          <w:rFonts w:asciiTheme="minorHAnsi" w:hAnsiTheme="minorHAnsi"/>
          <w:b/>
          <w:sz w:val="24"/>
          <w:szCs w:val="24"/>
        </w:rPr>
        <w:t>Ul. Osikowa, dz.</w:t>
      </w:r>
      <w:r w:rsidR="0040040C">
        <w:rPr>
          <w:rFonts w:asciiTheme="minorHAnsi" w:hAnsiTheme="minorHAnsi"/>
          <w:b/>
          <w:sz w:val="24"/>
          <w:szCs w:val="24"/>
        </w:rPr>
        <w:t xml:space="preserve"> </w:t>
      </w:r>
      <w:r w:rsidRPr="00E94882">
        <w:rPr>
          <w:rFonts w:asciiTheme="minorHAnsi" w:hAnsiTheme="minorHAnsi"/>
          <w:b/>
          <w:sz w:val="24"/>
          <w:szCs w:val="24"/>
        </w:rPr>
        <w:t>n</w:t>
      </w:r>
      <w:r w:rsidR="0064354D" w:rsidRPr="00E94882">
        <w:rPr>
          <w:rFonts w:asciiTheme="minorHAnsi" w:hAnsiTheme="minorHAnsi"/>
          <w:b/>
          <w:sz w:val="24"/>
          <w:szCs w:val="24"/>
        </w:rPr>
        <w:t>r</w:t>
      </w:r>
      <w:r w:rsidRPr="00E94882">
        <w:rPr>
          <w:rFonts w:asciiTheme="minorHAnsi" w:hAnsiTheme="minorHAnsi"/>
          <w:b/>
          <w:sz w:val="24"/>
          <w:szCs w:val="24"/>
        </w:rPr>
        <w:t xml:space="preserve"> 53 w Małej Nieszawce:</w:t>
      </w:r>
    </w:p>
    <w:p w:rsidR="001E6069" w:rsidRPr="00E94882" w:rsidRDefault="001E6069" w:rsidP="00015229">
      <w:pPr>
        <w:pStyle w:val="Akapitzlist"/>
        <w:numPr>
          <w:ilvl w:val="0"/>
          <w:numId w:val="7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Korytowanie pod konstrukcję nawierzchni,</w:t>
      </w:r>
    </w:p>
    <w:p w:rsidR="001E6069" w:rsidRPr="00E94882" w:rsidRDefault="001E6069" w:rsidP="00015229">
      <w:pPr>
        <w:pStyle w:val="Akapitzlist"/>
        <w:numPr>
          <w:ilvl w:val="0"/>
          <w:numId w:val="7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Ustawienie oporników betonowych na ławie betonowej,</w:t>
      </w:r>
    </w:p>
    <w:p w:rsidR="001E6069" w:rsidRPr="00E94882" w:rsidRDefault="001E6069" w:rsidP="00015229">
      <w:pPr>
        <w:pStyle w:val="Akapitzlist"/>
        <w:numPr>
          <w:ilvl w:val="0"/>
          <w:numId w:val="7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Wbudowanie warstwy odcinającej z piasku,</w:t>
      </w:r>
    </w:p>
    <w:p w:rsidR="001E6069" w:rsidRPr="00E94882" w:rsidRDefault="001E6069" w:rsidP="00015229">
      <w:pPr>
        <w:pStyle w:val="Akapitzlist"/>
        <w:numPr>
          <w:ilvl w:val="0"/>
          <w:numId w:val="7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Wbudowanie podbudowy zasadniczej z destruktu budowlanego,</w:t>
      </w:r>
    </w:p>
    <w:p w:rsidR="001E6069" w:rsidRPr="00E94882" w:rsidRDefault="001E6069" w:rsidP="00015229">
      <w:pPr>
        <w:pStyle w:val="Akapitzlist"/>
        <w:numPr>
          <w:ilvl w:val="0"/>
          <w:numId w:val="7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Ułożenie nawierzchni z kostki brukowej betonowej,</w:t>
      </w:r>
    </w:p>
    <w:p w:rsidR="00735EC8" w:rsidRPr="00E94882" w:rsidRDefault="001E6069" w:rsidP="00015229">
      <w:pPr>
        <w:pStyle w:val="Akapitzlist"/>
        <w:numPr>
          <w:ilvl w:val="0"/>
          <w:numId w:val="74"/>
        </w:numPr>
        <w:spacing w:line="240" w:lineRule="auto"/>
        <w:ind w:left="567" w:hanging="141"/>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1E6069" w:rsidRPr="00E94882" w:rsidRDefault="001E6069" w:rsidP="00015229">
      <w:pPr>
        <w:pStyle w:val="Akapitzlist"/>
        <w:numPr>
          <w:ilvl w:val="0"/>
          <w:numId w:val="74"/>
        </w:numPr>
        <w:spacing w:line="240" w:lineRule="auto"/>
        <w:ind w:left="567" w:hanging="141"/>
        <w:rPr>
          <w:rFonts w:asciiTheme="minorHAnsi" w:hAnsiTheme="minorHAnsi"/>
          <w:sz w:val="24"/>
          <w:szCs w:val="24"/>
        </w:rPr>
      </w:pPr>
      <w:r w:rsidRPr="00E94882">
        <w:rPr>
          <w:rFonts w:asciiTheme="minorHAnsi" w:hAnsiTheme="minorHAnsi"/>
          <w:sz w:val="24"/>
          <w:szCs w:val="24"/>
        </w:rPr>
        <w:t>Wykonanie umocowanych poboczy,</w:t>
      </w:r>
    </w:p>
    <w:p w:rsidR="001E6069" w:rsidRPr="00E94882" w:rsidRDefault="001E6069" w:rsidP="00015229">
      <w:pPr>
        <w:pStyle w:val="Akapitzlist"/>
        <w:numPr>
          <w:ilvl w:val="0"/>
          <w:numId w:val="74"/>
        </w:numPr>
        <w:spacing w:line="240" w:lineRule="auto"/>
        <w:ind w:left="567" w:hanging="141"/>
        <w:rPr>
          <w:rFonts w:asciiTheme="minorHAnsi" w:hAnsiTheme="minorHAnsi"/>
          <w:sz w:val="24"/>
          <w:szCs w:val="24"/>
        </w:rPr>
      </w:pPr>
      <w:r w:rsidRPr="00E94882">
        <w:rPr>
          <w:rFonts w:asciiTheme="minorHAnsi" w:hAnsiTheme="minorHAnsi"/>
          <w:sz w:val="24"/>
          <w:szCs w:val="24"/>
        </w:rPr>
        <w:t>Ustawienie znaków drogowych,</w:t>
      </w:r>
    </w:p>
    <w:p w:rsidR="001E6069" w:rsidRPr="00E94882" w:rsidRDefault="001E6069" w:rsidP="00015229">
      <w:pPr>
        <w:pStyle w:val="Akapitzlist"/>
        <w:numPr>
          <w:ilvl w:val="0"/>
          <w:numId w:val="74"/>
        </w:numPr>
        <w:spacing w:line="240" w:lineRule="auto"/>
        <w:ind w:left="567" w:hanging="141"/>
        <w:rPr>
          <w:rFonts w:asciiTheme="minorHAnsi" w:hAnsiTheme="minorHAnsi"/>
          <w:sz w:val="24"/>
          <w:szCs w:val="24"/>
        </w:rPr>
      </w:pPr>
      <w:r w:rsidRPr="00E94882">
        <w:rPr>
          <w:rFonts w:asciiTheme="minorHAnsi" w:hAnsiTheme="minorHAnsi"/>
          <w:sz w:val="24"/>
          <w:szCs w:val="24"/>
        </w:rPr>
        <w:t>Humusowanie terenów zielonych z obsiewem mieszanką traw,</w:t>
      </w:r>
    </w:p>
    <w:p w:rsidR="001E6069" w:rsidRPr="00E94882" w:rsidRDefault="001E6069" w:rsidP="00015229">
      <w:pPr>
        <w:pStyle w:val="Akapitzlist"/>
        <w:numPr>
          <w:ilvl w:val="0"/>
          <w:numId w:val="74"/>
        </w:numPr>
        <w:spacing w:line="240" w:lineRule="auto"/>
        <w:ind w:left="567" w:hanging="141"/>
        <w:rPr>
          <w:rFonts w:asciiTheme="minorHAnsi" w:hAnsiTheme="minorHAnsi"/>
          <w:sz w:val="24"/>
          <w:szCs w:val="24"/>
        </w:rPr>
      </w:pPr>
      <w:r w:rsidRPr="00E94882">
        <w:rPr>
          <w:rFonts w:asciiTheme="minorHAnsi" w:hAnsiTheme="minorHAnsi"/>
          <w:sz w:val="24"/>
          <w:szCs w:val="24"/>
        </w:rPr>
        <w:t>Obsługa geodezyjna</w:t>
      </w:r>
    </w:p>
    <w:p w:rsidR="00E96229" w:rsidRPr="00E94882" w:rsidRDefault="00E96229" w:rsidP="0064354D">
      <w:pPr>
        <w:pStyle w:val="Akapitzlist"/>
        <w:spacing w:line="240" w:lineRule="auto"/>
        <w:ind w:left="644"/>
        <w:rPr>
          <w:rFonts w:asciiTheme="minorHAnsi" w:hAnsiTheme="minorHAnsi"/>
          <w:sz w:val="24"/>
          <w:szCs w:val="24"/>
        </w:rPr>
      </w:pPr>
    </w:p>
    <w:p w:rsidR="00E96229" w:rsidRPr="00E94882" w:rsidRDefault="00E96229" w:rsidP="0064354D">
      <w:pPr>
        <w:rPr>
          <w:rFonts w:asciiTheme="minorHAnsi" w:hAnsiTheme="minorHAnsi"/>
          <w:b/>
        </w:rPr>
      </w:pPr>
      <w:r w:rsidRPr="00E94882">
        <w:rPr>
          <w:rFonts w:asciiTheme="minorHAnsi" w:hAnsiTheme="minorHAnsi"/>
          <w:b/>
        </w:rPr>
        <w:t>III.II</w:t>
      </w:r>
      <w:r w:rsidR="001A0507" w:rsidRPr="00E94882">
        <w:rPr>
          <w:rFonts w:asciiTheme="minorHAnsi" w:hAnsiTheme="minorHAnsi"/>
          <w:b/>
        </w:rPr>
        <w:t>I</w:t>
      </w:r>
      <w:r w:rsidRPr="00E94882">
        <w:rPr>
          <w:rFonts w:asciiTheme="minorHAnsi" w:hAnsiTheme="minorHAnsi"/>
          <w:b/>
        </w:rPr>
        <w:t xml:space="preserve">    CZĘŚĆ II</w:t>
      </w:r>
      <w:r w:rsidR="001A0507" w:rsidRPr="00E94882">
        <w:rPr>
          <w:rFonts w:asciiTheme="minorHAnsi" w:hAnsiTheme="minorHAnsi"/>
          <w:b/>
        </w:rPr>
        <w:t>I</w:t>
      </w:r>
    </w:p>
    <w:p w:rsidR="00E96229" w:rsidRPr="00E94882" w:rsidRDefault="00E96229" w:rsidP="00015229">
      <w:pPr>
        <w:pStyle w:val="Akapitzlist"/>
        <w:numPr>
          <w:ilvl w:val="0"/>
          <w:numId w:val="81"/>
        </w:numPr>
        <w:spacing w:line="240" w:lineRule="auto"/>
        <w:ind w:left="567" w:hanging="283"/>
        <w:rPr>
          <w:rFonts w:asciiTheme="minorHAnsi" w:hAnsiTheme="minorHAnsi"/>
          <w:b/>
          <w:sz w:val="24"/>
          <w:szCs w:val="24"/>
        </w:rPr>
      </w:pPr>
      <w:r w:rsidRPr="00E94882">
        <w:rPr>
          <w:rFonts w:asciiTheme="minorHAnsi" w:hAnsiTheme="minorHAnsi"/>
          <w:b/>
          <w:sz w:val="24"/>
          <w:szCs w:val="24"/>
        </w:rPr>
        <w:t>Ul. Jaśminowa</w:t>
      </w:r>
      <w:r w:rsidR="0064354D" w:rsidRPr="00E94882">
        <w:rPr>
          <w:rFonts w:asciiTheme="minorHAnsi" w:hAnsiTheme="minorHAnsi"/>
          <w:b/>
          <w:sz w:val="24"/>
          <w:szCs w:val="24"/>
        </w:rPr>
        <w:t xml:space="preserve"> - dz. nr</w:t>
      </w:r>
      <w:r w:rsidRPr="00E94882">
        <w:rPr>
          <w:rFonts w:asciiTheme="minorHAnsi" w:hAnsiTheme="minorHAnsi"/>
          <w:b/>
          <w:sz w:val="24"/>
          <w:szCs w:val="24"/>
        </w:rPr>
        <w:t xml:space="preserve"> 116 w Wielkiej Nieszawce,</w:t>
      </w:r>
    </w:p>
    <w:p w:rsidR="00E96229" w:rsidRPr="00E94882" w:rsidRDefault="0064354D" w:rsidP="00015229">
      <w:pPr>
        <w:pStyle w:val="Akapitzlist"/>
        <w:numPr>
          <w:ilvl w:val="0"/>
          <w:numId w:val="81"/>
        </w:numPr>
        <w:spacing w:line="240" w:lineRule="auto"/>
        <w:ind w:left="567" w:hanging="283"/>
        <w:rPr>
          <w:rFonts w:asciiTheme="minorHAnsi" w:hAnsiTheme="minorHAnsi"/>
          <w:b/>
          <w:sz w:val="24"/>
          <w:szCs w:val="24"/>
        </w:rPr>
      </w:pPr>
      <w:r w:rsidRPr="00E94882">
        <w:rPr>
          <w:rFonts w:asciiTheme="minorHAnsi" w:hAnsiTheme="minorHAnsi"/>
          <w:b/>
          <w:sz w:val="24"/>
          <w:szCs w:val="24"/>
        </w:rPr>
        <w:t>Dz. nr</w:t>
      </w:r>
      <w:r w:rsidR="00E96229" w:rsidRPr="00E94882">
        <w:rPr>
          <w:rFonts w:asciiTheme="minorHAnsi" w:hAnsiTheme="minorHAnsi"/>
          <w:b/>
          <w:sz w:val="24"/>
          <w:szCs w:val="24"/>
        </w:rPr>
        <w:t xml:space="preserve"> 101/8 w Wielkiej Nieszawce</w:t>
      </w:r>
    </w:p>
    <w:p w:rsidR="001E6069" w:rsidRPr="00E94882" w:rsidRDefault="00E96229" w:rsidP="0064354D">
      <w:pPr>
        <w:rPr>
          <w:rFonts w:asciiTheme="minorHAnsi" w:hAnsiTheme="minorHAnsi"/>
        </w:rPr>
      </w:pPr>
      <w:r w:rsidRPr="00E94882">
        <w:rPr>
          <w:rFonts w:asciiTheme="minorHAnsi" w:hAnsiTheme="minorHAnsi"/>
        </w:rPr>
        <w:lastRenderedPageBreak/>
        <w:t>Przedmiot zamówienia dla Części I</w:t>
      </w:r>
      <w:r w:rsidR="001A0507" w:rsidRPr="00E94882">
        <w:rPr>
          <w:rFonts w:asciiTheme="minorHAnsi" w:hAnsiTheme="minorHAnsi"/>
        </w:rPr>
        <w:t>II</w:t>
      </w:r>
      <w:r w:rsidRPr="00E94882">
        <w:rPr>
          <w:rFonts w:asciiTheme="minorHAnsi" w:hAnsiTheme="minorHAnsi"/>
        </w:rPr>
        <w:t xml:space="preserve"> obejmuje wykonanie w szczególności:</w:t>
      </w:r>
    </w:p>
    <w:p w:rsidR="001E6069" w:rsidRPr="00E94882" w:rsidRDefault="0064354D" w:rsidP="00015229">
      <w:pPr>
        <w:pStyle w:val="Akapitzlist"/>
        <w:numPr>
          <w:ilvl w:val="0"/>
          <w:numId w:val="82"/>
        </w:numPr>
        <w:spacing w:line="240" w:lineRule="auto"/>
        <w:rPr>
          <w:rFonts w:asciiTheme="minorHAnsi" w:hAnsiTheme="minorHAnsi"/>
          <w:b/>
          <w:sz w:val="24"/>
          <w:szCs w:val="24"/>
        </w:rPr>
      </w:pPr>
      <w:r w:rsidRPr="00E94882">
        <w:rPr>
          <w:rFonts w:asciiTheme="minorHAnsi" w:hAnsiTheme="minorHAnsi"/>
          <w:b/>
          <w:sz w:val="24"/>
          <w:szCs w:val="24"/>
        </w:rPr>
        <w:t>Ul. Jaśminowa -</w:t>
      </w:r>
      <w:r w:rsidR="00B40F9F" w:rsidRPr="00E94882">
        <w:rPr>
          <w:rFonts w:asciiTheme="minorHAnsi" w:hAnsiTheme="minorHAnsi"/>
          <w:b/>
          <w:sz w:val="24"/>
          <w:szCs w:val="24"/>
        </w:rPr>
        <w:t xml:space="preserve"> dz. nr</w:t>
      </w:r>
      <w:r w:rsidR="001E6069" w:rsidRPr="00E94882">
        <w:rPr>
          <w:rFonts w:asciiTheme="minorHAnsi" w:hAnsiTheme="minorHAnsi"/>
          <w:b/>
          <w:sz w:val="24"/>
          <w:szCs w:val="24"/>
        </w:rPr>
        <w:t xml:space="preserve"> 116 w Wielkiej Nieszawce:</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Korytowanie pod konstrukcję nawierzchni, ścieżki rowerowej i chodnika,</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Częściowe rozebranie istniejącej nawierzchni z kostki betonowej w celu dostosowania 2 szt. studzienek kanalizacyjnych wraz z kratkami żeliwnymi i podłączeniem ich do istniejących studzienek kanalizacji deszczowej,</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Ustawienie krawężników betonowych na ławie betonowej,</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Ustawienie obrzeży betonowych,</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Ustawienie znaków drogowych,</w:t>
      </w:r>
    </w:p>
    <w:p w:rsidR="001E6069" w:rsidRPr="00E94882" w:rsidRDefault="001E6069" w:rsidP="00015229">
      <w:pPr>
        <w:pStyle w:val="Akapitzlist"/>
        <w:numPr>
          <w:ilvl w:val="0"/>
          <w:numId w:val="75"/>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1E6069" w:rsidRPr="00E94882" w:rsidRDefault="001E6069" w:rsidP="0064354D">
      <w:pPr>
        <w:pStyle w:val="Akapitzlist"/>
        <w:spacing w:line="240" w:lineRule="auto"/>
        <w:ind w:left="709"/>
        <w:rPr>
          <w:rFonts w:asciiTheme="minorHAnsi" w:hAnsiTheme="minorHAnsi"/>
          <w:sz w:val="24"/>
          <w:szCs w:val="24"/>
        </w:rPr>
      </w:pPr>
    </w:p>
    <w:p w:rsidR="001E6069" w:rsidRPr="00E94882" w:rsidRDefault="0064354D" w:rsidP="00015229">
      <w:pPr>
        <w:pStyle w:val="Akapitzlist"/>
        <w:numPr>
          <w:ilvl w:val="0"/>
          <w:numId w:val="82"/>
        </w:numPr>
        <w:spacing w:line="240" w:lineRule="auto"/>
        <w:rPr>
          <w:rFonts w:asciiTheme="minorHAnsi" w:hAnsiTheme="minorHAnsi"/>
          <w:b/>
          <w:sz w:val="24"/>
          <w:szCs w:val="24"/>
        </w:rPr>
      </w:pPr>
      <w:r w:rsidRPr="00E94882">
        <w:rPr>
          <w:rFonts w:asciiTheme="minorHAnsi" w:hAnsiTheme="minorHAnsi"/>
          <w:b/>
          <w:sz w:val="24"/>
          <w:szCs w:val="24"/>
        </w:rPr>
        <w:t>Dz. nr</w:t>
      </w:r>
      <w:r w:rsidR="001E6069" w:rsidRPr="00E94882">
        <w:rPr>
          <w:rFonts w:asciiTheme="minorHAnsi" w:hAnsiTheme="minorHAnsi"/>
          <w:b/>
          <w:sz w:val="24"/>
          <w:szCs w:val="24"/>
        </w:rPr>
        <w:t xml:space="preserve"> 101/8 w Wielkiej Nieszawce:</w:t>
      </w:r>
    </w:p>
    <w:p w:rsidR="001E6069" w:rsidRPr="00E94882" w:rsidRDefault="001E6069"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Korytowanie pod konstrukcję nawierzchni,</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w:t>
      </w:r>
      <w:r w:rsidR="00B40F9F" w:rsidRPr="00E94882">
        <w:rPr>
          <w:rFonts w:asciiTheme="minorHAnsi" w:hAnsiTheme="minorHAnsi"/>
          <w:sz w:val="24"/>
          <w:szCs w:val="24"/>
        </w:rPr>
        <w:t xml:space="preserve"> </w:t>
      </w:r>
      <w:r w:rsidRPr="00E94882">
        <w:rPr>
          <w:rFonts w:asciiTheme="minorHAnsi" w:hAnsiTheme="minorHAnsi"/>
          <w:sz w:val="24"/>
          <w:szCs w:val="24"/>
        </w:rPr>
        <w:t>i  krawężników drogowych na ławie betonowej,</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Wykonanie kanalizacji deszczowej: wpustów, </w:t>
      </w:r>
      <w:proofErr w:type="spellStart"/>
      <w:r w:rsidRPr="00E94882">
        <w:rPr>
          <w:rFonts w:asciiTheme="minorHAnsi" w:hAnsiTheme="minorHAnsi"/>
          <w:sz w:val="24"/>
          <w:szCs w:val="24"/>
        </w:rPr>
        <w:t>przykanalików</w:t>
      </w:r>
      <w:proofErr w:type="spellEnd"/>
      <w:r w:rsidRPr="00E94882">
        <w:rPr>
          <w:rFonts w:asciiTheme="minorHAnsi" w:hAnsiTheme="minorHAnsi"/>
          <w:sz w:val="24"/>
          <w:szCs w:val="24"/>
        </w:rPr>
        <w:t xml:space="preserve">, studni rewizyjnej, separatora </w:t>
      </w:r>
      <w:proofErr w:type="spellStart"/>
      <w:r w:rsidRPr="00E94882">
        <w:rPr>
          <w:rFonts w:asciiTheme="minorHAnsi" w:hAnsiTheme="minorHAnsi"/>
          <w:sz w:val="24"/>
          <w:szCs w:val="24"/>
        </w:rPr>
        <w:t>koalescencyjnego</w:t>
      </w:r>
      <w:proofErr w:type="spellEnd"/>
      <w:r w:rsidRPr="00E94882">
        <w:rPr>
          <w:rFonts w:asciiTheme="minorHAnsi" w:hAnsiTheme="minorHAnsi"/>
          <w:sz w:val="24"/>
          <w:szCs w:val="24"/>
        </w:rPr>
        <w:t xml:space="preserve"> substancji ropopochodnych, ścieku liniowego typu </w:t>
      </w:r>
      <w:proofErr w:type="spellStart"/>
      <w:r w:rsidRPr="00E94882">
        <w:rPr>
          <w:rFonts w:asciiTheme="minorHAnsi" w:hAnsiTheme="minorHAnsi"/>
          <w:sz w:val="24"/>
          <w:szCs w:val="24"/>
        </w:rPr>
        <w:t>Ekodren</w:t>
      </w:r>
      <w:proofErr w:type="spellEnd"/>
      <w:r w:rsidRPr="00E94882">
        <w:rPr>
          <w:rFonts w:asciiTheme="minorHAnsi" w:hAnsiTheme="minorHAnsi"/>
          <w:sz w:val="24"/>
          <w:szCs w:val="24"/>
        </w:rPr>
        <w:t xml:space="preserve"> lub równoważny,</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 istniejących studni i skrzynek zaworów wraz z przebudową przepompowni,</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Ustawienie znaków drogowych,</w:t>
      </w:r>
    </w:p>
    <w:p w:rsidR="00943314" w:rsidRPr="00E94882" w:rsidRDefault="00943314" w:rsidP="00015229">
      <w:pPr>
        <w:pStyle w:val="Akapitzlist"/>
        <w:numPr>
          <w:ilvl w:val="0"/>
          <w:numId w:val="76"/>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1A0507" w:rsidRPr="00E94882" w:rsidRDefault="001A0507" w:rsidP="00B40F9F">
      <w:pPr>
        <w:rPr>
          <w:rFonts w:asciiTheme="minorHAnsi" w:hAnsiTheme="minorHAnsi"/>
        </w:rPr>
      </w:pPr>
    </w:p>
    <w:p w:rsidR="007752D8" w:rsidRPr="00E94882" w:rsidRDefault="007752D8" w:rsidP="007752D8">
      <w:pPr>
        <w:pStyle w:val="Tekstpodstawowy"/>
        <w:spacing w:after="0"/>
        <w:jc w:val="both"/>
        <w:rPr>
          <w:rFonts w:asciiTheme="minorHAnsi" w:hAnsiTheme="minorHAnsi"/>
        </w:rPr>
      </w:pPr>
      <w:r w:rsidRPr="00E94882">
        <w:rPr>
          <w:rFonts w:asciiTheme="minorHAnsi" w:hAnsiTheme="minorHAnsi"/>
        </w:rPr>
        <w:t>Szczegółowy zakres przedmiotu zamówienia dla części I, części II, części III określają:</w:t>
      </w:r>
    </w:p>
    <w:p w:rsidR="007752D8" w:rsidRPr="00E94882" w:rsidRDefault="007752D8" w:rsidP="00015229">
      <w:pPr>
        <w:pStyle w:val="Tekstpodstawowy"/>
        <w:numPr>
          <w:ilvl w:val="0"/>
          <w:numId w:val="83"/>
        </w:numPr>
        <w:spacing w:after="0"/>
        <w:jc w:val="both"/>
        <w:rPr>
          <w:rFonts w:asciiTheme="minorHAnsi" w:hAnsiTheme="minorHAnsi"/>
        </w:rPr>
      </w:pPr>
      <w:r w:rsidRPr="00E94882">
        <w:rPr>
          <w:rFonts w:asciiTheme="minorHAnsi" w:hAnsiTheme="minorHAnsi"/>
        </w:rPr>
        <w:t xml:space="preserve">projekty budowlano-wykonawcze wykonane przez firmę: </w:t>
      </w:r>
    </w:p>
    <w:p w:rsidR="007752D8" w:rsidRPr="00E94882" w:rsidRDefault="007752D8" w:rsidP="007752D8">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7752D8" w:rsidRPr="00E94882" w:rsidRDefault="007752D8" w:rsidP="00015229">
      <w:pPr>
        <w:pStyle w:val="Akapitzlist"/>
        <w:numPr>
          <w:ilvl w:val="0"/>
          <w:numId w:val="83"/>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7752D8" w:rsidRPr="00E94882" w:rsidRDefault="007752D8" w:rsidP="00B40F9F">
      <w:pPr>
        <w:rPr>
          <w:rFonts w:asciiTheme="minorHAnsi" w:hAnsiTheme="minorHAnsi"/>
        </w:rPr>
      </w:pPr>
    </w:p>
    <w:p w:rsidR="001A0507" w:rsidRPr="00E94882" w:rsidRDefault="001A0507" w:rsidP="00B40F9F">
      <w:pPr>
        <w:rPr>
          <w:rFonts w:asciiTheme="minorHAnsi" w:hAnsiTheme="minorHAnsi"/>
          <w:b/>
        </w:rPr>
      </w:pPr>
      <w:r w:rsidRPr="00E94882">
        <w:rPr>
          <w:rFonts w:asciiTheme="minorHAnsi" w:hAnsiTheme="minorHAnsi"/>
          <w:b/>
        </w:rPr>
        <w:t>III.IV     CZĘŚĆ IV</w:t>
      </w:r>
    </w:p>
    <w:p w:rsidR="001A0507" w:rsidRPr="00E94882" w:rsidRDefault="00A63D36" w:rsidP="00015229">
      <w:pPr>
        <w:pStyle w:val="Akapitzlist"/>
        <w:numPr>
          <w:ilvl w:val="0"/>
          <w:numId w:val="78"/>
        </w:numPr>
        <w:spacing w:line="240" w:lineRule="auto"/>
        <w:rPr>
          <w:rFonts w:asciiTheme="minorHAnsi" w:hAnsiTheme="minorHAnsi"/>
          <w:b/>
          <w:sz w:val="24"/>
          <w:szCs w:val="24"/>
        </w:rPr>
      </w:pPr>
      <w:r>
        <w:rPr>
          <w:rFonts w:asciiTheme="minorHAnsi" w:hAnsiTheme="minorHAnsi"/>
          <w:b/>
          <w:sz w:val="24"/>
          <w:szCs w:val="24"/>
        </w:rPr>
        <w:t>Ul. Kalinowa</w:t>
      </w:r>
      <w:r w:rsidR="00B40F9F" w:rsidRPr="00E94882">
        <w:rPr>
          <w:rFonts w:asciiTheme="minorHAnsi" w:hAnsiTheme="minorHAnsi"/>
          <w:b/>
          <w:sz w:val="24"/>
          <w:szCs w:val="24"/>
        </w:rPr>
        <w:t>, dz. nr</w:t>
      </w:r>
      <w:r w:rsidR="001A0507" w:rsidRPr="00E94882">
        <w:rPr>
          <w:rFonts w:asciiTheme="minorHAnsi" w:hAnsiTheme="minorHAnsi"/>
          <w:b/>
          <w:sz w:val="24"/>
          <w:szCs w:val="24"/>
        </w:rPr>
        <w:t xml:space="preserve"> </w:t>
      </w:r>
      <w:r w:rsidR="00A42D08" w:rsidRPr="00E94882">
        <w:rPr>
          <w:rFonts w:asciiTheme="minorHAnsi" w:hAnsiTheme="minorHAnsi"/>
          <w:b/>
          <w:sz w:val="24"/>
          <w:szCs w:val="24"/>
          <w:u w:val="single"/>
        </w:rPr>
        <w:t>26/5</w:t>
      </w:r>
      <w:r w:rsidR="00A42D08" w:rsidRPr="00E94882">
        <w:rPr>
          <w:rFonts w:asciiTheme="minorHAnsi" w:hAnsiTheme="minorHAnsi"/>
          <w:b/>
          <w:sz w:val="24"/>
          <w:szCs w:val="24"/>
        </w:rPr>
        <w:t>, 26/19 (</w:t>
      </w:r>
      <w:r w:rsidR="00A42D08" w:rsidRPr="00E94882">
        <w:rPr>
          <w:rFonts w:asciiTheme="minorHAnsi" w:hAnsiTheme="minorHAnsi"/>
          <w:b/>
          <w:sz w:val="24"/>
          <w:szCs w:val="24"/>
          <w:u w:val="single"/>
        </w:rPr>
        <w:t>26/38</w:t>
      </w:r>
      <w:r w:rsidR="00A42D08" w:rsidRPr="00E94882">
        <w:rPr>
          <w:rFonts w:asciiTheme="minorHAnsi" w:hAnsiTheme="minorHAnsi"/>
          <w:b/>
          <w:sz w:val="24"/>
          <w:szCs w:val="24"/>
        </w:rPr>
        <w:t>, 26/39), 26/30 (</w:t>
      </w:r>
      <w:r w:rsidR="00A42D08" w:rsidRPr="00E94882">
        <w:rPr>
          <w:rFonts w:asciiTheme="minorHAnsi" w:hAnsiTheme="minorHAnsi"/>
          <w:b/>
          <w:sz w:val="24"/>
          <w:szCs w:val="24"/>
          <w:u w:val="single"/>
        </w:rPr>
        <w:t>26/40</w:t>
      </w:r>
      <w:r w:rsidR="00A42D08" w:rsidRPr="00E94882">
        <w:rPr>
          <w:rFonts w:asciiTheme="minorHAnsi" w:hAnsiTheme="minorHAnsi"/>
          <w:b/>
          <w:sz w:val="24"/>
          <w:szCs w:val="24"/>
        </w:rPr>
        <w:t>, 26/41):</w:t>
      </w:r>
    </w:p>
    <w:p w:rsidR="001A0507" w:rsidRPr="00E94882" w:rsidRDefault="001A0507" w:rsidP="0064354D">
      <w:pPr>
        <w:pStyle w:val="Akapitzlist"/>
        <w:spacing w:line="240" w:lineRule="auto"/>
        <w:ind w:left="709"/>
        <w:rPr>
          <w:rFonts w:asciiTheme="minorHAnsi" w:hAnsiTheme="minorHAnsi"/>
          <w:sz w:val="24"/>
          <w:szCs w:val="24"/>
        </w:rPr>
      </w:pPr>
    </w:p>
    <w:p w:rsidR="001E6069" w:rsidRPr="00E94882" w:rsidRDefault="001A0507" w:rsidP="008C54F5">
      <w:pPr>
        <w:rPr>
          <w:rFonts w:asciiTheme="minorHAnsi" w:hAnsiTheme="minorHAnsi"/>
        </w:rPr>
      </w:pPr>
      <w:r w:rsidRPr="00E94882">
        <w:rPr>
          <w:rFonts w:asciiTheme="minorHAnsi" w:hAnsiTheme="minorHAnsi"/>
        </w:rPr>
        <w:t>Przedmiot zamówienia dla Części I</w:t>
      </w:r>
      <w:r w:rsidR="00B40F9F" w:rsidRPr="00E94882">
        <w:rPr>
          <w:rFonts w:asciiTheme="minorHAnsi" w:hAnsiTheme="minorHAnsi"/>
        </w:rPr>
        <w:t>V</w:t>
      </w:r>
      <w:r w:rsidRPr="00E94882">
        <w:rPr>
          <w:rFonts w:asciiTheme="minorHAnsi" w:hAnsiTheme="minorHAnsi"/>
        </w:rPr>
        <w:t xml:space="preserve"> obejmuje wykonanie w szczególności:</w:t>
      </w:r>
    </w:p>
    <w:p w:rsidR="00677673" w:rsidRPr="00E94882" w:rsidRDefault="0040040C" w:rsidP="00015229">
      <w:pPr>
        <w:pStyle w:val="Akapitzlist"/>
        <w:numPr>
          <w:ilvl w:val="0"/>
          <w:numId w:val="79"/>
        </w:numPr>
        <w:spacing w:line="240" w:lineRule="auto"/>
        <w:jc w:val="both"/>
        <w:rPr>
          <w:rFonts w:asciiTheme="minorHAnsi" w:hAnsiTheme="minorHAnsi"/>
          <w:b/>
          <w:sz w:val="24"/>
          <w:szCs w:val="24"/>
        </w:rPr>
      </w:pPr>
      <w:r>
        <w:rPr>
          <w:rFonts w:asciiTheme="minorHAnsi" w:hAnsiTheme="minorHAnsi"/>
          <w:b/>
          <w:sz w:val="24"/>
          <w:szCs w:val="24"/>
        </w:rPr>
        <w:t>Ul. Kalinowa</w:t>
      </w:r>
      <w:r w:rsidR="00B40F9F" w:rsidRPr="00E94882">
        <w:rPr>
          <w:rFonts w:asciiTheme="minorHAnsi" w:hAnsiTheme="minorHAnsi"/>
          <w:b/>
          <w:sz w:val="24"/>
          <w:szCs w:val="24"/>
        </w:rPr>
        <w:t xml:space="preserve">, dz. nr </w:t>
      </w:r>
      <w:r w:rsidR="00B40F9F" w:rsidRPr="00E94882">
        <w:rPr>
          <w:rFonts w:asciiTheme="minorHAnsi" w:hAnsiTheme="minorHAnsi"/>
          <w:b/>
          <w:sz w:val="24"/>
          <w:szCs w:val="24"/>
          <w:u w:val="single"/>
        </w:rPr>
        <w:t>26/5</w:t>
      </w:r>
      <w:r w:rsidR="00B40F9F" w:rsidRPr="00E94882">
        <w:rPr>
          <w:rFonts w:asciiTheme="minorHAnsi" w:hAnsiTheme="minorHAnsi"/>
          <w:b/>
          <w:sz w:val="24"/>
          <w:szCs w:val="24"/>
        </w:rPr>
        <w:t xml:space="preserve">, </w:t>
      </w:r>
      <w:r w:rsidR="002F06D7" w:rsidRPr="00E94882">
        <w:rPr>
          <w:rFonts w:asciiTheme="minorHAnsi" w:hAnsiTheme="minorHAnsi"/>
          <w:b/>
          <w:sz w:val="24"/>
          <w:szCs w:val="24"/>
        </w:rPr>
        <w:t>26/19 (</w:t>
      </w:r>
      <w:r w:rsidR="008A3F3F" w:rsidRPr="00E94882">
        <w:rPr>
          <w:rFonts w:asciiTheme="minorHAnsi" w:hAnsiTheme="minorHAnsi"/>
          <w:b/>
          <w:sz w:val="24"/>
          <w:szCs w:val="24"/>
          <w:u w:val="single"/>
        </w:rPr>
        <w:t>26/38</w:t>
      </w:r>
      <w:r w:rsidR="008A3F3F" w:rsidRPr="00E94882">
        <w:rPr>
          <w:rFonts w:asciiTheme="minorHAnsi" w:hAnsiTheme="minorHAnsi"/>
          <w:b/>
          <w:sz w:val="24"/>
          <w:szCs w:val="24"/>
        </w:rPr>
        <w:t>,</w:t>
      </w:r>
      <w:r w:rsidR="002F06D7" w:rsidRPr="00E94882">
        <w:rPr>
          <w:rFonts w:asciiTheme="minorHAnsi" w:hAnsiTheme="minorHAnsi"/>
          <w:b/>
          <w:sz w:val="24"/>
          <w:szCs w:val="24"/>
        </w:rPr>
        <w:t xml:space="preserve"> 26/39),</w:t>
      </w:r>
      <w:r w:rsidR="008A3F3F" w:rsidRPr="00E94882">
        <w:rPr>
          <w:rFonts w:asciiTheme="minorHAnsi" w:hAnsiTheme="minorHAnsi"/>
          <w:b/>
          <w:sz w:val="24"/>
          <w:szCs w:val="24"/>
        </w:rPr>
        <w:t xml:space="preserve"> </w:t>
      </w:r>
      <w:r w:rsidR="002F06D7" w:rsidRPr="00E94882">
        <w:rPr>
          <w:rFonts w:asciiTheme="minorHAnsi" w:hAnsiTheme="minorHAnsi"/>
          <w:b/>
          <w:sz w:val="24"/>
          <w:szCs w:val="24"/>
        </w:rPr>
        <w:t>26/30 (</w:t>
      </w:r>
      <w:r w:rsidR="00B40F9F" w:rsidRPr="00E94882">
        <w:rPr>
          <w:rFonts w:asciiTheme="minorHAnsi" w:hAnsiTheme="minorHAnsi"/>
          <w:b/>
          <w:sz w:val="24"/>
          <w:szCs w:val="24"/>
          <w:u w:val="single"/>
        </w:rPr>
        <w:t>26/40</w:t>
      </w:r>
      <w:r w:rsidR="002F06D7" w:rsidRPr="00E94882">
        <w:rPr>
          <w:rFonts w:asciiTheme="minorHAnsi" w:hAnsiTheme="minorHAnsi"/>
          <w:b/>
          <w:sz w:val="24"/>
          <w:szCs w:val="24"/>
        </w:rPr>
        <w:t>, 26/41):</w:t>
      </w:r>
    </w:p>
    <w:p w:rsidR="007410C4" w:rsidRPr="00E94882" w:rsidRDefault="007410C4"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Przebudowę skrzyżowania drogi wojewódzkiej nr 273 z ulicą Kalinową:</w:t>
      </w:r>
    </w:p>
    <w:p w:rsidR="007410C4" w:rsidRPr="00E94882" w:rsidRDefault="007410C4" w:rsidP="00015229">
      <w:pPr>
        <w:pStyle w:val="Akapitzlist"/>
        <w:numPr>
          <w:ilvl w:val="0"/>
          <w:numId w:val="94"/>
        </w:numPr>
        <w:spacing w:line="240" w:lineRule="auto"/>
        <w:jc w:val="both"/>
        <w:rPr>
          <w:rFonts w:asciiTheme="minorHAnsi" w:hAnsiTheme="minorHAnsi"/>
          <w:sz w:val="24"/>
          <w:szCs w:val="24"/>
        </w:rPr>
      </w:pPr>
      <w:r w:rsidRPr="00E94882">
        <w:rPr>
          <w:rFonts w:asciiTheme="minorHAnsi" w:hAnsiTheme="minorHAnsi"/>
          <w:sz w:val="24"/>
          <w:szCs w:val="24"/>
        </w:rPr>
        <w:t>Wykonanie koryta drogowego wraz z profilowaniem i zagęszczeniem,</w:t>
      </w:r>
    </w:p>
    <w:p w:rsidR="007410C4" w:rsidRPr="00E94882" w:rsidRDefault="00E95334" w:rsidP="00015229">
      <w:pPr>
        <w:pStyle w:val="Akapitzlist"/>
        <w:numPr>
          <w:ilvl w:val="0"/>
          <w:numId w:val="94"/>
        </w:numPr>
        <w:spacing w:line="240" w:lineRule="auto"/>
        <w:jc w:val="both"/>
        <w:rPr>
          <w:rFonts w:asciiTheme="minorHAnsi" w:hAnsiTheme="minorHAnsi"/>
          <w:sz w:val="24"/>
          <w:szCs w:val="24"/>
        </w:rPr>
      </w:pPr>
      <w:r w:rsidRPr="00E94882">
        <w:rPr>
          <w:rFonts w:asciiTheme="minorHAnsi" w:hAnsiTheme="minorHAnsi"/>
          <w:sz w:val="24"/>
          <w:szCs w:val="24"/>
        </w:rPr>
        <w:t>Wbudowanie warstwy odcinającej z piasku</w:t>
      </w:r>
      <w:r w:rsidR="005E1FC5" w:rsidRPr="00E94882">
        <w:rPr>
          <w:rFonts w:asciiTheme="minorHAnsi" w:hAnsiTheme="minorHAnsi"/>
          <w:sz w:val="24"/>
          <w:szCs w:val="24"/>
        </w:rPr>
        <w:t>,</w:t>
      </w:r>
    </w:p>
    <w:p w:rsidR="005E1FC5" w:rsidRPr="00E94882" w:rsidRDefault="005E1FC5" w:rsidP="00015229">
      <w:pPr>
        <w:pStyle w:val="Akapitzlist"/>
        <w:numPr>
          <w:ilvl w:val="0"/>
          <w:numId w:val="94"/>
        </w:numPr>
        <w:spacing w:line="240" w:lineRule="auto"/>
        <w:jc w:val="both"/>
        <w:rPr>
          <w:rFonts w:asciiTheme="minorHAnsi" w:hAnsiTheme="minorHAnsi"/>
          <w:sz w:val="24"/>
          <w:szCs w:val="24"/>
        </w:rPr>
      </w:pPr>
      <w:r w:rsidRPr="00E94882">
        <w:rPr>
          <w:rFonts w:asciiTheme="minorHAnsi" w:hAnsiTheme="minorHAnsi"/>
          <w:sz w:val="24"/>
          <w:szCs w:val="24"/>
        </w:rPr>
        <w:t>Wbudowanie podbudowy z destruktu betonowego,</w:t>
      </w:r>
    </w:p>
    <w:p w:rsidR="00E95334" w:rsidRPr="00E94882" w:rsidRDefault="005E1FC5" w:rsidP="00015229">
      <w:pPr>
        <w:pStyle w:val="Akapitzlist"/>
        <w:numPr>
          <w:ilvl w:val="0"/>
          <w:numId w:val="94"/>
        </w:numPr>
        <w:spacing w:line="240" w:lineRule="auto"/>
        <w:jc w:val="both"/>
        <w:rPr>
          <w:rFonts w:asciiTheme="minorHAnsi" w:hAnsiTheme="minorHAnsi"/>
          <w:sz w:val="24"/>
          <w:szCs w:val="24"/>
        </w:rPr>
      </w:pPr>
      <w:r w:rsidRPr="00E94882">
        <w:rPr>
          <w:rFonts w:asciiTheme="minorHAnsi" w:hAnsiTheme="minorHAnsi"/>
          <w:sz w:val="24"/>
          <w:szCs w:val="24"/>
        </w:rPr>
        <w:t>Regulacja wysokościowa skrzynek zaworów i studni kanalizacyjnych do projektowanej rzędnej nawierzchni,</w:t>
      </w:r>
    </w:p>
    <w:p w:rsidR="005E1FC5" w:rsidRPr="00E94882" w:rsidRDefault="005E1FC5" w:rsidP="00015229">
      <w:pPr>
        <w:pStyle w:val="Akapitzlist"/>
        <w:numPr>
          <w:ilvl w:val="0"/>
          <w:numId w:val="94"/>
        </w:numPr>
        <w:spacing w:line="240" w:lineRule="auto"/>
        <w:jc w:val="both"/>
        <w:rPr>
          <w:rFonts w:asciiTheme="minorHAnsi" w:hAnsiTheme="minorHAnsi"/>
          <w:sz w:val="24"/>
          <w:szCs w:val="24"/>
        </w:rPr>
      </w:pPr>
      <w:r w:rsidRPr="00E94882">
        <w:rPr>
          <w:rFonts w:asciiTheme="minorHAnsi" w:hAnsiTheme="minorHAnsi"/>
          <w:sz w:val="24"/>
          <w:szCs w:val="24"/>
        </w:rPr>
        <w:t>Ułożenie nawierzchni z kostki brukowej betonowej,</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Przestawienie słupa oświetleniowego,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Wykonanie koryta drogowego wraz z profilowaniem i zagęszczeniem,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Wykonanie robót ziemnych przy zjeździe na dz. 26/28,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lastRenderedPageBreak/>
        <w:t xml:space="preserve">Ustawienie muru oporowego z elementów prefabrykowanych typu L przy zjeździe na dz. 26/28,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Zagęszczenie nasypu przy zjeździe na dz. 26/28,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Wbudowanie warstwy odcinającej z piasku,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Wbudowanie podbudowy z destruktu betonowego,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Umocnienie skarp za pomocą płyt ażurowych wraz z ich humusowaniem przy zjeździe na dz. 26/28,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Regulacja wysokościowa skrzynek zaworów i studni kanalizacyjnych do projektowanej rzędnej nawierzchni,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Ułożenie nawierzchni z kostki brukowej betonowej,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Utwardzenie poboczy,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Wykonanie trawników na szerokości od krawędzi jezdni do granicy działki, </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 xml:space="preserve">Ustawienie znaków drogowych grupy małej II generacji na słupkach stalowych, </w:t>
      </w:r>
    </w:p>
    <w:p w:rsidR="00CE33A7"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rozebranie istniejącego ogrodzenia o długości około 90 m wzdłuż granicy dz. nr 26/5 z dz.  nr  26/28  i  przeniesienie  go  na  granicę  dz.  nr  26/5  z  dz.  nr  26/19,  przy  użyciu materiałów  z  istniejącego  ogrodzenia,  tj.  metalowej  siatki  i  stalowych  profili  oraz cokolików  żelbetowych  prefabrykowanych  –  ewentualne  straty  materiału  pokrywa wykonawca.</w:t>
      </w:r>
    </w:p>
    <w:p w:rsidR="008C54F5" w:rsidRPr="00E94882" w:rsidRDefault="008C54F5" w:rsidP="00015229">
      <w:pPr>
        <w:pStyle w:val="Akapitzlist"/>
        <w:numPr>
          <w:ilvl w:val="0"/>
          <w:numId w:val="93"/>
        </w:numPr>
        <w:spacing w:line="240" w:lineRule="auto"/>
        <w:jc w:val="both"/>
        <w:rPr>
          <w:rFonts w:asciiTheme="minorHAnsi" w:hAnsiTheme="minorHAnsi"/>
          <w:sz w:val="24"/>
          <w:szCs w:val="24"/>
        </w:rPr>
      </w:pPr>
      <w:r w:rsidRPr="00E94882">
        <w:rPr>
          <w:rFonts w:asciiTheme="minorHAnsi" w:hAnsiTheme="minorHAnsi"/>
          <w:sz w:val="24"/>
          <w:szCs w:val="24"/>
        </w:rPr>
        <w:t>Obsługa geodezyjna.</w:t>
      </w:r>
    </w:p>
    <w:p w:rsidR="008C54F5" w:rsidRPr="00E94882" w:rsidRDefault="008C54F5" w:rsidP="007410C4">
      <w:pPr>
        <w:autoSpaceDE w:val="0"/>
        <w:autoSpaceDN w:val="0"/>
        <w:adjustRightInd w:val="0"/>
        <w:jc w:val="both"/>
        <w:rPr>
          <w:rFonts w:asciiTheme="minorHAnsi" w:eastAsia="Times New Roman" w:hAnsiTheme="minorHAnsi" w:cs="TimesNewRomanPSMT"/>
        </w:rPr>
      </w:pPr>
    </w:p>
    <w:p w:rsidR="005B1374" w:rsidRPr="00E94882" w:rsidRDefault="005B1374" w:rsidP="005B1374">
      <w:pPr>
        <w:pStyle w:val="Tekstpodstawowy"/>
        <w:spacing w:after="0"/>
        <w:jc w:val="both"/>
        <w:rPr>
          <w:rFonts w:asciiTheme="minorHAnsi" w:hAnsiTheme="minorHAnsi"/>
        </w:rPr>
      </w:pPr>
      <w:r w:rsidRPr="00E94882">
        <w:rPr>
          <w:rFonts w:asciiTheme="minorHAnsi" w:hAnsiTheme="minorHAnsi"/>
        </w:rPr>
        <w:t>Szczegółowy zakres przedmiotu zamówienia dla części IV określają:</w:t>
      </w:r>
    </w:p>
    <w:p w:rsidR="005A1184" w:rsidRPr="00E94882" w:rsidRDefault="005A1184" w:rsidP="00015229">
      <w:pPr>
        <w:pStyle w:val="Tekstpodstawowy"/>
        <w:numPr>
          <w:ilvl w:val="0"/>
          <w:numId w:val="95"/>
        </w:numPr>
        <w:spacing w:after="0"/>
        <w:jc w:val="both"/>
        <w:rPr>
          <w:rFonts w:asciiTheme="minorHAnsi" w:hAnsiTheme="minorHAnsi"/>
        </w:rPr>
      </w:pPr>
      <w:r w:rsidRPr="00E94882">
        <w:rPr>
          <w:rFonts w:asciiTheme="minorHAnsi" w:hAnsiTheme="minorHAnsi"/>
        </w:rPr>
        <w:t>projekt</w:t>
      </w:r>
      <w:r w:rsidR="008C54F5" w:rsidRPr="00E94882">
        <w:rPr>
          <w:rFonts w:asciiTheme="minorHAnsi" w:hAnsiTheme="minorHAnsi"/>
        </w:rPr>
        <w:t xml:space="preserve">y budowlano-wykonawcze </w:t>
      </w:r>
      <w:r w:rsidRPr="00E94882">
        <w:rPr>
          <w:rFonts w:asciiTheme="minorHAnsi" w:hAnsiTheme="minorHAnsi"/>
        </w:rPr>
        <w:t>wykonan</w:t>
      </w:r>
      <w:r w:rsidR="008C54F5" w:rsidRPr="00E94882">
        <w:rPr>
          <w:rFonts w:asciiTheme="minorHAnsi" w:hAnsiTheme="minorHAnsi"/>
        </w:rPr>
        <w:t>e</w:t>
      </w:r>
      <w:r w:rsidRPr="00E94882">
        <w:rPr>
          <w:rFonts w:asciiTheme="minorHAnsi" w:hAnsiTheme="minorHAnsi"/>
        </w:rPr>
        <w:t xml:space="preserve"> przez firmę: </w:t>
      </w:r>
    </w:p>
    <w:p w:rsidR="005E1FC5" w:rsidRPr="00E94882" w:rsidRDefault="005A1184" w:rsidP="005E1FC5">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CE33A7" w:rsidRPr="00E94882" w:rsidRDefault="00CE33A7" w:rsidP="00015229">
      <w:pPr>
        <w:pStyle w:val="Tekstpodstawowy"/>
        <w:numPr>
          <w:ilvl w:val="0"/>
          <w:numId w:val="95"/>
        </w:numPr>
        <w:spacing w:after="0"/>
        <w:jc w:val="both"/>
        <w:rPr>
          <w:rFonts w:asciiTheme="minorHAnsi" w:hAnsiTheme="minorHAnsi"/>
        </w:rPr>
      </w:pPr>
      <w:r w:rsidRPr="00E94882">
        <w:rPr>
          <w:rFonts w:asciiTheme="minorHAnsi" w:hAnsiTheme="minorHAnsi"/>
        </w:rPr>
        <w:t xml:space="preserve">projekt budowlany pn. Linia energetyczna oświetlenia </w:t>
      </w:r>
      <w:r w:rsidR="008D480A" w:rsidRPr="00E94882">
        <w:rPr>
          <w:rFonts w:asciiTheme="minorHAnsi" w:hAnsiTheme="minorHAnsi"/>
        </w:rPr>
        <w:t>u</w:t>
      </w:r>
      <w:r w:rsidRPr="00E94882">
        <w:rPr>
          <w:rFonts w:asciiTheme="minorHAnsi" w:hAnsiTheme="minorHAnsi"/>
        </w:rPr>
        <w:t>licy</w:t>
      </w:r>
      <w:r w:rsidR="008D480A" w:rsidRPr="00E94882">
        <w:rPr>
          <w:rFonts w:asciiTheme="minorHAnsi" w:hAnsiTheme="minorHAnsi"/>
        </w:rPr>
        <w:t xml:space="preserve"> Kalinowej</w:t>
      </w:r>
      <w:r w:rsidRPr="00E94882">
        <w:rPr>
          <w:rFonts w:asciiTheme="minorHAnsi" w:hAnsiTheme="minorHAnsi"/>
        </w:rPr>
        <w:t xml:space="preserve"> –</w:t>
      </w:r>
      <w:r w:rsidR="008C54F5" w:rsidRPr="00E94882">
        <w:rPr>
          <w:rFonts w:asciiTheme="minorHAnsi" w:hAnsiTheme="minorHAnsi"/>
        </w:rPr>
        <w:t xml:space="preserve"> </w:t>
      </w:r>
      <w:r w:rsidR="008D480A" w:rsidRPr="00E94882">
        <w:rPr>
          <w:rFonts w:asciiTheme="minorHAnsi" w:hAnsiTheme="minorHAnsi"/>
        </w:rPr>
        <w:t>rozwiązanie kolizji</w:t>
      </w:r>
      <w:r w:rsidRPr="00E94882">
        <w:rPr>
          <w:rFonts w:asciiTheme="minorHAnsi" w:hAnsiTheme="minorHAnsi"/>
        </w:rPr>
        <w:t>,</w:t>
      </w:r>
      <w:r w:rsidR="008D480A" w:rsidRPr="00E94882">
        <w:rPr>
          <w:rFonts w:asciiTheme="minorHAnsi" w:hAnsiTheme="minorHAnsi"/>
        </w:rPr>
        <w:t xml:space="preserve"> </w:t>
      </w:r>
      <w:r w:rsidR="008C54F5" w:rsidRPr="00E94882">
        <w:rPr>
          <w:rFonts w:asciiTheme="minorHAnsi" w:hAnsiTheme="minorHAnsi"/>
        </w:rPr>
        <w:t>wykonan</w:t>
      </w:r>
      <w:r w:rsidR="008D480A" w:rsidRPr="00E94882">
        <w:rPr>
          <w:rFonts w:asciiTheme="minorHAnsi" w:hAnsiTheme="minorHAnsi"/>
        </w:rPr>
        <w:t>y</w:t>
      </w:r>
      <w:r w:rsidR="008C54F5" w:rsidRPr="00E94882">
        <w:rPr>
          <w:rFonts w:asciiTheme="minorHAnsi" w:hAnsiTheme="minorHAnsi"/>
        </w:rPr>
        <w:t xml:space="preserve"> przez firmę</w:t>
      </w:r>
      <w:r w:rsidRPr="00E94882">
        <w:rPr>
          <w:rFonts w:asciiTheme="minorHAnsi" w:hAnsiTheme="minorHAnsi"/>
        </w:rPr>
        <w:t>:</w:t>
      </w:r>
      <w:r w:rsidR="008C54F5" w:rsidRPr="00E94882">
        <w:rPr>
          <w:rFonts w:asciiTheme="minorHAnsi" w:hAnsiTheme="minorHAnsi"/>
        </w:rPr>
        <w:t xml:space="preserve"> </w:t>
      </w:r>
      <w:r w:rsidRPr="00E94882">
        <w:rPr>
          <w:rFonts w:asciiTheme="minorHAnsi" w:hAnsiTheme="minorHAnsi"/>
        </w:rPr>
        <w:t xml:space="preserve">”Pracownia projektowa </w:t>
      </w:r>
      <w:proofErr w:type="spellStart"/>
      <w:r w:rsidRPr="00E94882">
        <w:rPr>
          <w:rFonts w:asciiTheme="minorHAnsi" w:hAnsiTheme="minorHAnsi"/>
        </w:rPr>
        <w:t>Energo</w:t>
      </w:r>
      <w:proofErr w:type="spellEnd"/>
      <w:r w:rsidRPr="00E94882">
        <w:rPr>
          <w:rFonts w:asciiTheme="minorHAnsi" w:hAnsiTheme="minorHAnsi"/>
        </w:rPr>
        <w:t xml:space="preserve"> – </w:t>
      </w:r>
      <w:proofErr w:type="spellStart"/>
      <w:r w:rsidRPr="00E94882">
        <w:rPr>
          <w:rFonts w:asciiTheme="minorHAnsi" w:hAnsiTheme="minorHAnsi"/>
        </w:rPr>
        <w:t>Lipex</w:t>
      </w:r>
      <w:proofErr w:type="spellEnd"/>
      <w:r w:rsidRPr="00E94882">
        <w:rPr>
          <w:rFonts w:asciiTheme="minorHAnsi" w:hAnsiTheme="minorHAnsi"/>
        </w:rPr>
        <w:t>” ul. Widokowa 16, Nowa Wieś, 87-162 Lubicz</w:t>
      </w:r>
    </w:p>
    <w:p w:rsidR="005A1184" w:rsidRPr="00E94882" w:rsidRDefault="005A1184" w:rsidP="00015229">
      <w:pPr>
        <w:pStyle w:val="Akapitzlist"/>
        <w:numPr>
          <w:ilvl w:val="0"/>
          <w:numId w:val="95"/>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8C54F5" w:rsidRPr="00E94882" w:rsidRDefault="008C54F5" w:rsidP="008D480A">
      <w:pPr>
        <w:pStyle w:val="Lista"/>
        <w:spacing w:after="0"/>
        <w:jc w:val="both"/>
        <w:rPr>
          <w:rFonts w:asciiTheme="minorHAnsi" w:hAnsiTheme="minorHAnsi" w:cs="Times New Roman"/>
        </w:rPr>
      </w:pP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E94882" w:rsidRDefault="008D480A" w:rsidP="008D480A">
      <w:pPr>
        <w:pStyle w:val="Tekstpodstawowy2"/>
        <w:rPr>
          <w:rFonts w:asciiTheme="minorHAnsi" w:eastAsia="Lucida Sans Unicode" w:hAnsiTheme="minorHAnsi"/>
        </w:rPr>
      </w:pPr>
      <w:r w:rsidRPr="00E94882">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E94882" w:rsidRDefault="008D480A" w:rsidP="008D480A">
      <w:pPr>
        <w:jc w:val="both"/>
        <w:rPr>
          <w:rFonts w:asciiTheme="minorHAnsi" w:hAnsiTheme="minorHAnsi"/>
        </w:rPr>
      </w:pPr>
      <w:r w:rsidRPr="00E94882">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E94882" w:rsidRDefault="005A1184" w:rsidP="0064354D">
      <w:pPr>
        <w:rPr>
          <w:rFonts w:asciiTheme="minorHAnsi" w:hAnsiTheme="minorHAnsi"/>
          <w:b/>
        </w:rPr>
      </w:pPr>
      <w:r w:rsidRPr="00E94882">
        <w:rPr>
          <w:rFonts w:asciiTheme="minorHAnsi" w:hAnsiTheme="minorHAnsi"/>
          <w:b/>
        </w:rPr>
        <w:t>IV.</w:t>
      </w:r>
      <w:r w:rsidR="00F9646C" w:rsidRPr="00E94882">
        <w:rPr>
          <w:rFonts w:asciiTheme="minorHAnsi" w:hAnsiTheme="minorHAnsi"/>
          <w:b/>
        </w:rPr>
        <w:t>III.</w:t>
      </w:r>
      <w:r w:rsidRPr="00E94882">
        <w:rPr>
          <w:rFonts w:asciiTheme="minorHAnsi" w:hAnsiTheme="minorHAnsi"/>
          <w:b/>
        </w:rPr>
        <w:t xml:space="preserve"> </w:t>
      </w:r>
      <w:r w:rsidR="00F9646C" w:rsidRPr="00E94882">
        <w:rPr>
          <w:rFonts w:asciiTheme="minorHAnsi" w:hAnsiTheme="minorHAnsi"/>
          <w:b/>
        </w:rPr>
        <w:tab/>
      </w:r>
      <w:r w:rsidRPr="00E94882">
        <w:rPr>
          <w:rFonts w:asciiTheme="minorHAnsi" w:hAnsiTheme="minorHAnsi"/>
          <w:b/>
        </w:rPr>
        <w:t>TERMIN WYKONANIA ZAMÓWIENIA</w:t>
      </w:r>
    </w:p>
    <w:p w:rsidR="005A1184" w:rsidRPr="00E94882" w:rsidRDefault="005A1184" w:rsidP="0064354D">
      <w:pPr>
        <w:rPr>
          <w:rFonts w:asciiTheme="minorHAnsi" w:hAnsiTheme="minorHAnsi"/>
          <w:color w:val="FF0000"/>
        </w:rPr>
      </w:pPr>
    </w:p>
    <w:p w:rsidR="005A1184" w:rsidRPr="00E94882" w:rsidRDefault="005A1184" w:rsidP="0064354D">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E94882">
        <w:rPr>
          <w:rFonts w:asciiTheme="minorHAnsi" w:eastAsia="ArialNarrow" w:hAnsiTheme="minorHAnsi"/>
          <w:b w:val="0"/>
        </w:rPr>
        <w:t xml:space="preserve">Zamawiający wymaga, aby przedmiot zamówienia został zrealizowany w terminie:                        </w:t>
      </w:r>
      <w:r w:rsidR="00CC0F9F" w:rsidRPr="00E94882">
        <w:rPr>
          <w:rFonts w:asciiTheme="minorHAnsi" w:eastAsia="ArialNarrow" w:hAnsiTheme="minorHAnsi"/>
        </w:rPr>
        <w:t xml:space="preserve">1.  do </w:t>
      </w:r>
      <w:r w:rsidR="002F06D7" w:rsidRPr="00E94882">
        <w:rPr>
          <w:rFonts w:asciiTheme="minorHAnsi" w:eastAsia="ArialNarrow" w:hAnsiTheme="minorHAnsi"/>
        </w:rPr>
        <w:t>9</w:t>
      </w:r>
      <w:r w:rsidR="00CC0F9F" w:rsidRPr="00E94882">
        <w:rPr>
          <w:rFonts w:asciiTheme="minorHAnsi" w:eastAsia="ArialNarrow" w:hAnsiTheme="minorHAnsi"/>
        </w:rPr>
        <w:t>.0</w:t>
      </w:r>
      <w:r w:rsidR="002F06D7" w:rsidRPr="00E94882">
        <w:rPr>
          <w:rFonts w:asciiTheme="minorHAnsi" w:eastAsia="ArialNarrow" w:hAnsiTheme="minorHAnsi"/>
        </w:rPr>
        <w:t>9</w:t>
      </w:r>
      <w:r w:rsidR="00CC0F9F" w:rsidRPr="00E94882">
        <w:rPr>
          <w:rFonts w:asciiTheme="minorHAnsi" w:eastAsia="ArialNarrow" w:hAnsiTheme="minorHAnsi"/>
        </w:rPr>
        <w:t>.2016 r. dla CZĘŚCI I</w:t>
      </w:r>
    </w:p>
    <w:p w:rsidR="00CC0F9F" w:rsidRPr="00E94882" w:rsidRDefault="00CC0F9F" w:rsidP="0064354D">
      <w:pPr>
        <w:rPr>
          <w:rFonts w:asciiTheme="minorHAnsi" w:eastAsia="ArialNarrow" w:hAnsiTheme="minorHAnsi"/>
          <w:b/>
        </w:rPr>
      </w:pPr>
      <w:r w:rsidRPr="00E94882">
        <w:rPr>
          <w:rFonts w:asciiTheme="minorHAnsi" w:eastAsia="ArialNarrow" w:hAnsiTheme="minorHAnsi"/>
          <w:b/>
        </w:rPr>
        <w:t xml:space="preserve">2.  do </w:t>
      </w:r>
      <w:r w:rsidR="002F06D7" w:rsidRPr="00E94882">
        <w:rPr>
          <w:rFonts w:asciiTheme="minorHAnsi" w:eastAsia="ArialNarrow" w:hAnsiTheme="minorHAnsi"/>
          <w:b/>
        </w:rPr>
        <w:t>9</w:t>
      </w:r>
      <w:r w:rsidRPr="00E94882">
        <w:rPr>
          <w:rFonts w:asciiTheme="minorHAnsi" w:eastAsia="ArialNarrow" w:hAnsiTheme="minorHAnsi"/>
          <w:b/>
        </w:rPr>
        <w:t>.0</w:t>
      </w:r>
      <w:r w:rsidR="002F06D7" w:rsidRPr="00E94882">
        <w:rPr>
          <w:rFonts w:asciiTheme="minorHAnsi" w:eastAsia="ArialNarrow" w:hAnsiTheme="minorHAnsi"/>
          <w:b/>
        </w:rPr>
        <w:t>9</w:t>
      </w:r>
      <w:r w:rsidRPr="00E94882">
        <w:rPr>
          <w:rFonts w:asciiTheme="minorHAnsi" w:eastAsia="ArialNarrow" w:hAnsiTheme="minorHAnsi"/>
          <w:b/>
        </w:rPr>
        <w:t>.2016 r. dla CZĘŚCI II</w:t>
      </w:r>
    </w:p>
    <w:p w:rsidR="00CC0F9F" w:rsidRPr="00E94882" w:rsidRDefault="00CC0F9F" w:rsidP="0064354D">
      <w:pPr>
        <w:rPr>
          <w:rFonts w:asciiTheme="minorHAnsi" w:eastAsia="ArialNarrow" w:hAnsiTheme="minorHAnsi"/>
          <w:b/>
        </w:rPr>
      </w:pPr>
      <w:r w:rsidRPr="00E94882">
        <w:rPr>
          <w:rFonts w:asciiTheme="minorHAnsi" w:eastAsia="ArialNarrow" w:hAnsiTheme="minorHAnsi"/>
          <w:b/>
        </w:rPr>
        <w:t xml:space="preserve">3.  do </w:t>
      </w:r>
      <w:r w:rsidR="002F06D7" w:rsidRPr="00E94882">
        <w:rPr>
          <w:rFonts w:asciiTheme="minorHAnsi" w:eastAsia="ArialNarrow" w:hAnsiTheme="minorHAnsi"/>
          <w:b/>
        </w:rPr>
        <w:t>9</w:t>
      </w:r>
      <w:r w:rsidRPr="00E94882">
        <w:rPr>
          <w:rFonts w:asciiTheme="minorHAnsi" w:eastAsia="ArialNarrow" w:hAnsiTheme="minorHAnsi"/>
          <w:b/>
        </w:rPr>
        <w:t>.0</w:t>
      </w:r>
      <w:r w:rsidR="002F06D7" w:rsidRPr="00E94882">
        <w:rPr>
          <w:rFonts w:asciiTheme="minorHAnsi" w:eastAsia="ArialNarrow" w:hAnsiTheme="minorHAnsi"/>
          <w:b/>
        </w:rPr>
        <w:t>9</w:t>
      </w:r>
      <w:r w:rsidRPr="00E94882">
        <w:rPr>
          <w:rFonts w:asciiTheme="minorHAnsi" w:eastAsia="ArialNarrow" w:hAnsiTheme="minorHAnsi"/>
          <w:b/>
        </w:rPr>
        <w:t>.2016 r. dla CZĘŚCI III</w:t>
      </w:r>
    </w:p>
    <w:p w:rsidR="00CC0F9F" w:rsidRPr="00E94882" w:rsidRDefault="00CC0F9F" w:rsidP="0064354D">
      <w:pPr>
        <w:rPr>
          <w:rFonts w:asciiTheme="minorHAnsi" w:hAnsiTheme="minorHAnsi"/>
          <w:b/>
        </w:rPr>
      </w:pPr>
      <w:r w:rsidRPr="00E94882">
        <w:rPr>
          <w:rFonts w:asciiTheme="minorHAnsi" w:eastAsia="ArialNarrow" w:hAnsiTheme="minorHAnsi"/>
          <w:b/>
        </w:rPr>
        <w:t xml:space="preserve">4.  do 30 dni od </w:t>
      </w:r>
      <w:r w:rsidR="00380D32" w:rsidRPr="00E94882">
        <w:rPr>
          <w:rFonts w:asciiTheme="minorHAnsi" w:eastAsia="ArialNarrow" w:hAnsiTheme="minorHAnsi"/>
          <w:b/>
        </w:rPr>
        <w:t>dnia zawarcia</w:t>
      </w:r>
      <w:r w:rsidRPr="00E94882">
        <w:rPr>
          <w:rFonts w:asciiTheme="minorHAnsi" w:eastAsia="ArialNarrow" w:hAnsiTheme="minorHAnsi"/>
          <w:b/>
        </w:rPr>
        <w:t xml:space="preserve"> umowy dla CZĘŚC IV</w:t>
      </w:r>
    </w:p>
    <w:p w:rsidR="005A1184" w:rsidRPr="00E94882" w:rsidRDefault="005A1184" w:rsidP="0064354D">
      <w:pPr>
        <w:rPr>
          <w:rFonts w:asciiTheme="minorHAnsi" w:hAnsiTheme="minorHAnsi"/>
        </w:rPr>
      </w:pPr>
    </w:p>
    <w:p w:rsidR="005A1184" w:rsidRPr="00E94882" w:rsidRDefault="005A1184" w:rsidP="0064354D">
      <w:pPr>
        <w:widowControl/>
        <w:suppressAutoHyphens w:val="0"/>
        <w:autoSpaceDE w:val="0"/>
        <w:autoSpaceDN w:val="0"/>
        <w:adjustRightInd w:val="0"/>
        <w:ind w:left="705" w:hanging="705"/>
        <w:jc w:val="both"/>
        <w:rPr>
          <w:rFonts w:asciiTheme="minorHAnsi" w:eastAsia="Times New Roman" w:hAnsiTheme="minorHAnsi"/>
        </w:rPr>
      </w:pPr>
      <w:r w:rsidRPr="00E94882">
        <w:rPr>
          <w:rFonts w:asciiTheme="minorHAnsi" w:eastAsia="Times New Roman" w:hAnsiTheme="minorHAnsi"/>
          <w:b/>
        </w:rPr>
        <w:t>V.</w:t>
      </w:r>
      <w:r w:rsidR="00F9646C" w:rsidRPr="00E94882">
        <w:rPr>
          <w:rFonts w:asciiTheme="minorHAnsi" w:eastAsia="Times New Roman" w:hAnsiTheme="minorHAnsi"/>
          <w:b/>
        </w:rPr>
        <w:t>III.</w:t>
      </w:r>
      <w:r w:rsidRPr="00E94882">
        <w:rPr>
          <w:rFonts w:asciiTheme="minorHAnsi" w:eastAsia="Times New Roman" w:hAnsiTheme="minorHAnsi"/>
          <w:b/>
        </w:rPr>
        <w:t xml:space="preserve"> </w:t>
      </w:r>
      <w:r w:rsidRPr="00E94882">
        <w:rPr>
          <w:rFonts w:asciiTheme="minorHAnsi" w:eastAsia="Times New Roman" w:hAnsiTheme="minorHAnsi"/>
          <w:b/>
        </w:rPr>
        <w:tab/>
        <w:t>WARUNKI UDZIAŁU W POSTĘPOWANIU ORAZ OPIS SPOSOBU DOKONYWANIA OCENY SPEŁNIANIA TYCH WARUNKÓW</w:t>
      </w:r>
    </w:p>
    <w:p w:rsidR="005A1184" w:rsidRPr="00E94882" w:rsidRDefault="005A1184" w:rsidP="0064354D">
      <w:pPr>
        <w:widowControl/>
        <w:suppressAutoHyphens w:val="0"/>
        <w:autoSpaceDE w:val="0"/>
        <w:autoSpaceDN w:val="0"/>
        <w:adjustRightInd w:val="0"/>
        <w:rPr>
          <w:rFonts w:asciiTheme="minorHAnsi" w:eastAsia="Times New Roman" w:hAnsiTheme="minorHAnsi"/>
        </w:rPr>
      </w:pP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 w:hAnsiTheme="minorHAnsi"/>
        </w:rPr>
      </w:pPr>
      <w:r w:rsidRPr="00E94882">
        <w:rPr>
          <w:rFonts w:asciiTheme="minorHAnsi" w:eastAsia="ArialNarrow" w:hAnsiTheme="minorHAnsi"/>
        </w:rPr>
        <w:t xml:space="preserve">W postępowaniu mogą brać udział Wykonawcy niepodlegający wykluczeniu na podstawie art. 24 ust. 1 </w:t>
      </w:r>
      <w:proofErr w:type="spellStart"/>
      <w:r w:rsidRPr="00E94882">
        <w:rPr>
          <w:rFonts w:asciiTheme="minorHAnsi" w:eastAsia="ArialNarrow" w:hAnsiTheme="minorHAnsi"/>
        </w:rPr>
        <w:t>Pzp</w:t>
      </w:r>
      <w:proofErr w:type="spellEnd"/>
      <w:r w:rsidRPr="00E94882">
        <w:rPr>
          <w:rFonts w:asciiTheme="minorHAnsi" w:eastAsia="ArialNarrow" w:hAnsiTheme="minorHAnsi"/>
        </w:rPr>
        <w:t xml:space="preserve"> oraz spełniający warunki, o których mowa w art. 22 ust 1 ustawy </w:t>
      </w:r>
      <w:proofErr w:type="spellStart"/>
      <w:r w:rsidRPr="00E94882">
        <w:rPr>
          <w:rFonts w:asciiTheme="minorHAnsi" w:eastAsia="ArialNarrow" w:hAnsiTheme="minorHAnsi"/>
        </w:rPr>
        <w:t>Pzp</w:t>
      </w:r>
      <w:proofErr w:type="spellEnd"/>
      <w:r w:rsidRPr="00E94882">
        <w:rPr>
          <w:rFonts w:asciiTheme="minorHAnsi" w:eastAsia="ArialNarrow" w:hAnsiTheme="minorHAnsi"/>
        </w:rPr>
        <w:t xml:space="preserve"> i określone w pkt. V.3. SIWZ.</w:t>
      </w: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rPr>
      </w:pPr>
      <w:r w:rsidRPr="00E9488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bCs/>
        </w:rPr>
      </w:pPr>
      <w:r w:rsidRPr="00E94882">
        <w:rPr>
          <w:rFonts w:asciiTheme="minorHAnsi" w:eastAsia="ArialNarrow,Bold" w:hAnsiTheme="minorHAnsi"/>
          <w:bCs/>
        </w:rPr>
        <w:t>O udzielenie zamówienia mogą ubiegać się Wykonawcy, którzy spełniają warunki dotyczące:</w:t>
      </w:r>
    </w:p>
    <w:p w:rsidR="00677673" w:rsidRPr="00E94882" w:rsidRDefault="00677673" w:rsidP="0064354D">
      <w:pPr>
        <w:widowControl/>
        <w:suppressAutoHyphens w:val="0"/>
        <w:autoSpaceDE w:val="0"/>
        <w:autoSpaceDN w:val="0"/>
        <w:adjustRightInd w:val="0"/>
        <w:jc w:val="both"/>
        <w:rPr>
          <w:rFonts w:asciiTheme="minorHAnsi" w:eastAsia="ArialNarrow,Bold" w:hAnsiTheme="minorHAnsi"/>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hAnsiTheme="minorHAnsi"/>
          <w:b/>
          <w:bCs/>
          <w:sz w:val="24"/>
          <w:szCs w:val="24"/>
        </w:rPr>
        <w:t>posiadania uprawnień do wykonywania określonej działalności lub czynności, jeżeli przepisy prawa nakładają obowiązek ich posiadania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eastAsia="ArialNarrow,Bold" w:hAnsiTheme="minorHAnsi"/>
          <w:bCs/>
        </w:rPr>
      </w:pPr>
      <w:r w:rsidRPr="00E94882">
        <w:rPr>
          <w:rFonts w:asciiTheme="minorHAnsi" w:hAnsiTheme="minorHAnsi"/>
        </w:rPr>
        <w:t>Warunek będzie spełniony, jeżeli Wykonawca złoży oświadczenie o spełnieniu warunków udziału w postępowaniu</w:t>
      </w:r>
    </w:p>
    <w:p w:rsidR="00677673" w:rsidRPr="00E94882" w:rsidRDefault="00677673" w:rsidP="0064354D">
      <w:pPr>
        <w:autoSpaceDE w:val="0"/>
        <w:autoSpaceDN w:val="0"/>
        <w:adjustRightInd w:val="0"/>
        <w:jc w:val="both"/>
        <w:rPr>
          <w:rFonts w:asciiTheme="minorHAnsi" w:eastAsia="ArialNarrow,Bold" w:hAnsiTheme="minorHAnsi"/>
          <w:b/>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posiadania wiedzy i doświadczenia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eastAsia="Times New Roman" w:hAnsiTheme="minorHAnsi" w:cs="TimesNewRomanPSMT"/>
        </w:rPr>
      </w:pPr>
      <w:r w:rsidRPr="00E94882">
        <w:rPr>
          <w:rFonts w:asciiTheme="minorHAnsi" w:eastAsia="ArialNarrow" w:hAnsiTheme="minorHAnsi"/>
        </w:rPr>
        <w:t xml:space="preserve">Warunek będzie spełniony, jeżeli Wykonawca załączy </w:t>
      </w:r>
      <w:r w:rsidRPr="00E94882">
        <w:rPr>
          <w:rFonts w:asciiTheme="minorHAnsi" w:eastAsia="Times New Roman" w:hAnsiTheme="minorHAnsi" w:cs="TimesNewRomanPSMT"/>
        </w:rPr>
        <w:t xml:space="preserve">wykaz co najmniej </w:t>
      </w:r>
      <w:r w:rsidR="00DA4F6A" w:rsidRPr="00E94882">
        <w:rPr>
          <w:rFonts w:asciiTheme="minorHAnsi" w:eastAsia="Times New Roman" w:hAnsiTheme="minorHAnsi" w:cs="TimesNewRomanPSMT"/>
        </w:rPr>
        <w:t>jednego</w:t>
      </w:r>
      <w:r w:rsidRPr="00E94882">
        <w:rPr>
          <w:rFonts w:asciiTheme="minorHAnsi" w:eastAsia="Times New Roman" w:hAnsiTheme="minorHAnsi" w:cs="TimesNewRomanPSMT"/>
        </w:rPr>
        <w:t xml:space="preserve"> zamówie</w:t>
      </w:r>
      <w:r w:rsidR="00DA4F6A" w:rsidRPr="00E94882">
        <w:rPr>
          <w:rFonts w:asciiTheme="minorHAnsi" w:eastAsia="Times New Roman" w:hAnsiTheme="minorHAnsi" w:cs="TimesNewRomanPSMT"/>
        </w:rPr>
        <w:t>nia</w:t>
      </w:r>
      <w:r w:rsidRPr="00E94882">
        <w:rPr>
          <w:rFonts w:asciiTheme="minorHAnsi" w:eastAsia="Times New Roman" w:hAnsiTheme="minorHAnsi" w:cs="TimesNewRomanPSMT"/>
        </w:rPr>
        <w:t>, któr</w:t>
      </w:r>
      <w:r w:rsidR="00DA4F6A" w:rsidRPr="00E94882">
        <w:rPr>
          <w:rFonts w:asciiTheme="minorHAnsi" w:eastAsia="Times New Roman" w:hAnsiTheme="minorHAnsi" w:cs="TimesNewRomanPSMT"/>
        </w:rPr>
        <w:t>ego</w:t>
      </w:r>
      <w:r w:rsidRPr="00E94882">
        <w:rPr>
          <w:rFonts w:asciiTheme="minorHAnsi" w:eastAsia="Times New Roman" w:hAnsiTheme="minorHAnsi" w:cs="TimesNewRomanPSMT"/>
        </w:rPr>
        <w:t xml:space="preserve"> przedmiotem były roboty budowlane </w:t>
      </w:r>
      <w:r w:rsidRPr="00E94882">
        <w:rPr>
          <w:rFonts w:asciiTheme="minorHAnsi" w:eastAsia="ArialNarrow" w:hAnsiTheme="minorHAnsi"/>
        </w:rPr>
        <w:t xml:space="preserve">w zakresie budowy </w:t>
      </w:r>
      <w:r w:rsidR="00422702" w:rsidRPr="00E94882">
        <w:rPr>
          <w:rFonts w:asciiTheme="minorHAnsi" w:eastAsia="ArialNarrow" w:hAnsiTheme="minorHAnsi"/>
        </w:rPr>
        <w:t>dróg</w:t>
      </w:r>
      <w:r w:rsidRPr="00E94882">
        <w:rPr>
          <w:rFonts w:asciiTheme="minorHAnsi" w:eastAsia="ArialNarrow" w:hAnsiTheme="minorHAnsi"/>
        </w:rPr>
        <w:t xml:space="preserve">, </w:t>
      </w:r>
      <w:r w:rsidRPr="00E94882">
        <w:rPr>
          <w:rFonts w:asciiTheme="minorHAnsi" w:eastAsia="Times New Roman" w:hAnsiTheme="minorHAnsi" w:cs="TimesNewRomanPSMT"/>
        </w:rPr>
        <w:t>wykonan</w:t>
      </w:r>
      <w:r w:rsidR="00DA4F6A" w:rsidRPr="00E94882">
        <w:rPr>
          <w:rFonts w:asciiTheme="minorHAnsi" w:eastAsia="Times New Roman" w:hAnsiTheme="minorHAnsi" w:cs="TimesNewRomanPSMT"/>
        </w:rPr>
        <w:t>ego</w:t>
      </w:r>
      <w:r w:rsidRPr="00E94882">
        <w:rPr>
          <w:rFonts w:asciiTheme="minorHAnsi" w:eastAsia="Times New Roman" w:hAnsiTheme="minorHAnsi" w:cs="TimesNewRomanPSMT"/>
        </w:rPr>
        <w:t xml:space="preserve"> w okresie ostatnich pięciu lat przed upływem terminu składania ofert, a jeżeli okres prowadzenia działalności jest krótszy – w tym okresie, wr</w:t>
      </w:r>
      <w:r w:rsidR="00DA4F6A" w:rsidRPr="00E94882">
        <w:rPr>
          <w:rFonts w:asciiTheme="minorHAnsi" w:eastAsia="Times New Roman" w:hAnsiTheme="minorHAnsi" w:cs="TimesNewRomanPSMT"/>
        </w:rPr>
        <w:t>az z podaniem</w:t>
      </w:r>
      <w:r w:rsidRPr="00E94882">
        <w:rPr>
          <w:rFonts w:asciiTheme="minorHAnsi" w:eastAsia="Times New Roman" w:hAnsiTheme="minorHAnsi" w:cs="TimesNewRomanPSMT"/>
        </w:rPr>
        <w:t xml:space="preserve"> rodzaju </w:t>
      </w:r>
      <w:r w:rsidR="00DA4F6A"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i wartości, daty i miejsca wykonania oraz</w:t>
      </w:r>
      <w:r w:rsidR="005E1FC5"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 xml:space="preserve">z załączeniem dowodów dotyczących tych robót, określających, </w:t>
      </w:r>
      <w:r w:rsidR="00DA4F6A" w:rsidRPr="00E94882">
        <w:rPr>
          <w:rFonts w:asciiTheme="minorHAnsi" w:eastAsia="Times New Roman" w:hAnsiTheme="minorHAnsi" w:cs="TimesNewRomanPSMT"/>
        </w:rPr>
        <w:t>że</w:t>
      </w:r>
      <w:r w:rsidRPr="00E94882">
        <w:rPr>
          <w:rFonts w:asciiTheme="minorHAnsi" w:eastAsia="Times New Roman" w:hAnsiTheme="minorHAnsi" w:cs="TimesNewRomanPSMT"/>
        </w:rPr>
        <w:t xml:space="preserve"> roboty te zostały wykonane w sposób należyty oraz wskazujących, </w:t>
      </w:r>
      <w:r w:rsidR="00DA4F6A" w:rsidRPr="00E94882">
        <w:rPr>
          <w:rFonts w:asciiTheme="minorHAnsi" w:eastAsia="Times New Roman" w:hAnsiTheme="minorHAnsi" w:cs="TimesNewRomanPSMT"/>
        </w:rPr>
        <w:t>że</w:t>
      </w:r>
      <w:r w:rsidRPr="00E94882">
        <w:rPr>
          <w:rFonts w:asciiTheme="minorHAnsi" w:eastAsia="Times New Roman" w:hAnsiTheme="minorHAnsi" w:cs="TimesNewRomanPSMT"/>
        </w:rPr>
        <w:t xml:space="preserve"> zostały wykonane zgodnie</w:t>
      </w:r>
      <w:r w:rsidR="005E1FC5"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z zasadami sztuki bu</w:t>
      </w:r>
      <w:r w:rsidR="003A7B1C" w:rsidRPr="00E94882">
        <w:rPr>
          <w:rFonts w:asciiTheme="minorHAnsi" w:eastAsia="Times New Roman" w:hAnsiTheme="minorHAnsi" w:cs="TimesNewRomanPSMT"/>
        </w:rPr>
        <w:t>dowlanej i prawidłowo ukończone:</w:t>
      </w:r>
    </w:p>
    <w:p w:rsidR="003A7B1C" w:rsidRPr="00E94882" w:rsidRDefault="003A7B1C" w:rsidP="00015229">
      <w:pPr>
        <w:pStyle w:val="Akapitzlist"/>
        <w:numPr>
          <w:ilvl w:val="0"/>
          <w:numId w:val="92"/>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 o wartości nie mniejszej niż 2</w:t>
      </w:r>
      <w:r w:rsidR="00DA4F6A" w:rsidRPr="00E94882">
        <w:rPr>
          <w:rFonts w:asciiTheme="minorHAnsi" w:eastAsia="Times New Roman" w:hAnsiTheme="minorHAnsi" w:cs="TimesNewRomanPSMT"/>
          <w:sz w:val="24"/>
          <w:szCs w:val="24"/>
        </w:rPr>
        <w:t xml:space="preserve">00.000,00 zł </w:t>
      </w:r>
      <w:r w:rsidRPr="00E94882">
        <w:rPr>
          <w:rFonts w:asciiTheme="minorHAnsi" w:eastAsia="Times New Roman" w:hAnsiTheme="minorHAnsi" w:cs="TimesNewRomanPSMT"/>
          <w:sz w:val="24"/>
          <w:szCs w:val="24"/>
        </w:rPr>
        <w:t>brutto</w:t>
      </w:r>
    </w:p>
    <w:p w:rsidR="003A7B1C" w:rsidRPr="00E94882" w:rsidRDefault="003A7B1C" w:rsidP="00015229">
      <w:pPr>
        <w:pStyle w:val="Akapitzlist"/>
        <w:numPr>
          <w:ilvl w:val="0"/>
          <w:numId w:val="92"/>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o wartości nie mniejszej niż </w:t>
      </w:r>
      <w:r w:rsidR="00DA4F6A" w:rsidRPr="00E94882">
        <w:rPr>
          <w:rFonts w:asciiTheme="minorHAnsi" w:eastAsia="Times New Roman" w:hAnsiTheme="minorHAnsi" w:cs="TimesNewRomanPSMT"/>
          <w:sz w:val="24"/>
          <w:szCs w:val="24"/>
        </w:rPr>
        <w:t>200</w:t>
      </w:r>
      <w:r w:rsidRPr="00E94882">
        <w:rPr>
          <w:rFonts w:asciiTheme="minorHAnsi" w:eastAsia="Times New Roman" w:hAnsiTheme="minorHAnsi" w:cs="TimesNewRomanPSMT"/>
          <w:sz w:val="24"/>
          <w:szCs w:val="24"/>
        </w:rPr>
        <w:t xml:space="preserve">.000,00 zł </w:t>
      </w:r>
      <w:r w:rsidR="00DA4F6A" w:rsidRPr="00E94882">
        <w:rPr>
          <w:rFonts w:asciiTheme="minorHAnsi" w:eastAsia="Times New Roman" w:hAnsiTheme="minorHAnsi" w:cs="TimesNewRomanPSMT"/>
          <w:sz w:val="24"/>
          <w:szCs w:val="24"/>
        </w:rPr>
        <w:t xml:space="preserve">brutto </w:t>
      </w:r>
    </w:p>
    <w:p w:rsidR="003A7B1C" w:rsidRPr="00E94882" w:rsidRDefault="003A7B1C" w:rsidP="00015229">
      <w:pPr>
        <w:pStyle w:val="Akapitzlist"/>
        <w:numPr>
          <w:ilvl w:val="0"/>
          <w:numId w:val="92"/>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III o wartości nie mniejszej niż </w:t>
      </w:r>
      <w:r w:rsidR="00DA4F6A" w:rsidRPr="00E94882">
        <w:rPr>
          <w:rFonts w:asciiTheme="minorHAnsi" w:eastAsia="Times New Roman" w:hAnsiTheme="minorHAnsi" w:cs="TimesNewRomanPSMT"/>
          <w:sz w:val="24"/>
          <w:szCs w:val="24"/>
        </w:rPr>
        <w:t>200</w:t>
      </w:r>
      <w:r w:rsidRPr="00E94882">
        <w:rPr>
          <w:rFonts w:asciiTheme="minorHAnsi" w:eastAsia="Times New Roman" w:hAnsiTheme="minorHAnsi" w:cs="TimesNewRomanPSMT"/>
          <w:sz w:val="24"/>
          <w:szCs w:val="24"/>
        </w:rPr>
        <w:t>.000,00 zł</w:t>
      </w:r>
      <w:r w:rsidR="00DA4F6A" w:rsidRPr="00E94882">
        <w:rPr>
          <w:rFonts w:asciiTheme="minorHAnsi" w:eastAsia="Times New Roman" w:hAnsiTheme="minorHAnsi" w:cs="TimesNewRomanPSMT"/>
          <w:sz w:val="24"/>
          <w:szCs w:val="24"/>
        </w:rPr>
        <w:t xml:space="preserve"> brutto </w:t>
      </w:r>
    </w:p>
    <w:p w:rsidR="003A7B1C" w:rsidRPr="00E94882" w:rsidRDefault="003A7B1C" w:rsidP="00015229">
      <w:pPr>
        <w:pStyle w:val="Akapitzlist"/>
        <w:numPr>
          <w:ilvl w:val="0"/>
          <w:numId w:val="92"/>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IV o wartości nie mniejszej niż </w:t>
      </w:r>
      <w:r w:rsidR="00DA4F6A" w:rsidRPr="00E94882">
        <w:rPr>
          <w:rFonts w:asciiTheme="minorHAnsi" w:eastAsia="Times New Roman" w:hAnsiTheme="minorHAnsi" w:cs="TimesNewRomanPSMT"/>
          <w:sz w:val="24"/>
          <w:szCs w:val="24"/>
        </w:rPr>
        <w:t>100.000,00 zł brutto</w:t>
      </w:r>
    </w:p>
    <w:p w:rsidR="00677673" w:rsidRPr="00E94882" w:rsidRDefault="00677673" w:rsidP="0064354D">
      <w:pPr>
        <w:widowControl/>
        <w:suppressAutoHyphens w:val="0"/>
        <w:autoSpaceDE w:val="0"/>
        <w:autoSpaceDN w:val="0"/>
        <w:adjustRightInd w:val="0"/>
        <w:jc w:val="both"/>
        <w:rPr>
          <w:rFonts w:asciiTheme="minorHAnsi" w:eastAsia="Times New Roman" w:hAnsiTheme="minorHAnsi" w:cs="TimesNewRomanPSMT"/>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Times New Roman" w:hAnsiTheme="minorHAnsi" w:cs="TimesNewRomanPSMT"/>
          <w:b/>
          <w:sz w:val="24"/>
          <w:szCs w:val="24"/>
        </w:rPr>
      </w:pPr>
      <w:r w:rsidRPr="00E94882">
        <w:rPr>
          <w:rFonts w:asciiTheme="minorHAnsi" w:eastAsia="ArialNarrow,Bold" w:hAnsiTheme="minorHAnsi"/>
          <w:b/>
          <w:bCs/>
          <w:sz w:val="24"/>
          <w:szCs w:val="24"/>
        </w:rPr>
        <w:t>potencjału technicznego</w:t>
      </w:r>
      <w:r w:rsidRPr="00E94882">
        <w:rPr>
          <w:rFonts w:asciiTheme="minorHAnsi" w:eastAsia="Times New Roman" w:hAnsiTheme="minorHAnsi" w:cs="TimesNewRomanPSMT"/>
          <w:b/>
          <w:sz w:val="24"/>
          <w:szCs w:val="24"/>
        </w:rPr>
        <w:t xml:space="preserve"> </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jc w:val="both"/>
        <w:rPr>
          <w:rFonts w:asciiTheme="minorHAnsi" w:hAnsiTheme="minorHAnsi"/>
          <w:bCs/>
        </w:rPr>
      </w:pPr>
    </w:p>
    <w:p w:rsidR="00677673" w:rsidRPr="00E94882" w:rsidRDefault="00677673" w:rsidP="0064354D">
      <w:pPr>
        <w:autoSpaceDE w:val="0"/>
        <w:autoSpaceDN w:val="0"/>
        <w:adjustRightInd w:val="0"/>
        <w:jc w:val="both"/>
        <w:rPr>
          <w:rFonts w:asciiTheme="minorHAnsi" w:eastAsia="Times New Roman" w:hAnsiTheme="minorHAnsi" w:cs="TimesNewRomanPSMT"/>
        </w:rPr>
      </w:pPr>
      <w:r w:rsidRPr="00E94882">
        <w:rPr>
          <w:rFonts w:asciiTheme="minorHAnsi" w:eastAsia="ArialNarrow" w:hAnsiTheme="minorHAnsi"/>
        </w:rPr>
        <w:t>Warunek będzie spełniony, jeżeli Wykonawca załączy do oferty wykaz</w:t>
      </w:r>
      <w:r w:rsidRPr="00E94882">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DA4F6A" w:rsidRPr="00E94882" w:rsidRDefault="00DA4F6A" w:rsidP="0064354D">
      <w:pPr>
        <w:autoSpaceDE w:val="0"/>
        <w:autoSpaceDN w:val="0"/>
        <w:adjustRightInd w:val="0"/>
        <w:jc w:val="both"/>
        <w:rPr>
          <w:rFonts w:asciiTheme="minorHAnsi" w:eastAsia="Times New Roman" w:hAnsiTheme="minorHAnsi" w:cs="TimesNewRomanPSMT"/>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dysponowania osobami zdolnymi do wykonania zamówienia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hAnsiTheme="minorHAnsi"/>
          <w:bCs/>
        </w:rPr>
      </w:pPr>
      <w:r w:rsidRPr="00E94882">
        <w:rPr>
          <w:rFonts w:asciiTheme="minorHAnsi" w:eastAsia="ArialNarrow" w:hAnsiTheme="minorHAnsi"/>
        </w:rPr>
        <w:t xml:space="preserve">Warunek będzie spełniony, jeżeli Wykonawca przedstawi w ofercie </w:t>
      </w:r>
      <w:r w:rsidRPr="00E94882">
        <w:rPr>
          <w:rFonts w:asciiTheme="minorHAnsi" w:eastAsia="Times New Roman" w:hAnsiTheme="minorHAnsi" w:cs="TimesNewRomanPSMT"/>
        </w:rPr>
        <w:t>wykaz osób, które będą uczestniczyć w wykonywaniu zamówienia, w szczególności odpowiedzialnych</w:t>
      </w:r>
      <w:r w:rsidR="00CC0F9F"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 xml:space="preserve">za świadczenie usług, kontrolę jakości lub kierowanie robotami budowlanymi, wraz  </w:t>
      </w:r>
      <w:r w:rsidR="00380D32"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 xml:space="preserve">z informacjami na temat ich kwalifikacji zawodowych, doświadczenia i wykształcenia niezbędnych do wykonania zamówienia, a także zakresu wykonywanych przez nie </w:t>
      </w:r>
      <w:r w:rsidRPr="00E94882">
        <w:rPr>
          <w:rFonts w:asciiTheme="minorHAnsi" w:eastAsia="Times New Roman" w:hAnsiTheme="minorHAnsi" w:cs="TimesNewRomanPSMT"/>
        </w:rPr>
        <w:lastRenderedPageBreak/>
        <w:t>czynności, oraz informacją o podstawie do dysponowania tymi osobami</w:t>
      </w:r>
      <w:r w:rsidRPr="00E94882">
        <w:rPr>
          <w:rFonts w:asciiTheme="minorHAnsi" w:eastAsia="ArialNarrow" w:hAnsiTheme="minorHAnsi"/>
        </w:rPr>
        <w:t>, które będą uczestniczyć w wykonywaniu zamówienia, w szczególności:</w:t>
      </w:r>
    </w:p>
    <w:p w:rsidR="00677673" w:rsidRPr="00E94882" w:rsidRDefault="00677673" w:rsidP="0064354D">
      <w:pPr>
        <w:widowControl/>
        <w:numPr>
          <w:ilvl w:val="0"/>
          <w:numId w:val="46"/>
        </w:numPr>
        <w:suppressAutoHyphens w:val="0"/>
        <w:autoSpaceDE w:val="0"/>
        <w:autoSpaceDN w:val="0"/>
        <w:adjustRightInd w:val="0"/>
        <w:jc w:val="both"/>
        <w:rPr>
          <w:rFonts w:asciiTheme="minorHAnsi" w:eastAsia="ArialNarrow,Bold" w:hAnsiTheme="minorHAnsi"/>
          <w:b/>
          <w:bCs/>
        </w:rPr>
      </w:pPr>
      <w:r w:rsidRPr="00E94882">
        <w:rPr>
          <w:rFonts w:asciiTheme="minorHAnsi" w:eastAsia="ArialNarrow,Bold" w:hAnsiTheme="minorHAnsi"/>
          <w:b/>
          <w:bCs/>
        </w:rPr>
        <w:t xml:space="preserve">Kierownik budowy </w:t>
      </w:r>
      <w:r w:rsidRPr="00E94882">
        <w:rPr>
          <w:rFonts w:asciiTheme="minorHAnsi" w:eastAsia="ArialNarrow,Bold" w:hAnsiTheme="minorHAnsi"/>
          <w:bCs/>
        </w:rPr>
        <w:t xml:space="preserve">posiadający uprawnienia budowlane do kierowania robotami budowlanymi w specjalności </w:t>
      </w:r>
      <w:r w:rsidR="00422702" w:rsidRPr="00E94882">
        <w:rPr>
          <w:rFonts w:asciiTheme="minorHAnsi" w:eastAsia="ArialNarrow,Bold" w:hAnsiTheme="minorHAnsi"/>
          <w:bCs/>
        </w:rPr>
        <w:t>drogowej</w:t>
      </w:r>
      <w:r w:rsidRPr="00E94882">
        <w:rPr>
          <w:rFonts w:asciiTheme="minorHAnsi" w:eastAsia="ArialNarrow,Bold" w:hAnsiTheme="minorHAnsi"/>
          <w:bCs/>
        </w:rPr>
        <w:t xml:space="preserve">, który pełnił funkcję kierownika robót na budowie </w:t>
      </w:r>
      <w:r w:rsidR="00422702" w:rsidRPr="00E94882">
        <w:rPr>
          <w:rFonts w:asciiTheme="minorHAnsi" w:eastAsia="ArialNarrow,Bold" w:hAnsiTheme="minorHAnsi"/>
          <w:bCs/>
        </w:rPr>
        <w:t>dróg</w:t>
      </w:r>
      <w:r w:rsidRPr="00E94882">
        <w:rPr>
          <w:rFonts w:asciiTheme="minorHAnsi" w:eastAsia="ArialNarrow,Bold" w:hAnsiTheme="minorHAnsi"/>
          <w:bCs/>
        </w:rPr>
        <w:t>,</w:t>
      </w:r>
    </w:p>
    <w:p w:rsidR="00D0393A" w:rsidRPr="00E94882" w:rsidRDefault="00DA4F6A" w:rsidP="0064354D">
      <w:pPr>
        <w:widowControl/>
        <w:numPr>
          <w:ilvl w:val="0"/>
          <w:numId w:val="46"/>
        </w:numPr>
        <w:suppressAutoHyphens w:val="0"/>
        <w:autoSpaceDE w:val="0"/>
        <w:autoSpaceDN w:val="0"/>
        <w:adjustRightInd w:val="0"/>
        <w:jc w:val="both"/>
        <w:rPr>
          <w:rFonts w:asciiTheme="minorHAnsi" w:eastAsia="ArialNarrow,Bold" w:hAnsiTheme="minorHAnsi"/>
          <w:b/>
          <w:bCs/>
          <w:color w:val="FF0000"/>
        </w:rPr>
      </w:pPr>
      <w:r w:rsidRPr="00E94882">
        <w:rPr>
          <w:rFonts w:asciiTheme="minorHAnsi" w:eastAsia="ArialNarrow,Bold" w:hAnsiTheme="minorHAnsi"/>
          <w:b/>
          <w:bCs/>
        </w:rPr>
        <w:t>Kierownik</w:t>
      </w:r>
      <w:r w:rsidR="00D0393A" w:rsidRPr="00E94882">
        <w:rPr>
          <w:rFonts w:asciiTheme="minorHAnsi" w:eastAsia="ArialNarrow,Bold" w:hAnsiTheme="minorHAnsi"/>
          <w:b/>
          <w:bCs/>
        </w:rPr>
        <w:t xml:space="preserve"> robót elektrycznych</w:t>
      </w:r>
      <w:r w:rsidRPr="00E94882">
        <w:rPr>
          <w:rFonts w:asciiTheme="minorHAnsi" w:eastAsia="ArialNarrow,Bold" w:hAnsiTheme="minorHAnsi"/>
          <w:b/>
          <w:bCs/>
        </w:rPr>
        <w:t xml:space="preserve"> (</w:t>
      </w:r>
      <w:r w:rsidRPr="009701CF">
        <w:rPr>
          <w:rFonts w:asciiTheme="minorHAnsi" w:eastAsia="ArialNarrow,Bold" w:hAnsiTheme="minorHAnsi"/>
          <w:b/>
          <w:bCs/>
          <w:u w:val="single"/>
        </w:rPr>
        <w:t>wyłącznie dla części IV</w:t>
      </w:r>
      <w:r w:rsidRPr="00E94882">
        <w:rPr>
          <w:rFonts w:asciiTheme="minorHAnsi" w:eastAsia="ArialNarrow,Bold" w:hAnsiTheme="minorHAnsi"/>
          <w:b/>
          <w:bCs/>
        </w:rPr>
        <w:t>)</w:t>
      </w:r>
      <w:r w:rsidR="00D0393A" w:rsidRPr="00E94882">
        <w:rPr>
          <w:rFonts w:asciiTheme="minorHAnsi" w:eastAsia="ArialNarrow,Bold" w:hAnsiTheme="minorHAnsi"/>
          <w:b/>
          <w:bCs/>
        </w:rPr>
        <w:t xml:space="preserve"> –</w:t>
      </w:r>
      <w:r w:rsidR="00CC0F9F" w:rsidRPr="00E94882">
        <w:rPr>
          <w:rFonts w:asciiTheme="minorHAnsi" w:eastAsia="ArialNarrow,Bold" w:hAnsiTheme="minorHAnsi"/>
          <w:bCs/>
        </w:rPr>
        <w:t xml:space="preserve"> posiadający uprawnienia budowlane do kierowania robotami budowlanymi w specjalności sieci, instalacji i urządzeń elektrycznych i elektroenergetycznych</w:t>
      </w:r>
      <w:r w:rsidRPr="00E94882">
        <w:rPr>
          <w:rFonts w:asciiTheme="minorHAnsi" w:hAnsiTheme="minorHAnsi"/>
        </w:rPr>
        <w:t>,</w:t>
      </w:r>
    </w:p>
    <w:p w:rsidR="00677673" w:rsidRPr="00E94882" w:rsidRDefault="00677673" w:rsidP="0064354D">
      <w:pPr>
        <w:widowControl/>
        <w:suppressAutoHyphens w:val="0"/>
        <w:autoSpaceDE w:val="0"/>
        <w:autoSpaceDN w:val="0"/>
        <w:adjustRightInd w:val="0"/>
        <w:ind w:left="1200"/>
        <w:jc w:val="both"/>
        <w:rPr>
          <w:rFonts w:asciiTheme="minorHAnsi" w:eastAsia="ArialNarrow,Bold" w:hAnsiTheme="minorHAnsi"/>
          <w:b/>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Sytuacji ekonomicznej i finansowej</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rPr>
          <w:rFonts w:asciiTheme="minorHAnsi" w:eastAsia="ArialNarrow,Bold" w:hAnsiTheme="minorHAnsi"/>
          <w:b/>
          <w:bCs/>
          <w:lang w:eastAsia="en-US"/>
        </w:rPr>
      </w:pPr>
    </w:p>
    <w:p w:rsidR="00D8645A" w:rsidRPr="00E94882" w:rsidRDefault="00D8645A" w:rsidP="0064354D">
      <w:pPr>
        <w:widowControl/>
        <w:suppressAutoHyphens w:val="0"/>
        <w:autoSpaceDE w:val="0"/>
        <w:autoSpaceDN w:val="0"/>
        <w:adjustRightInd w:val="0"/>
        <w:rPr>
          <w:rFonts w:asciiTheme="minorHAnsi" w:eastAsia="ArialNarrow,Bold" w:hAnsiTheme="minorHAnsi"/>
          <w:bCs/>
        </w:rPr>
      </w:pPr>
      <w:r w:rsidRPr="00E94882">
        <w:rPr>
          <w:rFonts w:asciiTheme="minorHAnsi" w:eastAsia="ArialNarrow,Bold" w:hAnsiTheme="minorHAnsi"/>
          <w:bCs/>
        </w:rPr>
        <w:t>Warunek będzie spełniony, jeżeli Wykonawca wykaże, że:</w:t>
      </w:r>
    </w:p>
    <w:p w:rsidR="00D8645A" w:rsidRPr="00E94882" w:rsidRDefault="00D8645A" w:rsidP="0064354D">
      <w:pPr>
        <w:pStyle w:val="Akapitzlist"/>
        <w:numPr>
          <w:ilvl w:val="0"/>
          <w:numId w:val="43"/>
        </w:numPr>
        <w:autoSpaceDE w:val="0"/>
        <w:autoSpaceDN w:val="0"/>
        <w:adjustRightInd w:val="0"/>
        <w:spacing w:line="240" w:lineRule="auto"/>
        <w:jc w:val="both"/>
        <w:rPr>
          <w:rFonts w:asciiTheme="minorHAnsi" w:hAnsiTheme="minorHAnsi"/>
          <w:sz w:val="24"/>
          <w:szCs w:val="24"/>
        </w:rPr>
      </w:pPr>
      <w:r w:rsidRPr="00E94882">
        <w:rPr>
          <w:rFonts w:asciiTheme="minorHAnsi" w:hAnsiTheme="minorHAnsi"/>
          <w:sz w:val="24"/>
          <w:szCs w:val="24"/>
        </w:rPr>
        <w:t>posiada środki finansowe lub zdolność kredytową:</w:t>
      </w:r>
    </w:p>
    <w:p w:rsidR="00D8645A" w:rsidRPr="00E94882" w:rsidRDefault="00D8645A" w:rsidP="00015229">
      <w:pPr>
        <w:pStyle w:val="Akapitzlist"/>
        <w:numPr>
          <w:ilvl w:val="0"/>
          <w:numId w:val="8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 na kwotę nie mniejszą niż 2</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 xml:space="preserve">0.000,00 zł </w:t>
      </w:r>
    </w:p>
    <w:p w:rsidR="00D8645A" w:rsidRPr="00E94882" w:rsidRDefault="00D8645A" w:rsidP="00015229">
      <w:pPr>
        <w:pStyle w:val="Akapitzlist"/>
        <w:numPr>
          <w:ilvl w:val="0"/>
          <w:numId w:val="8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na kwotę nie mniejszą niż </w:t>
      </w:r>
      <w:r w:rsidR="00885E6A" w:rsidRPr="00E94882">
        <w:rPr>
          <w:rFonts w:asciiTheme="minorHAnsi" w:eastAsia="Times New Roman" w:hAnsiTheme="minorHAnsi" w:cs="TimesNewRomanPSMT"/>
          <w:sz w:val="24"/>
          <w:szCs w:val="24"/>
        </w:rPr>
        <w:t>20</w:t>
      </w:r>
      <w:r w:rsidRPr="00E94882">
        <w:rPr>
          <w:rFonts w:asciiTheme="minorHAnsi" w:eastAsia="Times New Roman" w:hAnsiTheme="minorHAnsi" w:cs="TimesNewRomanPSMT"/>
          <w:sz w:val="24"/>
          <w:szCs w:val="24"/>
        </w:rPr>
        <w:t>0.000,00 zł</w:t>
      </w:r>
    </w:p>
    <w:p w:rsidR="00D8645A" w:rsidRPr="00E94882" w:rsidRDefault="00D8645A" w:rsidP="00015229">
      <w:pPr>
        <w:pStyle w:val="Akapitzlist"/>
        <w:numPr>
          <w:ilvl w:val="0"/>
          <w:numId w:val="8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III na kwotę nie mniejszą niż 2</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0.000,00 zł</w:t>
      </w:r>
    </w:p>
    <w:p w:rsidR="00D8645A" w:rsidRPr="00E94882" w:rsidRDefault="00D8645A" w:rsidP="00015229">
      <w:pPr>
        <w:pStyle w:val="Akapitzlist"/>
        <w:numPr>
          <w:ilvl w:val="0"/>
          <w:numId w:val="8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IV na kwotę nie mniejszą niż 1</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0.000,00 zł</w:t>
      </w:r>
    </w:p>
    <w:p w:rsidR="00D8645A" w:rsidRPr="00E94882" w:rsidRDefault="00D8645A" w:rsidP="0064354D">
      <w:pPr>
        <w:pStyle w:val="Akapitzlist"/>
        <w:numPr>
          <w:ilvl w:val="0"/>
          <w:numId w:val="43"/>
        </w:numPr>
        <w:autoSpaceDE w:val="0"/>
        <w:autoSpaceDN w:val="0"/>
        <w:adjustRightInd w:val="0"/>
        <w:spacing w:line="240" w:lineRule="auto"/>
        <w:jc w:val="both"/>
        <w:rPr>
          <w:rFonts w:asciiTheme="minorHAnsi" w:hAnsiTheme="minorHAnsi"/>
          <w:sz w:val="24"/>
          <w:szCs w:val="24"/>
        </w:rPr>
      </w:pPr>
      <w:r w:rsidRPr="00E94882">
        <w:rPr>
          <w:rFonts w:asciiTheme="minorHAnsi" w:hAnsiTheme="minorHAnsi"/>
          <w:sz w:val="24"/>
          <w:szCs w:val="24"/>
        </w:rPr>
        <w:t>posiada ubezpieczenie od odpowiedzialności cywilnej w zakresie prowadzonej działalności gospodarczej związanej z przedmiotem zamówienia:</w:t>
      </w:r>
    </w:p>
    <w:p w:rsidR="00D8645A" w:rsidRPr="00E94882" w:rsidRDefault="00D8645A" w:rsidP="00015229">
      <w:pPr>
        <w:pStyle w:val="Akapitzlist"/>
        <w:numPr>
          <w:ilvl w:val="0"/>
          <w:numId w:val="85"/>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 na kwotę nie mniejszą niż 2</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 xml:space="preserve">0.000,00 zł </w:t>
      </w:r>
    </w:p>
    <w:p w:rsidR="00D8645A" w:rsidRPr="00E94882" w:rsidRDefault="00D8645A" w:rsidP="00015229">
      <w:pPr>
        <w:pStyle w:val="Akapitzlist"/>
        <w:numPr>
          <w:ilvl w:val="0"/>
          <w:numId w:val="85"/>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na kwotę nie mniejszą niż </w:t>
      </w:r>
      <w:r w:rsidR="00885E6A" w:rsidRPr="00E94882">
        <w:rPr>
          <w:rFonts w:asciiTheme="minorHAnsi" w:eastAsia="Times New Roman" w:hAnsiTheme="minorHAnsi" w:cs="TimesNewRomanPSMT"/>
          <w:sz w:val="24"/>
          <w:szCs w:val="24"/>
        </w:rPr>
        <w:t>20</w:t>
      </w:r>
      <w:r w:rsidRPr="00E94882">
        <w:rPr>
          <w:rFonts w:asciiTheme="minorHAnsi" w:eastAsia="Times New Roman" w:hAnsiTheme="minorHAnsi" w:cs="TimesNewRomanPSMT"/>
          <w:sz w:val="24"/>
          <w:szCs w:val="24"/>
        </w:rPr>
        <w:t>0.000,00 zł</w:t>
      </w:r>
    </w:p>
    <w:p w:rsidR="00D8645A" w:rsidRPr="00E94882" w:rsidRDefault="00D8645A" w:rsidP="00015229">
      <w:pPr>
        <w:pStyle w:val="Akapitzlist"/>
        <w:numPr>
          <w:ilvl w:val="0"/>
          <w:numId w:val="85"/>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III na kwotę nie mniejszą niż 2</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0.000,00 zł</w:t>
      </w:r>
    </w:p>
    <w:p w:rsidR="00D8645A" w:rsidRPr="00E94882" w:rsidRDefault="00D8645A" w:rsidP="00015229">
      <w:pPr>
        <w:pStyle w:val="Akapitzlist"/>
        <w:numPr>
          <w:ilvl w:val="0"/>
          <w:numId w:val="85"/>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III na kwotę nie mniejszą niż 1</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0.000,00 zł</w:t>
      </w:r>
    </w:p>
    <w:p w:rsidR="00D8645A" w:rsidRPr="00E94882" w:rsidRDefault="00D8645A" w:rsidP="0064354D">
      <w:pPr>
        <w:pStyle w:val="Akapitzlist"/>
        <w:autoSpaceDE w:val="0"/>
        <w:autoSpaceDN w:val="0"/>
        <w:adjustRightInd w:val="0"/>
        <w:spacing w:line="240" w:lineRule="auto"/>
        <w:ind w:left="1866"/>
        <w:jc w:val="both"/>
        <w:rPr>
          <w:rFonts w:asciiTheme="minorHAnsi" w:eastAsia="Times New Roman" w:hAnsiTheme="minorHAnsi" w:cs="TimesNewRomanPSMT"/>
          <w:sz w:val="24"/>
          <w:szCs w:val="24"/>
        </w:rPr>
      </w:pPr>
    </w:p>
    <w:p w:rsidR="005A1184" w:rsidRPr="00E94882" w:rsidRDefault="00885E6A" w:rsidP="00885E6A">
      <w:pPr>
        <w:jc w:val="both"/>
        <w:rPr>
          <w:rFonts w:asciiTheme="minorHAnsi" w:hAnsiTheme="minorHAnsi"/>
        </w:rPr>
      </w:pPr>
      <w:r w:rsidRPr="00E94882">
        <w:rPr>
          <w:rFonts w:asciiTheme="minorHAnsi" w:hAnsiTheme="minorHAnsi"/>
        </w:rPr>
        <w:t>Wykonawcy biorący udział w przetargu, składający ofertę na więcej niż jedną część, powinni spełniać wyżej wymienione warunki</w:t>
      </w:r>
      <w:r w:rsidR="008E5B67" w:rsidRPr="00E94882">
        <w:rPr>
          <w:rFonts w:asciiTheme="minorHAnsi" w:hAnsiTheme="minorHAnsi"/>
        </w:rPr>
        <w:t xml:space="preserve"> określone dla sytuacji ekonomicznej                                 i finansowej </w:t>
      </w:r>
      <w:r w:rsidRPr="00E94882">
        <w:rPr>
          <w:rFonts w:asciiTheme="minorHAnsi" w:hAnsiTheme="minorHAnsi"/>
        </w:rPr>
        <w:t>łącznie dla każdej z części.</w:t>
      </w:r>
    </w:p>
    <w:p w:rsidR="00885E6A" w:rsidRPr="00E94882" w:rsidRDefault="00885E6A"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p>
    <w:p w:rsidR="00976907" w:rsidRPr="00E94882" w:rsidRDefault="00976907"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r w:rsidRPr="00E94882">
        <w:rPr>
          <w:rFonts w:asciiTheme="minorHAnsi" w:hAnsiTheme="minorHAnsi"/>
        </w:rPr>
        <w:t xml:space="preserve">VI. </w:t>
      </w:r>
      <w:r w:rsidRPr="00E94882">
        <w:rPr>
          <w:rFonts w:asciiTheme="minorHAnsi" w:hAnsiTheme="minorHAnsi"/>
        </w:rPr>
        <w:tab/>
        <w:t>WYKAZ OŚWIADCZEŃ LUB DOKUMENTÓW,  JAKIE MAJĄ DOSTARCZYĆ WYKONAWCY W CELU POTWIERDZENIA SPEŁNIANIA WARUNKÓW UDZIAŁU W POSTĘPOWANIU</w:t>
      </w:r>
    </w:p>
    <w:p w:rsidR="00AC134E" w:rsidRPr="00E94882" w:rsidRDefault="00AC134E" w:rsidP="0064354D">
      <w:pPr>
        <w:rPr>
          <w:rFonts w:asciiTheme="minorHAnsi" w:hAnsiTheme="minorHAnsi"/>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 celu wykazania spełniania przez Wykonawcę warunków, o których mowa w art. 22 ust. 1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do oferty należy dołączyć następujące oświadczenia i dokumenty:</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hAnsiTheme="minorHAnsi"/>
          <w:sz w:val="24"/>
          <w:szCs w:val="24"/>
        </w:rPr>
        <w:t xml:space="preserve">oświadczenie o spełnianiu warunków udziału w postępowaniu </w:t>
      </w:r>
      <w:r w:rsidRPr="00E94882">
        <w:rPr>
          <w:rFonts w:asciiTheme="minorHAnsi" w:eastAsia="Times New Roman" w:hAnsiTheme="minorHAnsi"/>
          <w:sz w:val="24"/>
          <w:szCs w:val="24"/>
        </w:rPr>
        <w:t>–</w:t>
      </w:r>
      <w:r w:rsidRPr="00E94882">
        <w:rPr>
          <w:rFonts w:asciiTheme="minorHAnsi" w:hAnsiTheme="minorHAnsi"/>
          <w:sz w:val="24"/>
          <w:szCs w:val="24"/>
        </w:rPr>
        <w:t xml:space="preserve"> </w:t>
      </w:r>
      <w:r w:rsidRPr="00E94882">
        <w:rPr>
          <w:rFonts w:asciiTheme="minorHAnsi" w:hAnsiTheme="minorHAnsi"/>
          <w:b/>
          <w:sz w:val="24"/>
          <w:szCs w:val="24"/>
        </w:rPr>
        <w:t>zał. nr 2,</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eastAsia="Times New Roman" w:hAnsiTheme="minorHAnsi" w:cs="TimesNewRomanPSMT"/>
          <w:sz w:val="24"/>
          <w:szCs w:val="24"/>
        </w:rPr>
        <w:t xml:space="preserve">wykaz robót budowlanych </w:t>
      </w:r>
      <w:r w:rsidRPr="00E94882">
        <w:rPr>
          <w:rFonts w:asciiTheme="minorHAnsi" w:eastAsia="ArialNarrow" w:hAnsiTheme="minorHAnsi"/>
          <w:sz w:val="24"/>
          <w:szCs w:val="24"/>
        </w:rPr>
        <w:t xml:space="preserve">w zakresie budowy dróg </w:t>
      </w:r>
      <w:r w:rsidRPr="00E94882">
        <w:rPr>
          <w:rFonts w:asciiTheme="minorHAnsi" w:eastAsia="Times New Roman" w:hAnsiTheme="minorHAnsi" w:cs="TimesNewRomanPSMT"/>
          <w:sz w:val="24"/>
          <w:szCs w:val="24"/>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AE43C3">
        <w:rPr>
          <w:rFonts w:asciiTheme="minorHAnsi" w:eastAsia="Times New Roman" w:hAnsiTheme="minorHAnsi" w:cs="TimesNewRomanPSMT"/>
          <w:sz w:val="24"/>
          <w:szCs w:val="24"/>
        </w:rPr>
        <w:t>że</w:t>
      </w:r>
      <w:r w:rsidRPr="00E94882">
        <w:rPr>
          <w:rFonts w:asciiTheme="minorHAnsi" w:eastAsia="Times New Roman" w:hAnsiTheme="minorHAnsi" w:cs="TimesNewRomanPSMT"/>
          <w:sz w:val="24"/>
          <w:szCs w:val="24"/>
        </w:rPr>
        <w:t xml:space="preserve"> roboty te zostały wykonane w sposób należyty oraz wskazujących, </w:t>
      </w:r>
      <w:r w:rsidR="00AE43C3">
        <w:rPr>
          <w:rFonts w:asciiTheme="minorHAnsi" w:eastAsia="Times New Roman" w:hAnsiTheme="minorHAnsi" w:cs="TimesNewRomanPSMT"/>
          <w:sz w:val="24"/>
          <w:szCs w:val="24"/>
        </w:rPr>
        <w:t>że</w:t>
      </w:r>
      <w:r w:rsidRPr="00E94882">
        <w:rPr>
          <w:rFonts w:asciiTheme="minorHAnsi" w:eastAsia="Times New Roman" w:hAnsiTheme="minorHAnsi" w:cs="TimesNewRomanPSMT"/>
          <w:sz w:val="24"/>
          <w:szCs w:val="24"/>
        </w:rPr>
        <w:t xml:space="preserve"> zostały wykonane zgodnie z zasadami sztuki budowlanej</w:t>
      </w:r>
      <w:r w:rsidR="00AE43C3">
        <w:rPr>
          <w:rFonts w:asciiTheme="minorHAnsi" w:eastAsia="Times New Roman" w:hAnsiTheme="minorHAnsi" w:cs="TimesNewRomanPSMT"/>
          <w:sz w:val="24"/>
          <w:szCs w:val="24"/>
        </w:rPr>
        <w:t xml:space="preserve"> </w:t>
      </w:r>
      <w:r w:rsidRPr="00E94882">
        <w:rPr>
          <w:rFonts w:asciiTheme="minorHAnsi" w:eastAsia="Times New Roman" w:hAnsiTheme="minorHAnsi" w:cs="TimesNewRomanPSMT"/>
          <w:sz w:val="24"/>
          <w:szCs w:val="24"/>
        </w:rPr>
        <w:t xml:space="preserve">i prawidłowo ukończone </w:t>
      </w:r>
      <w:r w:rsidRPr="00E94882">
        <w:rPr>
          <w:rFonts w:asciiTheme="minorHAnsi" w:eastAsia="Times New Roman" w:hAnsiTheme="minorHAnsi"/>
          <w:sz w:val="24"/>
          <w:szCs w:val="24"/>
        </w:rPr>
        <w:t xml:space="preserve">– </w:t>
      </w:r>
      <w:r w:rsidRPr="00E94882">
        <w:rPr>
          <w:rFonts w:asciiTheme="minorHAnsi" w:eastAsia="Times New Roman" w:hAnsiTheme="minorHAnsi"/>
          <w:b/>
          <w:sz w:val="24"/>
          <w:szCs w:val="24"/>
        </w:rPr>
        <w:t>zał. nr 3,</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ArialNarrow" w:hAnsiTheme="minorHAnsi"/>
          <w:sz w:val="24"/>
          <w:szCs w:val="24"/>
        </w:rPr>
        <w:t>wykaz</w:t>
      </w:r>
      <w:r w:rsidRPr="00E94882">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 do dysponowania tymi zasobami </w:t>
      </w:r>
      <w:r w:rsidRPr="00E94882">
        <w:rPr>
          <w:rFonts w:asciiTheme="minorHAnsi" w:eastAsia="Times New Roman" w:hAnsiTheme="minorHAnsi"/>
          <w:sz w:val="24"/>
          <w:szCs w:val="24"/>
        </w:rPr>
        <w:t xml:space="preserve">– </w:t>
      </w:r>
      <w:r w:rsidRPr="00E94882">
        <w:rPr>
          <w:rFonts w:asciiTheme="minorHAnsi" w:eastAsia="Times New Roman" w:hAnsiTheme="minorHAnsi"/>
          <w:b/>
          <w:sz w:val="24"/>
          <w:szCs w:val="24"/>
        </w:rPr>
        <w:t>zał. nr 4</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w:t>
      </w:r>
      <w:r w:rsidRPr="00E94882">
        <w:rPr>
          <w:rFonts w:asciiTheme="minorHAnsi" w:eastAsia="Times New Roman" w:hAnsiTheme="minorHAnsi" w:cs="TimesNewRomanPSMT"/>
          <w:sz w:val="24"/>
          <w:szCs w:val="24"/>
        </w:rPr>
        <w:lastRenderedPageBreak/>
        <w:t>zakresu wykonywanych przez nie czynności, oraz informacją o podstawie                       do dysponowania tymi osobami</w:t>
      </w:r>
      <w:r w:rsidRPr="00E94882">
        <w:rPr>
          <w:rFonts w:asciiTheme="minorHAnsi" w:eastAsia="Times New Roman" w:hAnsiTheme="minorHAnsi"/>
          <w:sz w:val="24"/>
          <w:szCs w:val="24"/>
        </w:rPr>
        <w:t xml:space="preserve"> – </w:t>
      </w:r>
      <w:r w:rsidRPr="00E94882">
        <w:rPr>
          <w:rFonts w:asciiTheme="minorHAnsi" w:eastAsia="Times New Roman" w:hAnsiTheme="minorHAnsi"/>
          <w:b/>
          <w:sz w:val="24"/>
          <w:szCs w:val="24"/>
        </w:rPr>
        <w:t>zał. nr 5</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94882">
        <w:rPr>
          <w:rFonts w:asciiTheme="minorHAnsi" w:eastAsia="Times New Roman" w:hAnsiTheme="minorHAnsi"/>
          <w:b/>
          <w:sz w:val="24"/>
          <w:szCs w:val="24"/>
        </w:rPr>
        <w:t>zał. nr 6</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E94882">
        <w:rPr>
          <w:rFonts w:asciiTheme="minorHAnsi" w:eastAsia="Times New Roman" w:hAnsiTheme="minorHAnsi"/>
          <w:sz w:val="24"/>
          <w:szCs w:val="24"/>
        </w:rPr>
        <w:t>.</w:t>
      </w:r>
    </w:p>
    <w:p w:rsidR="00825AB7" w:rsidRPr="00E94882" w:rsidRDefault="00825AB7" w:rsidP="0064354D">
      <w:pPr>
        <w:autoSpaceDE w:val="0"/>
        <w:autoSpaceDN w:val="0"/>
        <w:adjustRightInd w:val="0"/>
        <w:ind w:left="426"/>
        <w:rPr>
          <w:rFonts w:asciiTheme="minorHAnsi" w:eastAsia="Times New Roman" w:hAnsiTheme="minorHAnsi" w:cs="TimesNewRomanPSMT"/>
        </w:rPr>
      </w:pPr>
    </w:p>
    <w:p w:rsidR="00825AB7" w:rsidRPr="00E94882" w:rsidRDefault="00825AB7" w:rsidP="0064354D">
      <w:pPr>
        <w:autoSpaceDE w:val="0"/>
        <w:autoSpaceDN w:val="0"/>
        <w:adjustRightInd w:val="0"/>
        <w:ind w:left="426"/>
        <w:jc w:val="both"/>
        <w:rPr>
          <w:rFonts w:asciiTheme="minorHAnsi" w:eastAsia="Times New Roman" w:hAnsiTheme="minorHAnsi" w:cs="TimesNewRomanPSMT"/>
        </w:rPr>
      </w:pPr>
      <w:r w:rsidRPr="00E94882">
        <w:rPr>
          <w:rFonts w:asciiTheme="minorHAnsi" w:eastAsia="Times New Roman" w:hAnsiTheme="minorHAnsi" w:cs="TimesNewRomanPSMT"/>
        </w:rPr>
        <w:t xml:space="preserve"> Dowodami, o których mowa w  pkt b są:</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1)  poświadczenie (referencje);</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              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należy do oferty załączyć następujące oświadczenia i dokumenty:</w:t>
      </w:r>
    </w:p>
    <w:p w:rsidR="00825AB7" w:rsidRPr="00E94882"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oświadczenie o braku podstaw do wykluczenia – </w:t>
      </w:r>
      <w:r w:rsidRPr="00E94882">
        <w:rPr>
          <w:rFonts w:asciiTheme="minorHAnsi" w:eastAsia="Times New Roman" w:hAnsiTheme="minorHAnsi"/>
          <w:b/>
          <w:sz w:val="24"/>
          <w:szCs w:val="24"/>
        </w:rPr>
        <w:t>zał. nr 7,</w:t>
      </w:r>
    </w:p>
    <w:p w:rsidR="00825AB7" w:rsidRPr="00E94882" w:rsidRDefault="00825AB7" w:rsidP="0064354D">
      <w:pPr>
        <w:pStyle w:val="Akapitzlist"/>
        <w:numPr>
          <w:ilvl w:val="0"/>
          <w:numId w:val="53"/>
        </w:numPr>
        <w:tabs>
          <w:tab w:val="left" w:pos="709"/>
        </w:tabs>
        <w:spacing w:line="240" w:lineRule="auto"/>
        <w:jc w:val="both"/>
        <w:rPr>
          <w:rFonts w:asciiTheme="minorHAnsi" w:hAnsiTheme="minorHAnsi"/>
          <w:sz w:val="24"/>
          <w:szCs w:val="24"/>
        </w:rPr>
      </w:pPr>
      <w:r w:rsidRPr="00E94882">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xml:space="preserve">), </w:t>
      </w:r>
    </w:p>
    <w:p w:rsidR="00825AB7" w:rsidRPr="00E94882"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E94882">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E94882" w:rsidRDefault="00825AB7" w:rsidP="0064354D">
      <w:pPr>
        <w:pStyle w:val="Akapitzlist"/>
        <w:numPr>
          <w:ilvl w:val="0"/>
          <w:numId w:val="53"/>
        </w:numPr>
        <w:tabs>
          <w:tab w:val="left" w:pos="420"/>
        </w:tabs>
        <w:spacing w:line="240" w:lineRule="auto"/>
        <w:jc w:val="both"/>
        <w:rPr>
          <w:rFonts w:asciiTheme="minorHAnsi" w:eastAsia="Times New Roman" w:hAnsiTheme="minorHAnsi"/>
          <w:sz w:val="24"/>
          <w:szCs w:val="24"/>
        </w:rPr>
      </w:pPr>
      <w:r w:rsidRPr="00E94882">
        <w:rPr>
          <w:rFonts w:asciiTheme="minorHAnsi" w:hAnsiTheme="minorHAnsi"/>
          <w:sz w:val="24"/>
          <w:szCs w:val="24"/>
        </w:rPr>
        <w:t xml:space="preserve">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t>
      </w:r>
      <w:r w:rsidRPr="00E94882">
        <w:rPr>
          <w:rFonts w:asciiTheme="minorHAnsi" w:hAnsiTheme="minorHAnsi"/>
          <w:sz w:val="24"/>
          <w:szCs w:val="24"/>
        </w:rPr>
        <w:lastRenderedPageBreak/>
        <w:t>wykonania decyzji właściwego organu, wystawionych nie wcześniej niż 3 miesiące przed upływem terminu składania ofert.</w:t>
      </w: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musi do oferty dołączyć:</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94882">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825AB7" w:rsidRPr="00E94882" w:rsidRDefault="00825AB7" w:rsidP="0064354D">
      <w:pPr>
        <w:pStyle w:val="Akapitzlist"/>
        <w:numPr>
          <w:ilvl w:val="0"/>
          <w:numId w:val="63"/>
        </w:numPr>
        <w:spacing w:line="240" w:lineRule="auto"/>
        <w:jc w:val="both"/>
        <w:rPr>
          <w:rFonts w:asciiTheme="minorHAnsi" w:eastAsia="Times New Roman" w:hAnsiTheme="minorHAnsi"/>
          <w:sz w:val="24"/>
          <w:szCs w:val="24"/>
        </w:rPr>
      </w:pPr>
      <w:r w:rsidRPr="00E94882">
        <w:rPr>
          <w:rFonts w:asciiTheme="minorHAnsi" w:hAnsiTheme="minorHAnsi"/>
          <w:sz w:val="24"/>
          <w:szCs w:val="24"/>
        </w:rPr>
        <w:t>nazwę dającego zobowiązanie oraz wskazanie siedziby,</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nazwę podmiotu, którego to dotyczy (Wykonawcę),</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określenie zadania, </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zakres dostępnych Wykonawcy zasobów innego podmiotu, (tj. informacje, jakie konkretnie zasoby zostaną udostępnione),</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sposób wykorzystania przez Wykonawcę zasobów innego podmiotu przy wykonywaniu zamówienia, (tj. informacje, jak zasoby te będą wykorzystywane przy realizacji zamówienia),</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charakter stosunku, jaki będzie łączył Wykonawcę z innym podmiotem, </w:t>
      </w:r>
      <w:r w:rsidRPr="00E94882">
        <w:rPr>
          <w:rFonts w:asciiTheme="minorHAnsi" w:hAnsiTheme="minorHAnsi"/>
          <w:sz w:val="24"/>
          <w:szCs w:val="24"/>
        </w:rPr>
        <w:br/>
        <w:t>(tj. informacje, na jakiej podstawie Wykonawca będzie nimi dysponował);</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zakres i okres udziału innego podmiotu przy wykonywaniu zamówienia </w:t>
      </w:r>
      <w:r w:rsidRPr="00E94882">
        <w:rPr>
          <w:rFonts w:asciiTheme="minorHAnsi" w:hAnsiTheme="minorHAnsi"/>
          <w:sz w:val="24"/>
          <w:szCs w:val="24"/>
        </w:rPr>
        <w:br/>
        <w:t>(o ile rodzaj i charakter zasobu takiego udziału będzie wymagał).</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oświadczenia i dokumenty wymienione w ust. 2, jeżeli podmioty te będą brały udział w realizacji części zamówienia - dotyczące tych podmiotów.</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Wykonawca </w:t>
      </w:r>
      <w:r w:rsidRPr="00E94882">
        <w:rPr>
          <w:rFonts w:asciiTheme="minorHAnsi" w:hAnsiTheme="minorHAnsi"/>
          <w:sz w:val="24"/>
          <w:szCs w:val="24"/>
        </w:rPr>
        <w:t xml:space="preserve">wskaże w ofercie część zamówienia, której wykonanie powierzy podwykonawcom – </w:t>
      </w:r>
      <w:r w:rsidRPr="00E94882">
        <w:rPr>
          <w:rFonts w:asciiTheme="minorHAnsi" w:hAnsiTheme="minorHAnsi"/>
          <w:b/>
          <w:sz w:val="24"/>
          <w:szCs w:val="24"/>
        </w:rPr>
        <w:t>zał. nr 8.</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Wykonawca </w:t>
      </w:r>
      <w:r w:rsidRPr="00E94882">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E94882">
        <w:rPr>
          <w:rFonts w:asciiTheme="minorHAnsi" w:hAnsiTheme="minorHAnsi"/>
          <w:b/>
          <w:sz w:val="24"/>
          <w:szCs w:val="24"/>
        </w:rPr>
        <w:t>zał. nr 9.</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E94882" w:rsidRDefault="00825AB7" w:rsidP="0064354D">
      <w:pPr>
        <w:jc w:val="both"/>
        <w:rPr>
          <w:rFonts w:asciiTheme="minorHAnsi" w:hAnsiTheme="minorHAnsi"/>
        </w:rPr>
      </w:pPr>
    </w:p>
    <w:p w:rsidR="00825AB7" w:rsidRPr="00E94882" w:rsidRDefault="00825AB7" w:rsidP="0064354D">
      <w:pPr>
        <w:numPr>
          <w:ilvl w:val="0"/>
          <w:numId w:val="57"/>
        </w:numPr>
        <w:ind w:left="284" w:hanging="284"/>
        <w:jc w:val="both"/>
        <w:rPr>
          <w:rFonts w:asciiTheme="minorHAnsi" w:hAnsiTheme="minorHAnsi"/>
        </w:rPr>
      </w:pPr>
      <w:r w:rsidRPr="00E94882">
        <w:rPr>
          <w:rFonts w:asciiTheme="minorHAnsi" w:hAnsiTheme="minorHAnsi"/>
        </w:rPr>
        <w:lastRenderedPageBreak/>
        <w:t xml:space="preserve">Zamawiający wezwie Wykonawców, którzy w określonym terminie nie złożyli oświadczeń lub dokumentów, o których mowa w art. 25 ust. 1 </w:t>
      </w:r>
      <w:proofErr w:type="spellStart"/>
      <w:r w:rsidRPr="00E94882">
        <w:rPr>
          <w:rFonts w:asciiTheme="minorHAnsi" w:hAnsiTheme="minorHAnsi"/>
        </w:rPr>
        <w:t>Pzp</w:t>
      </w:r>
      <w:proofErr w:type="spellEnd"/>
      <w:r w:rsidRPr="00E94882">
        <w:rPr>
          <w:rFonts w:asciiTheme="minorHAnsi" w:hAnsiTheme="minorHAnsi"/>
        </w:rPr>
        <w:t xml:space="preserve">, lub którzy złożyli dokumenty, o których mowa w art. 25 ust. 1 </w:t>
      </w:r>
      <w:proofErr w:type="spellStart"/>
      <w:r w:rsidRPr="00E94882">
        <w:rPr>
          <w:rFonts w:asciiTheme="minorHAnsi" w:hAnsiTheme="minorHAnsi"/>
        </w:rPr>
        <w:t>Pzp</w:t>
      </w:r>
      <w:proofErr w:type="spellEnd"/>
      <w:r w:rsidRPr="00E9488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825AB7" w:rsidRPr="00E94882" w:rsidRDefault="00825AB7" w:rsidP="0064354D">
      <w:pPr>
        <w:jc w:val="both"/>
        <w:rPr>
          <w:rFonts w:asciiTheme="minorHAnsi" w:hAnsiTheme="minorHAnsi"/>
        </w:rPr>
      </w:pPr>
    </w:p>
    <w:p w:rsidR="00825AB7" w:rsidRPr="00E94882" w:rsidRDefault="00825AB7" w:rsidP="0064354D">
      <w:pPr>
        <w:numPr>
          <w:ilvl w:val="0"/>
          <w:numId w:val="57"/>
        </w:numPr>
        <w:ind w:left="284" w:hanging="284"/>
        <w:jc w:val="both"/>
        <w:rPr>
          <w:rFonts w:asciiTheme="minorHAnsi" w:hAnsiTheme="minorHAnsi"/>
        </w:rPr>
      </w:pPr>
      <w:r w:rsidRPr="00E9488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E94882">
        <w:rPr>
          <w:rFonts w:asciiTheme="minorHAnsi" w:hAnsiTheme="minorHAnsi"/>
        </w:rPr>
        <w:t>Pzp</w:t>
      </w:r>
      <w:proofErr w:type="spellEnd"/>
      <w:r w:rsidRPr="00E94882">
        <w:rPr>
          <w:rFonts w:asciiTheme="minorHAnsi" w:hAnsiTheme="minorHAnsi"/>
        </w:rPr>
        <w:t>.</w:t>
      </w:r>
    </w:p>
    <w:p w:rsidR="00494229" w:rsidRPr="00E94882" w:rsidRDefault="00494229" w:rsidP="0064354D">
      <w:pPr>
        <w:rPr>
          <w:rFonts w:asciiTheme="minorHAnsi" w:hAnsiTheme="minorHAnsi"/>
        </w:rPr>
      </w:pPr>
    </w:p>
    <w:p w:rsidR="00976907" w:rsidRPr="00E94882" w:rsidRDefault="00976907" w:rsidP="0064354D">
      <w:pPr>
        <w:pStyle w:val="Tekstpodstawowy"/>
        <w:ind w:left="426" w:hanging="426"/>
        <w:jc w:val="both"/>
        <w:rPr>
          <w:rFonts w:asciiTheme="minorHAnsi" w:eastAsia="Times New Roman" w:hAnsiTheme="minorHAnsi"/>
          <w:b/>
        </w:rPr>
      </w:pPr>
      <w:r w:rsidRPr="00E94882">
        <w:rPr>
          <w:rFonts w:asciiTheme="minorHAnsi" w:eastAsia="Times New Roman" w:hAnsiTheme="minorHAnsi"/>
          <w:b/>
        </w:rPr>
        <w:t>VII.</w:t>
      </w:r>
      <w:r w:rsidRPr="00E94882">
        <w:rPr>
          <w:rFonts w:asciiTheme="minorHAnsi" w:eastAsia="Times New Roman" w:hAnsiTheme="minorHAnsi"/>
          <w:b/>
        </w:rPr>
        <w:tab/>
        <w:t>INFORMACJE O SPOSOBIE POROZUMIEWANIA SIĘ ZAMAWIAJĄCEGO</w:t>
      </w:r>
      <w:r w:rsidR="00D8645A" w:rsidRPr="00E94882">
        <w:rPr>
          <w:rFonts w:asciiTheme="minorHAnsi" w:eastAsia="Times New Roman" w:hAnsiTheme="minorHAnsi"/>
          <w:b/>
        </w:rPr>
        <w:t xml:space="preserve"> </w:t>
      </w:r>
      <w:r w:rsidR="00A45513" w:rsidRPr="00E94882">
        <w:rPr>
          <w:rFonts w:asciiTheme="minorHAnsi" w:eastAsia="Times New Roman" w:hAnsiTheme="minorHAnsi"/>
          <w:b/>
        </w:rPr>
        <w:t xml:space="preserve">                                    </w:t>
      </w:r>
      <w:r w:rsidRPr="00E94882">
        <w:rPr>
          <w:rFonts w:asciiTheme="minorHAnsi" w:eastAsia="Times New Roman" w:hAnsiTheme="minorHAnsi"/>
          <w:b/>
        </w:rPr>
        <w:t>Z WYKONAWCAMI ORAZ PRZEKAZYWANIA OŚWIADCZEŃ LUB DOKUMENTÓW, WSKAZANIE OSÓB UPRAWNIONYCH DO POROZUMIEWANIA SIĘ Z WYKONAWCAMI</w:t>
      </w:r>
    </w:p>
    <w:p w:rsidR="00976907" w:rsidRPr="00E94882" w:rsidRDefault="00976907" w:rsidP="0064354D">
      <w:pPr>
        <w:pStyle w:val="Tekstpodstawowy"/>
        <w:numPr>
          <w:ilvl w:val="0"/>
          <w:numId w:val="4"/>
        </w:numPr>
        <w:tabs>
          <w:tab w:val="num" w:pos="426"/>
        </w:tabs>
        <w:ind w:left="426" w:hanging="426"/>
        <w:jc w:val="both"/>
        <w:rPr>
          <w:rFonts w:asciiTheme="minorHAnsi" w:eastAsia="Times New Roman" w:hAnsiTheme="minorHAnsi"/>
        </w:rPr>
      </w:pPr>
      <w:r w:rsidRPr="00E9488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Zamawiający udzieli wyjaśnień niezwłocznie, jednak nie później niż:</w:t>
      </w:r>
    </w:p>
    <w:p w:rsidR="00976907" w:rsidRPr="00E94882" w:rsidRDefault="00976907" w:rsidP="0064354D">
      <w:pPr>
        <w:pStyle w:val="Tekstpodstawowy"/>
        <w:numPr>
          <w:ilvl w:val="0"/>
          <w:numId w:val="44"/>
        </w:numPr>
        <w:jc w:val="both"/>
        <w:rPr>
          <w:rFonts w:asciiTheme="minorHAnsi" w:eastAsia="Times New Roman" w:hAnsiTheme="minorHAnsi"/>
        </w:rPr>
      </w:pPr>
      <w:r w:rsidRPr="00E9488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976907" w:rsidRPr="00E94882" w:rsidRDefault="00976907" w:rsidP="00A45513">
      <w:pPr>
        <w:pStyle w:val="Tekstpodstawowy"/>
        <w:numPr>
          <w:ilvl w:val="0"/>
          <w:numId w:val="44"/>
        </w:numPr>
        <w:jc w:val="both"/>
        <w:rPr>
          <w:rFonts w:asciiTheme="minorHAnsi" w:eastAsia="Times New Roman" w:hAnsiTheme="minorHAnsi"/>
        </w:rPr>
      </w:pPr>
      <w:r w:rsidRPr="00E94882">
        <w:rPr>
          <w:rFonts w:asciiTheme="minorHAnsi" w:eastAsia="Times New Roman" w:hAnsiTheme="minorHAnsi"/>
        </w:rPr>
        <w:t>Przedłużenie terminu składania ofert nie wpływa na bieg terminu składania wniosku o wyjaśnienie treści specyfikacji.</w:t>
      </w:r>
    </w:p>
    <w:p w:rsidR="00976907" w:rsidRPr="00E94882"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E94882"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976907" w:rsidRPr="00E94882" w:rsidRDefault="00976907" w:rsidP="00A45513">
      <w:pPr>
        <w:pStyle w:val="Tekstpodstawowy"/>
        <w:numPr>
          <w:ilvl w:val="0"/>
          <w:numId w:val="4"/>
        </w:numPr>
        <w:tabs>
          <w:tab w:val="num" w:pos="426"/>
        </w:tabs>
        <w:ind w:left="426" w:hanging="426"/>
        <w:jc w:val="both"/>
        <w:rPr>
          <w:rFonts w:asciiTheme="minorHAnsi" w:hAnsiTheme="minorHAnsi"/>
        </w:rPr>
      </w:pPr>
      <w:r w:rsidRPr="00E94882">
        <w:rPr>
          <w:rFonts w:asciiTheme="minorHAnsi" w:eastAsia="Times New Roman" w:hAnsiTheme="minorHAnsi"/>
        </w:rPr>
        <w:t>Ze strony Zamawiającego pracownikiem upoważnionym do kontaktowania                          się z Wykonawcami jest:</w:t>
      </w:r>
    </w:p>
    <w:p w:rsidR="00976907" w:rsidRPr="00E94882" w:rsidRDefault="003A7B1C" w:rsidP="00A45513">
      <w:pPr>
        <w:pStyle w:val="Tekstpodstawowy"/>
        <w:ind w:left="426"/>
        <w:jc w:val="both"/>
        <w:rPr>
          <w:rFonts w:asciiTheme="minorHAnsi" w:eastAsia="Times New Roman" w:hAnsiTheme="minorHAnsi"/>
          <w:lang w:val="de-DE"/>
        </w:rPr>
      </w:pPr>
      <w:r w:rsidRPr="00E94882">
        <w:rPr>
          <w:rFonts w:asciiTheme="minorHAnsi" w:eastAsia="Times New Roman" w:hAnsiTheme="minorHAnsi"/>
        </w:rPr>
        <w:t>Agata Wrońska</w:t>
      </w:r>
      <w:r w:rsidR="00976907" w:rsidRPr="00E94882">
        <w:rPr>
          <w:rFonts w:asciiTheme="minorHAnsi" w:eastAsia="Times New Roman" w:hAnsiTheme="minorHAnsi"/>
        </w:rPr>
        <w:tab/>
      </w:r>
      <w:r w:rsidR="00976907" w:rsidRPr="00E94882">
        <w:rPr>
          <w:rFonts w:asciiTheme="minorHAnsi" w:eastAsia="Times New Roman" w:hAnsiTheme="minorHAnsi"/>
          <w:lang w:val="de-DE"/>
        </w:rPr>
        <w:t>email: inwestycje@wielkanieszawka.lo.pl</w:t>
      </w:r>
    </w:p>
    <w:p w:rsidR="00976907" w:rsidRPr="00E94882" w:rsidRDefault="00976907" w:rsidP="00A45513">
      <w:pPr>
        <w:pStyle w:val="Tekstpodstawowy"/>
        <w:ind w:left="1429" w:firstLine="698"/>
        <w:jc w:val="both"/>
        <w:rPr>
          <w:rFonts w:asciiTheme="minorHAnsi" w:hAnsiTheme="minorHAnsi"/>
        </w:rPr>
      </w:pPr>
      <w:proofErr w:type="spellStart"/>
      <w:r w:rsidRPr="00E94882">
        <w:rPr>
          <w:rFonts w:asciiTheme="minorHAnsi" w:eastAsia="Times New Roman" w:hAnsiTheme="minorHAnsi"/>
          <w:lang w:val="de-DE"/>
        </w:rPr>
        <w:t>pokój</w:t>
      </w:r>
      <w:proofErr w:type="spellEnd"/>
      <w:r w:rsidRPr="00E94882">
        <w:rPr>
          <w:rFonts w:asciiTheme="minorHAnsi" w:eastAsia="Times New Roman" w:hAnsiTheme="minorHAnsi"/>
          <w:lang w:val="de-DE"/>
        </w:rPr>
        <w:t xml:space="preserve"> </w:t>
      </w:r>
      <w:proofErr w:type="spellStart"/>
      <w:r w:rsidRPr="00E94882">
        <w:rPr>
          <w:rFonts w:asciiTheme="minorHAnsi" w:eastAsia="Times New Roman" w:hAnsiTheme="minorHAnsi"/>
          <w:lang w:val="de-DE"/>
        </w:rPr>
        <w:t>nr</w:t>
      </w:r>
      <w:proofErr w:type="spellEnd"/>
      <w:r w:rsidRPr="00E94882">
        <w:rPr>
          <w:rFonts w:asciiTheme="minorHAnsi" w:eastAsia="Times New Roman" w:hAnsiTheme="minorHAnsi"/>
          <w:lang w:val="de-DE"/>
        </w:rPr>
        <w:t xml:space="preserve"> 8, w </w:t>
      </w:r>
      <w:proofErr w:type="spellStart"/>
      <w:r w:rsidRPr="00E94882">
        <w:rPr>
          <w:rFonts w:asciiTheme="minorHAnsi" w:eastAsia="Times New Roman" w:hAnsiTheme="minorHAnsi"/>
          <w:lang w:val="de-DE"/>
        </w:rPr>
        <w:t>godz</w:t>
      </w:r>
      <w:proofErr w:type="spellEnd"/>
      <w:r w:rsidRPr="00E94882">
        <w:rPr>
          <w:rFonts w:asciiTheme="minorHAnsi" w:eastAsia="Times New Roman" w:hAnsiTheme="minorHAnsi"/>
          <w:lang w:val="de-DE"/>
        </w:rPr>
        <w:t xml:space="preserve">. </w:t>
      </w:r>
      <w:r w:rsidRPr="00E94882">
        <w:rPr>
          <w:rFonts w:asciiTheme="minorHAnsi" w:eastAsia="Times New Roman" w:hAnsiTheme="minorHAnsi"/>
        </w:rPr>
        <w:t xml:space="preserve"> 8</w:t>
      </w:r>
      <w:r w:rsidRPr="00E94882">
        <w:rPr>
          <w:rFonts w:asciiTheme="minorHAnsi" w:eastAsia="Times New Roman" w:hAnsiTheme="minorHAnsi"/>
          <w:vertAlign w:val="superscript"/>
        </w:rPr>
        <w:t xml:space="preserve">00 </w:t>
      </w:r>
      <w:r w:rsidRPr="00E94882">
        <w:rPr>
          <w:rFonts w:asciiTheme="minorHAnsi" w:eastAsia="Times New Roman" w:hAnsiTheme="minorHAnsi"/>
        </w:rPr>
        <w:t>- 14</w:t>
      </w:r>
      <w:r w:rsidRPr="00E94882">
        <w:rPr>
          <w:rFonts w:asciiTheme="minorHAnsi" w:eastAsia="Times New Roman" w:hAnsiTheme="minorHAnsi"/>
          <w:vertAlign w:val="superscript"/>
        </w:rPr>
        <w:t>00</w:t>
      </w:r>
      <w:r w:rsidRPr="00E94882">
        <w:rPr>
          <w:rFonts w:asciiTheme="minorHAnsi" w:eastAsia="Times New Roman" w:hAnsiTheme="minorHAnsi"/>
        </w:rPr>
        <w:t>.</w:t>
      </w:r>
    </w:p>
    <w:p w:rsidR="00976907" w:rsidRPr="00E94882" w:rsidRDefault="00976907" w:rsidP="00A45513">
      <w:pPr>
        <w:pStyle w:val="Tekstpodstawowy"/>
        <w:numPr>
          <w:ilvl w:val="0"/>
          <w:numId w:val="4"/>
        </w:numPr>
        <w:tabs>
          <w:tab w:val="left" w:pos="426"/>
          <w:tab w:val="num" w:pos="1069"/>
        </w:tabs>
        <w:ind w:left="1069" w:hanging="1069"/>
        <w:jc w:val="both"/>
        <w:rPr>
          <w:rFonts w:asciiTheme="minorHAnsi" w:hAnsiTheme="minorHAnsi"/>
        </w:rPr>
      </w:pPr>
      <w:r w:rsidRPr="00E94882">
        <w:rPr>
          <w:rFonts w:asciiTheme="minorHAnsi" w:hAnsiTheme="minorHAnsi"/>
        </w:rPr>
        <w:t>Sposób przekazywania informacji określa punkt 3 rozdziału II ”Informacje ogólne”.</w:t>
      </w:r>
    </w:p>
    <w:p w:rsidR="00976907" w:rsidRPr="00E94882" w:rsidRDefault="00976907" w:rsidP="00A45513">
      <w:pPr>
        <w:tabs>
          <w:tab w:val="left" w:pos="780"/>
        </w:tabs>
        <w:ind w:left="60"/>
        <w:jc w:val="both"/>
        <w:rPr>
          <w:rFonts w:asciiTheme="minorHAnsi" w:eastAsia="Times New Roman" w:hAnsiTheme="minorHAnsi"/>
          <w:b/>
        </w:rPr>
      </w:pPr>
    </w:p>
    <w:p w:rsidR="00976907" w:rsidRPr="00E94882" w:rsidRDefault="00976907" w:rsidP="00A45513">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Pr="00E94882">
        <w:rPr>
          <w:rFonts w:asciiTheme="minorHAnsi" w:eastAsia="Times New Roman" w:hAnsiTheme="minorHAnsi"/>
          <w:b/>
        </w:rPr>
        <w:t>WYMAGANIA DOTYCZĄCE WADIUM</w:t>
      </w:r>
    </w:p>
    <w:p w:rsidR="00976907" w:rsidRPr="00E94882" w:rsidRDefault="00976907" w:rsidP="00A45513">
      <w:pPr>
        <w:tabs>
          <w:tab w:val="left" w:pos="780"/>
        </w:tabs>
        <w:ind w:left="60"/>
        <w:jc w:val="both"/>
        <w:rPr>
          <w:rFonts w:asciiTheme="minorHAnsi" w:eastAsia="Times New Roman" w:hAnsiTheme="minorHAnsi"/>
        </w:rPr>
      </w:pPr>
    </w:p>
    <w:p w:rsidR="00D8645A" w:rsidRPr="00E94882" w:rsidRDefault="00976907" w:rsidP="00A45513">
      <w:pPr>
        <w:pStyle w:val="Tekstpodstawowy"/>
        <w:numPr>
          <w:ilvl w:val="0"/>
          <w:numId w:val="14"/>
        </w:numPr>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p>
    <w:p w:rsidR="00D8645A" w:rsidRPr="00E94882"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lastRenderedPageBreak/>
        <w:t xml:space="preserve">Część I: </w:t>
      </w:r>
      <w:r w:rsidR="00A45513" w:rsidRPr="00E94882">
        <w:rPr>
          <w:rFonts w:asciiTheme="minorHAnsi" w:eastAsia="Times New Roman" w:hAnsiTheme="minorHAnsi"/>
          <w:b/>
        </w:rPr>
        <w:t>2.0</w:t>
      </w:r>
      <w:r w:rsidR="003B16F7" w:rsidRPr="00E94882">
        <w:rPr>
          <w:rFonts w:asciiTheme="minorHAnsi" w:eastAsia="Times New Roman" w:hAnsiTheme="minorHAnsi"/>
          <w:b/>
        </w:rPr>
        <w:t>00,00 zł</w:t>
      </w:r>
    </w:p>
    <w:p w:rsidR="00D8645A" w:rsidRPr="00E94882"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t xml:space="preserve">Część II: </w:t>
      </w:r>
      <w:r w:rsidR="00A45513" w:rsidRPr="00E94882">
        <w:rPr>
          <w:rFonts w:asciiTheme="minorHAnsi" w:eastAsia="Times New Roman" w:hAnsiTheme="minorHAnsi"/>
          <w:b/>
        </w:rPr>
        <w:t>2</w:t>
      </w:r>
      <w:r w:rsidRPr="00E94882">
        <w:rPr>
          <w:rFonts w:asciiTheme="minorHAnsi" w:eastAsia="Times New Roman" w:hAnsiTheme="minorHAnsi"/>
          <w:b/>
        </w:rPr>
        <w:t>.</w:t>
      </w:r>
      <w:r w:rsidR="00A45513" w:rsidRPr="00E94882">
        <w:rPr>
          <w:rFonts w:asciiTheme="minorHAnsi" w:eastAsia="Times New Roman" w:hAnsiTheme="minorHAnsi"/>
          <w:b/>
        </w:rPr>
        <w:t>0</w:t>
      </w:r>
      <w:r w:rsidRPr="00E94882">
        <w:rPr>
          <w:rFonts w:asciiTheme="minorHAnsi" w:eastAsia="Times New Roman" w:hAnsiTheme="minorHAnsi"/>
          <w:b/>
        </w:rPr>
        <w:t>00,00 zł</w:t>
      </w:r>
    </w:p>
    <w:p w:rsidR="00D8645A" w:rsidRPr="00E94882"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t xml:space="preserve">Część III: </w:t>
      </w:r>
      <w:r w:rsidRPr="00E94882">
        <w:rPr>
          <w:rFonts w:asciiTheme="minorHAnsi" w:eastAsia="Times New Roman" w:hAnsiTheme="minorHAnsi"/>
          <w:b/>
        </w:rPr>
        <w:t>2.</w:t>
      </w:r>
      <w:r w:rsidR="00A45513" w:rsidRPr="00E94882">
        <w:rPr>
          <w:rFonts w:asciiTheme="minorHAnsi" w:eastAsia="Times New Roman" w:hAnsiTheme="minorHAnsi"/>
          <w:b/>
        </w:rPr>
        <w:t>0</w:t>
      </w:r>
      <w:r w:rsidRPr="00E94882">
        <w:rPr>
          <w:rFonts w:asciiTheme="minorHAnsi" w:eastAsia="Times New Roman" w:hAnsiTheme="minorHAnsi"/>
          <w:b/>
        </w:rPr>
        <w:t>00,00 zł</w:t>
      </w:r>
    </w:p>
    <w:p w:rsidR="00D8645A" w:rsidRPr="00E94882"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t xml:space="preserve">Część IV: </w:t>
      </w:r>
      <w:r w:rsidRPr="00E94882">
        <w:rPr>
          <w:rFonts w:asciiTheme="minorHAnsi" w:eastAsia="Times New Roman" w:hAnsiTheme="minorHAnsi"/>
          <w:b/>
        </w:rPr>
        <w:t>1.</w:t>
      </w:r>
      <w:r w:rsidR="00A45513" w:rsidRPr="00E94882">
        <w:rPr>
          <w:rFonts w:asciiTheme="minorHAnsi" w:eastAsia="Times New Roman" w:hAnsiTheme="minorHAnsi"/>
          <w:b/>
        </w:rPr>
        <w:t>0</w:t>
      </w:r>
      <w:r w:rsidRPr="00E94882">
        <w:rPr>
          <w:rFonts w:asciiTheme="minorHAnsi" w:eastAsia="Times New Roman" w:hAnsiTheme="minorHAnsi"/>
          <w:b/>
        </w:rPr>
        <w:t>00,00 zł</w:t>
      </w:r>
    </w:p>
    <w:p w:rsidR="00976907" w:rsidRPr="00E94882" w:rsidRDefault="00976907" w:rsidP="00A45513">
      <w:pPr>
        <w:pStyle w:val="Tekstpodstawowy"/>
        <w:numPr>
          <w:ilvl w:val="0"/>
          <w:numId w:val="14"/>
        </w:numPr>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ubezpieczeniowych</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 xml:space="preserve">poręczeniach udzielanych przez podmioty, o których mowa w art. 6b ust. 5 pkt. 2 ustawy z dnia 9 listopada 2000r. o utworzeniu Polskiej Agencji Rozwoju Przedsiębiorczości (Dz.U. z 2014 r. </w:t>
      </w:r>
      <w:proofErr w:type="spellStart"/>
      <w:r w:rsidRPr="00E94882">
        <w:rPr>
          <w:rFonts w:asciiTheme="minorHAnsi" w:eastAsia="Times New Roman" w:hAnsiTheme="minorHAnsi"/>
        </w:rPr>
        <w:t>poz</w:t>
      </w:r>
      <w:proofErr w:type="spellEnd"/>
      <w:r w:rsidRPr="00E94882">
        <w:rPr>
          <w:rFonts w:asciiTheme="minorHAnsi" w:eastAsia="Times New Roman" w:hAnsiTheme="minorHAnsi"/>
        </w:rPr>
        <w:t xml:space="preserve"> 1804).</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68 1160 2202 0000 0000 6090 3261</w:t>
      </w:r>
    </w:p>
    <w:p w:rsidR="002150A5" w:rsidRPr="00E94882" w:rsidRDefault="00976907" w:rsidP="00A45513">
      <w:pPr>
        <w:widowControl/>
        <w:suppressAutoHyphens w:val="0"/>
        <w:jc w:val="center"/>
        <w:rPr>
          <w:rFonts w:asciiTheme="minorHAnsi" w:hAnsiTheme="minorHAnsi"/>
          <w:b/>
        </w:rPr>
      </w:pPr>
      <w:r w:rsidRPr="00E94882">
        <w:rPr>
          <w:rFonts w:asciiTheme="minorHAnsi" w:eastAsia="Times New Roman" w:hAnsiTheme="minorHAnsi"/>
        </w:rPr>
        <w:t xml:space="preserve">z dopiskiem: </w:t>
      </w:r>
      <w:r w:rsidR="00326A69" w:rsidRPr="00E94882">
        <w:rPr>
          <w:rFonts w:asciiTheme="minorHAnsi" w:hAnsiTheme="minorHAnsi"/>
          <w:b/>
        </w:rPr>
        <w:t>RPI.271.</w:t>
      </w:r>
      <w:r w:rsidR="00780107" w:rsidRPr="00E94882">
        <w:rPr>
          <w:rFonts w:asciiTheme="minorHAnsi" w:hAnsiTheme="minorHAnsi"/>
          <w:b/>
        </w:rPr>
        <w:t>11</w:t>
      </w:r>
      <w:r w:rsidR="00326A69" w:rsidRPr="00E94882">
        <w:rPr>
          <w:rFonts w:asciiTheme="minorHAnsi" w:hAnsiTheme="minorHAnsi"/>
          <w:b/>
        </w:rPr>
        <w:t>.1</w:t>
      </w:r>
      <w:r w:rsidR="00780107" w:rsidRPr="00E94882">
        <w:rPr>
          <w:rFonts w:asciiTheme="minorHAnsi" w:hAnsiTheme="minorHAnsi"/>
          <w:b/>
        </w:rPr>
        <w:t xml:space="preserve">6 </w:t>
      </w:r>
      <w:r w:rsidR="00D8645A" w:rsidRPr="00E94882">
        <w:rPr>
          <w:rFonts w:asciiTheme="minorHAnsi" w:hAnsiTheme="minorHAnsi"/>
          <w:b/>
        </w:rPr>
        <w:t>–</w:t>
      </w:r>
      <w:r w:rsidR="00780107" w:rsidRPr="00E94882">
        <w:rPr>
          <w:rFonts w:asciiTheme="minorHAnsi" w:hAnsiTheme="minorHAnsi"/>
          <w:b/>
        </w:rPr>
        <w:t>wadium</w:t>
      </w:r>
      <w:r w:rsidR="00D8645A" w:rsidRPr="00E94882">
        <w:rPr>
          <w:rFonts w:asciiTheme="minorHAnsi" w:hAnsiTheme="minorHAnsi"/>
          <w:b/>
        </w:rPr>
        <w:t xml:space="preserve"> na część/ części:….</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Zamawiający zatrzymuje wadium wraz z odsetkami, jeżeli </w:t>
      </w:r>
      <w:r w:rsidR="00EF6E44" w:rsidRPr="00E94882">
        <w:rPr>
          <w:rFonts w:asciiTheme="minorHAnsi" w:eastAsia="Times New Roman" w:hAnsiTheme="minorHAnsi"/>
        </w:rPr>
        <w:t>W</w:t>
      </w:r>
      <w:r w:rsidRPr="00E94882">
        <w:rPr>
          <w:rFonts w:asciiTheme="minorHAnsi" w:eastAsia="Times New Roman" w:hAnsiTheme="minorHAnsi"/>
        </w:rPr>
        <w:t xml:space="preserve">ykonawca w odpowiedzi na wezwanie, o którym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26 ust. 3, nie złożył dokumentów lub oświadczeń,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25 ust. 1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lub pełnomocnictw, chyba że udowodni,                      że wynika to z przyczyn nieleżących po jego stronie.</w:t>
      </w:r>
    </w:p>
    <w:p w:rsidR="00976907" w:rsidRPr="00E94882" w:rsidRDefault="00976907" w:rsidP="0064354D">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Zamawiający zwróci niezwłocznie wadium według zasad określonych w </w:t>
      </w:r>
      <w:r w:rsidR="00FC494D" w:rsidRPr="00E94882">
        <w:rPr>
          <w:rFonts w:asciiTheme="minorHAnsi" w:eastAsia="Times New Roman" w:hAnsiTheme="minorHAnsi"/>
        </w:rPr>
        <w:t>a</w:t>
      </w:r>
      <w:r w:rsidR="00326A69" w:rsidRPr="00E94882">
        <w:rPr>
          <w:rFonts w:asciiTheme="minorHAnsi" w:eastAsia="Times New Roman" w:hAnsiTheme="minorHAnsi"/>
        </w:rPr>
        <w:t>rt</w:t>
      </w:r>
      <w:r w:rsidR="00FC494D" w:rsidRPr="00E94882">
        <w:rPr>
          <w:rFonts w:asciiTheme="minorHAnsi" w:eastAsia="Times New Roman" w:hAnsiTheme="minorHAnsi"/>
        </w:rPr>
        <w:t>. 46</w:t>
      </w:r>
      <w:r w:rsidRPr="00E94882">
        <w:rPr>
          <w:rFonts w:asciiTheme="minorHAnsi" w:eastAsia="Times New Roman" w:hAnsiTheme="minorHAnsi"/>
        </w:rPr>
        <w:t xml:space="preserve">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Zamawiający zatrzymuje wadium wraz z odsetkami, jeżeli Wykonawca, którego oferta została wybrana:</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odmówił podpisania umowy w sprawie zamówienia publicznego na warunkach określonych w ofercie,</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nie wniósł wymaganego zabezpieczenia należytego wykonania umowy.</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zawarcie umowy w sprawie zamówienia publicznego stało się niemożliwe z przyczyn leżących po stronie Wykonawcy.</w:t>
      </w:r>
    </w:p>
    <w:p w:rsidR="00976907" w:rsidRPr="00E94882" w:rsidRDefault="00976907" w:rsidP="0064354D">
      <w:pPr>
        <w:pStyle w:val="Tekstpodstawowy"/>
        <w:tabs>
          <w:tab w:val="left" w:pos="780"/>
        </w:tabs>
        <w:ind w:left="60"/>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przez okres </w:t>
      </w:r>
      <w:r w:rsidRPr="00E94882">
        <w:rPr>
          <w:rFonts w:asciiTheme="minorHAnsi" w:eastAsia="Times New Roman" w:hAnsiTheme="minorHAnsi"/>
          <w:b/>
        </w:rPr>
        <w:t>30 dni</w:t>
      </w:r>
      <w:r w:rsidRPr="00E94882">
        <w:rPr>
          <w:rFonts w:asciiTheme="minorHAnsi" w:eastAsia="Times New Roman" w:hAnsiTheme="minorHAnsi"/>
        </w:rPr>
        <w:t>.</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Zamawiający może tylko raz, co najmniej na 3 dni przed upływem terminu związania </w:t>
      </w:r>
      <w:r w:rsidRPr="00E94882">
        <w:rPr>
          <w:rFonts w:asciiTheme="minorHAnsi" w:eastAsia="Times New Roman" w:hAnsiTheme="minorHAnsi"/>
        </w:rPr>
        <w:lastRenderedPageBreak/>
        <w:t>ofertą zwrócić się do Wykonawców o wyrażenie zgody na przedłużenie tego terminu                  o oznaczony okres, nie dłuższy jednak niż 60 dni.</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64354D">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64354D">
      <w:pPr>
        <w:rPr>
          <w:rFonts w:asciiTheme="minorHAnsi" w:hAnsiTheme="minorHAnsi"/>
        </w:rPr>
      </w:pP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powinna być napisana  w języku polskim na maszynie do pisania, komputerze lub nieścieralnym atramentem.</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E94882">
        <w:rPr>
          <w:rFonts w:asciiTheme="minorHAnsi" w:eastAsia="Times New Roman" w:hAnsiTheme="minorHAnsi"/>
          <w:b/>
        </w:rPr>
        <w:t>dekompletacji</w:t>
      </w:r>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Wszystkie strony oferty, na których zostaną dokonane poprawki lub korekty błędów, muszą być parafowane przez osoby podpisujące ofertę.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96 ust. 3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wszystkie oferty składane w trakcie postępowania o zamówienia publiczne są jawne od chwili ich otwarcia.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t>
      </w:r>
      <w:r w:rsidRPr="00E94882">
        <w:rPr>
          <w:rFonts w:asciiTheme="minorHAnsi" w:eastAsia="Times New Roman" w:hAnsiTheme="minorHAnsi"/>
        </w:rPr>
        <w:lastRenderedPageBreak/>
        <w:t xml:space="preserve">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 xml:space="preserve">4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 TERMIN, MIEJSCE SKŁADANIA I OTWARCIA OFERT</w:t>
      </w:r>
    </w:p>
    <w:p w:rsidR="00976907" w:rsidRPr="00E94882" w:rsidRDefault="00976907" w:rsidP="0064354D">
      <w:pPr>
        <w:ind w:left="100"/>
        <w:jc w:val="both"/>
        <w:rPr>
          <w:rFonts w:asciiTheme="minorHAnsi" w:eastAsia="Times New Roman" w:hAnsiTheme="minorHAnsi"/>
        </w:rPr>
      </w:pPr>
    </w:p>
    <w:p w:rsidR="00976907" w:rsidRPr="00E94882" w:rsidRDefault="00976907" w:rsidP="0064354D">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64354D">
      <w:pPr>
        <w:rPr>
          <w:rFonts w:asciiTheme="minorHAnsi" w:hAnsiTheme="minorHAnsi"/>
        </w:rPr>
      </w:pP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976907" w:rsidP="0064354D">
      <w:pPr>
        <w:tabs>
          <w:tab w:val="left" w:pos="484"/>
        </w:tabs>
        <w:ind w:left="720"/>
        <w:jc w:val="both"/>
        <w:rPr>
          <w:rFonts w:asciiTheme="minorHAnsi" w:eastAsia="Times New Roman" w:hAnsiTheme="minorHAnsi"/>
        </w:rPr>
      </w:pPr>
      <w:r w:rsidRPr="00E94882">
        <w:rPr>
          <w:rFonts w:asciiTheme="minorHAnsi" w:eastAsia="Times New Roman" w:hAnsiTheme="minorHAnsi"/>
        </w:rPr>
        <w:t>Urząd Gminy Wielka Nieszawka, ul. Toruńska 12, 87-165 Cierpice.</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E94882" w:rsidRDefault="00960173" w:rsidP="0064354D">
      <w:pPr>
        <w:tabs>
          <w:tab w:val="left" w:pos="484"/>
        </w:tabs>
        <w:jc w:val="both"/>
        <w:rPr>
          <w:rFonts w:asciiTheme="minorHAnsi" w:eastAsia="Times New Roman" w:hAnsiTheme="minorHAnsi"/>
        </w:rPr>
      </w:pPr>
      <w:r w:rsidRPr="00E94882">
        <w:rPr>
          <w:rFonts w:asciiTheme="minorHAnsi" w:eastAsia="Times New Roman" w:hAnsiTheme="minorHAnsi"/>
        </w:rPr>
        <w:t>_________________________________________________________________________</w:t>
      </w:r>
    </w:p>
    <w:p w:rsidR="00780107" w:rsidRPr="00E94882" w:rsidRDefault="00780107" w:rsidP="0064354D">
      <w:pPr>
        <w:jc w:val="center"/>
        <w:rPr>
          <w:rFonts w:asciiTheme="minorHAnsi" w:hAnsiTheme="minorHAnsi"/>
          <w:b/>
        </w:rPr>
      </w:pPr>
      <w:r w:rsidRPr="00E94882">
        <w:rPr>
          <w:rFonts w:asciiTheme="minorHAnsi" w:hAnsiTheme="minorHAnsi"/>
          <w:b/>
        </w:rPr>
        <w:t>„PRZEBUDOWA DRÓG GMINNYCH GMINY WIELKA NIESZAWKA„</w:t>
      </w:r>
    </w:p>
    <w:p w:rsidR="00D8645A" w:rsidRPr="00E94882" w:rsidRDefault="00D8645A" w:rsidP="0064354D">
      <w:pPr>
        <w:jc w:val="center"/>
        <w:rPr>
          <w:rFonts w:asciiTheme="minorHAnsi" w:hAnsiTheme="minorHAnsi"/>
          <w:b/>
        </w:rPr>
      </w:pPr>
      <w:r w:rsidRPr="00E94882">
        <w:rPr>
          <w:rFonts w:asciiTheme="minorHAnsi" w:hAnsiTheme="minorHAnsi"/>
          <w:b/>
        </w:rPr>
        <w:t>OFERTA NA CZĘŚĆ / CZĘŚCI:…………………….</w:t>
      </w:r>
    </w:p>
    <w:p w:rsidR="00960173" w:rsidRPr="00E94882" w:rsidRDefault="00960173" w:rsidP="0064354D">
      <w:pPr>
        <w:pStyle w:val="Tekstpodstawowy2"/>
        <w:tabs>
          <w:tab w:val="left" w:pos="484"/>
        </w:tabs>
        <w:jc w:val="center"/>
        <w:rPr>
          <w:rFonts w:asciiTheme="minorHAnsi" w:eastAsia="Lucida Sans Unicode" w:hAnsiTheme="minorHAnsi"/>
          <w:b/>
        </w:rPr>
      </w:pPr>
      <w:r w:rsidRPr="00E94882">
        <w:rPr>
          <w:rFonts w:asciiTheme="minorHAnsi" w:eastAsia="Lucida Sans Unicode" w:hAnsiTheme="minorHAnsi"/>
          <w:b/>
        </w:rPr>
        <w:t xml:space="preserve">UWAGA: Nie otwierać przed dniem otwarcia </w:t>
      </w:r>
      <w:r w:rsidR="0044239E" w:rsidRPr="00E94882">
        <w:rPr>
          <w:rFonts w:asciiTheme="minorHAnsi" w:eastAsia="Lucida Sans Unicode" w:hAnsiTheme="minorHAnsi"/>
          <w:b/>
        </w:rPr>
        <w:t>2</w:t>
      </w:r>
      <w:r w:rsidR="00FD50B4" w:rsidRPr="00E94882">
        <w:rPr>
          <w:rFonts w:asciiTheme="minorHAnsi" w:eastAsia="Lucida Sans Unicode" w:hAnsiTheme="minorHAnsi"/>
          <w:b/>
        </w:rPr>
        <w:t>2</w:t>
      </w:r>
      <w:r w:rsidRPr="00E94882">
        <w:rPr>
          <w:rFonts w:asciiTheme="minorHAnsi" w:eastAsia="Lucida Sans Unicode" w:hAnsiTheme="minorHAnsi"/>
          <w:b/>
        </w:rPr>
        <w:t>.</w:t>
      </w:r>
      <w:r w:rsidR="00780107" w:rsidRPr="00E94882">
        <w:rPr>
          <w:rFonts w:asciiTheme="minorHAnsi" w:eastAsia="Lucida Sans Unicode" w:hAnsiTheme="minorHAnsi"/>
          <w:b/>
        </w:rPr>
        <w:t>07</w:t>
      </w:r>
      <w:r w:rsidRPr="00E94882">
        <w:rPr>
          <w:rFonts w:asciiTheme="minorHAnsi" w:eastAsia="Lucida Sans Unicode" w:hAnsiTheme="minorHAnsi"/>
          <w:b/>
        </w:rPr>
        <w:t>.201</w:t>
      </w:r>
      <w:r w:rsidR="00780107" w:rsidRPr="00E94882">
        <w:rPr>
          <w:rFonts w:asciiTheme="minorHAnsi" w:eastAsia="Lucida Sans Unicode" w:hAnsiTheme="minorHAnsi"/>
          <w:b/>
        </w:rPr>
        <w:t>6</w:t>
      </w:r>
      <w:r w:rsidRPr="00E94882">
        <w:rPr>
          <w:rFonts w:asciiTheme="minorHAnsi" w:eastAsia="Lucida Sans Unicode" w:hAnsiTheme="minorHAnsi"/>
          <w:b/>
        </w:rPr>
        <w:t xml:space="preserve"> r. godz. 1</w:t>
      </w:r>
      <w:r w:rsidR="00FA329D" w:rsidRPr="00E94882">
        <w:rPr>
          <w:rFonts w:asciiTheme="minorHAnsi" w:eastAsia="Lucida Sans Unicode" w:hAnsiTheme="minorHAnsi"/>
          <w:b/>
        </w:rPr>
        <w:t>2</w:t>
      </w:r>
      <w:r w:rsidRPr="00E94882">
        <w:rPr>
          <w:rFonts w:asciiTheme="minorHAnsi" w:eastAsia="Lucida Sans Unicode" w:hAnsiTheme="minorHAnsi"/>
          <w:b/>
          <w:vertAlign w:val="superscript"/>
        </w:rPr>
        <w:t>15</w:t>
      </w:r>
      <w:r w:rsidRPr="00E94882">
        <w:rPr>
          <w:rFonts w:asciiTheme="minorHAnsi" w:eastAsia="Lucida Sans Unicode" w:hAnsiTheme="minorHAnsi"/>
          <w:b/>
        </w:rPr>
        <w:t>”.</w:t>
      </w:r>
    </w:p>
    <w:p w:rsidR="00960173" w:rsidRPr="00E94882" w:rsidRDefault="00960173" w:rsidP="0064354D">
      <w:pPr>
        <w:pStyle w:val="Tekstpodstawowy2"/>
        <w:tabs>
          <w:tab w:val="left" w:pos="484"/>
        </w:tabs>
        <w:rPr>
          <w:rFonts w:asciiTheme="minorHAnsi" w:eastAsia="Lucida Sans Unicode" w:hAnsiTheme="minorHAnsi"/>
        </w:rPr>
      </w:pPr>
      <w:r w:rsidRPr="00E94882">
        <w:rPr>
          <w:rFonts w:asciiTheme="minorHAnsi" w:eastAsia="Lucida Sans Unicode" w:hAnsiTheme="minorHAnsi"/>
        </w:rPr>
        <w:t>_________________________________________________________________________</w:t>
      </w:r>
    </w:p>
    <w:p w:rsidR="00976907" w:rsidRPr="00E94882" w:rsidRDefault="00976907" w:rsidP="0064354D">
      <w:pPr>
        <w:pStyle w:val="Tekstpodstawowy2"/>
        <w:tabs>
          <w:tab w:val="left" w:pos="484"/>
        </w:tabs>
        <w:rPr>
          <w:rFonts w:asciiTheme="minorHAnsi" w:eastAsia="Lucida Sans Unicode" w:hAnsiTheme="minorHAnsi"/>
          <w:b/>
        </w:rPr>
      </w:pPr>
    </w:p>
    <w:p w:rsidR="00960173" w:rsidRPr="00E94882" w:rsidRDefault="00960173" w:rsidP="0064354D">
      <w:pPr>
        <w:pStyle w:val="Tekstpodstawowy2"/>
        <w:tabs>
          <w:tab w:val="left" w:pos="484"/>
        </w:tabs>
        <w:rPr>
          <w:rFonts w:asciiTheme="minorHAnsi" w:eastAsia="Lucida Sans Unicode" w:hAnsiTheme="minorHAnsi"/>
          <w:b/>
        </w:rPr>
      </w:pPr>
    </w:p>
    <w:p w:rsidR="00976907" w:rsidRPr="00E94882"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E94882">
        <w:rPr>
          <w:rFonts w:asciiTheme="minorHAnsi" w:hAnsiTheme="minorHAnsi"/>
          <w:sz w:val="24"/>
          <w:szCs w:val="24"/>
        </w:rPr>
        <w:t xml:space="preserve">Oferty należy składać do dnia </w:t>
      </w:r>
      <w:r w:rsidR="0044239E" w:rsidRPr="00E94882">
        <w:rPr>
          <w:rFonts w:asciiTheme="minorHAnsi" w:hAnsiTheme="minorHAnsi"/>
          <w:b/>
          <w:sz w:val="24"/>
          <w:szCs w:val="24"/>
          <w:u w:val="single"/>
        </w:rPr>
        <w:t>2</w:t>
      </w:r>
      <w:r w:rsidR="00FD50B4" w:rsidRPr="00E94882">
        <w:rPr>
          <w:rFonts w:asciiTheme="minorHAnsi" w:hAnsiTheme="minorHAnsi"/>
          <w:b/>
          <w:sz w:val="24"/>
          <w:szCs w:val="24"/>
          <w:u w:val="single"/>
        </w:rPr>
        <w:t>2</w:t>
      </w:r>
      <w:r w:rsidRPr="00E94882">
        <w:rPr>
          <w:rFonts w:asciiTheme="minorHAnsi" w:hAnsiTheme="minorHAnsi"/>
          <w:b/>
          <w:sz w:val="24"/>
          <w:szCs w:val="24"/>
          <w:u w:val="single"/>
        </w:rPr>
        <w:t>.</w:t>
      </w:r>
      <w:r w:rsidR="00780107" w:rsidRPr="00E94882">
        <w:rPr>
          <w:rFonts w:asciiTheme="minorHAnsi" w:hAnsiTheme="minorHAnsi"/>
          <w:b/>
          <w:sz w:val="24"/>
          <w:szCs w:val="24"/>
          <w:u w:val="single"/>
        </w:rPr>
        <w:t>07</w:t>
      </w:r>
      <w:r w:rsidRPr="00E94882">
        <w:rPr>
          <w:rFonts w:asciiTheme="minorHAnsi" w:hAnsiTheme="minorHAnsi"/>
          <w:b/>
          <w:sz w:val="24"/>
          <w:szCs w:val="24"/>
          <w:u w:val="single"/>
        </w:rPr>
        <w:t>.201</w:t>
      </w:r>
      <w:r w:rsidR="00780107" w:rsidRPr="00E94882">
        <w:rPr>
          <w:rFonts w:asciiTheme="minorHAnsi" w:hAnsiTheme="minorHAnsi"/>
          <w:b/>
          <w:sz w:val="24"/>
          <w:szCs w:val="24"/>
          <w:u w:val="single"/>
        </w:rPr>
        <w:t>6</w:t>
      </w:r>
      <w:r w:rsidRPr="00E94882">
        <w:rPr>
          <w:rFonts w:asciiTheme="minorHAnsi" w:hAnsiTheme="minorHAnsi"/>
          <w:sz w:val="24"/>
          <w:szCs w:val="24"/>
          <w:u w:val="single"/>
        </w:rPr>
        <w:t xml:space="preserve"> </w:t>
      </w:r>
      <w:r w:rsidRPr="00E94882">
        <w:rPr>
          <w:rFonts w:asciiTheme="minorHAnsi" w:hAnsiTheme="minorHAnsi"/>
          <w:b/>
          <w:sz w:val="24"/>
          <w:szCs w:val="24"/>
          <w:u w:val="single"/>
        </w:rPr>
        <w:t>r.</w:t>
      </w:r>
      <w:r w:rsidRPr="00E94882">
        <w:rPr>
          <w:rFonts w:asciiTheme="minorHAnsi" w:hAnsiTheme="minorHAnsi"/>
          <w:sz w:val="24"/>
          <w:szCs w:val="24"/>
          <w:u w:val="single"/>
        </w:rPr>
        <w:t xml:space="preserve"> </w:t>
      </w:r>
      <w:r w:rsidRPr="00E94882">
        <w:rPr>
          <w:rFonts w:asciiTheme="minorHAnsi" w:hAnsiTheme="minorHAnsi"/>
          <w:b/>
          <w:sz w:val="24"/>
          <w:szCs w:val="24"/>
          <w:u w:val="single"/>
        </w:rPr>
        <w:t xml:space="preserve"> godz. 1</w:t>
      </w:r>
      <w:r w:rsidR="00FA329D" w:rsidRPr="00E94882">
        <w:rPr>
          <w:rFonts w:asciiTheme="minorHAnsi" w:hAnsiTheme="minorHAnsi"/>
          <w:b/>
          <w:sz w:val="24"/>
          <w:szCs w:val="24"/>
          <w:u w:val="single"/>
        </w:rPr>
        <w:t>2</w:t>
      </w:r>
      <w:r w:rsidRPr="00E94882">
        <w:rPr>
          <w:rFonts w:asciiTheme="minorHAnsi" w:hAnsiTheme="minorHAnsi"/>
          <w:b/>
          <w:sz w:val="24"/>
          <w:szCs w:val="24"/>
          <w:u w:val="single"/>
          <w:vertAlign w:val="superscript"/>
        </w:rPr>
        <w:t>00</w:t>
      </w:r>
      <w:r w:rsidRPr="00E94882">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w:t>
      </w: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lastRenderedPageBreak/>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E94882" w:rsidRDefault="00976907" w:rsidP="0064354D">
      <w:pPr>
        <w:pStyle w:val="Nagwek4"/>
        <w:spacing w:line="240" w:lineRule="auto"/>
        <w:rPr>
          <w:rFonts w:asciiTheme="minorHAnsi" w:hAnsiTheme="minorHAnsi"/>
          <w:color w:val="auto"/>
        </w:rPr>
      </w:pPr>
      <w:r w:rsidRPr="00E94882">
        <w:rPr>
          <w:rFonts w:asciiTheme="minorHAnsi" w:hAnsiTheme="minorHAnsi"/>
          <w:color w:val="auto"/>
        </w:rPr>
        <w:t>Otwarcie ofert</w:t>
      </w:r>
    </w:p>
    <w:p w:rsidR="00976907" w:rsidRPr="00E94882" w:rsidRDefault="00976907" w:rsidP="0064354D">
      <w:pPr>
        <w:numPr>
          <w:ilvl w:val="0"/>
          <w:numId w:val="37"/>
        </w:numPr>
        <w:tabs>
          <w:tab w:val="left" w:pos="440"/>
        </w:tabs>
        <w:jc w:val="both"/>
        <w:rPr>
          <w:rFonts w:asciiTheme="minorHAnsi" w:eastAsia="Times New Roman" w:hAnsiTheme="minorHAnsi"/>
        </w:rPr>
      </w:pPr>
      <w:r w:rsidRPr="00E94882">
        <w:rPr>
          <w:rFonts w:asciiTheme="minorHAnsi" w:eastAsia="Times New Roman" w:hAnsiTheme="minorHAnsi"/>
        </w:rPr>
        <w:t>Oferty zostaną otwarte, w dniu</w:t>
      </w:r>
      <w:r w:rsidRPr="00E94882">
        <w:rPr>
          <w:rFonts w:asciiTheme="minorHAnsi" w:hAnsiTheme="minorHAnsi"/>
        </w:rPr>
        <w:t xml:space="preserve"> </w:t>
      </w:r>
      <w:r w:rsidR="00FA329D" w:rsidRPr="00E94882">
        <w:rPr>
          <w:rFonts w:asciiTheme="minorHAnsi" w:hAnsiTheme="minorHAnsi"/>
        </w:rPr>
        <w:t>2</w:t>
      </w:r>
      <w:r w:rsidR="00FD50B4" w:rsidRPr="00E94882">
        <w:rPr>
          <w:rFonts w:asciiTheme="minorHAnsi" w:hAnsiTheme="minorHAnsi"/>
        </w:rPr>
        <w:t>2</w:t>
      </w:r>
      <w:r w:rsidRPr="00E94882">
        <w:rPr>
          <w:rFonts w:asciiTheme="minorHAnsi" w:hAnsiTheme="minorHAnsi"/>
        </w:rPr>
        <w:t>.</w:t>
      </w:r>
      <w:r w:rsidR="00780107" w:rsidRPr="00E94882">
        <w:rPr>
          <w:rFonts w:asciiTheme="minorHAnsi" w:hAnsiTheme="minorHAnsi"/>
        </w:rPr>
        <w:t>07</w:t>
      </w:r>
      <w:r w:rsidRPr="00E94882">
        <w:rPr>
          <w:rFonts w:asciiTheme="minorHAnsi" w:hAnsiTheme="minorHAnsi"/>
        </w:rPr>
        <w:t>.201</w:t>
      </w:r>
      <w:r w:rsidR="00780107" w:rsidRPr="00E94882">
        <w:rPr>
          <w:rFonts w:asciiTheme="minorHAnsi" w:hAnsiTheme="minorHAnsi"/>
        </w:rPr>
        <w:t>6</w:t>
      </w:r>
      <w:r w:rsidRPr="00E94882">
        <w:rPr>
          <w:rFonts w:asciiTheme="minorHAnsi" w:hAnsiTheme="minorHAnsi"/>
        </w:rPr>
        <w:t xml:space="preserve"> r.</w:t>
      </w:r>
      <w:r w:rsidRPr="00E94882">
        <w:rPr>
          <w:rFonts w:asciiTheme="minorHAnsi" w:eastAsia="Times New Roman" w:hAnsiTheme="minorHAnsi"/>
          <w:color w:val="FF0000"/>
        </w:rPr>
        <w:t xml:space="preserve"> </w:t>
      </w:r>
      <w:r w:rsidRPr="00E94882">
        <w:rPr>
          <w:rFonts w:asciiTheme="minorHAnsi" w:eastAsia="Times New Roman" w:hAnsiTheme="minorHAnsi"/>
        </w:rPr>
        <w:t>roku o godzinie 1</w:t>
      </w:r>
      <w:r w:rsidR="00FA329D" w:rsidRPr="00E94882">
        <w:rPr>
          <w:rFonts w:asciiTheme="minorHAnsi" w:eastAsia="Times New Roman" w:hAnsiTheme="minorHAnsi"/>
        </w:rPr>
        <w:t>2</w:t>
      </w:r>
      <w:r w:rsidRPr="00E94882">
        <w:rPr>
          <w:rFonts w:asciiTheme="minorHAnsi" w:eastAsia="Times New Roman" w:hAnsiTheme="minorHAnsi"/>
          <w:vertAlign w:val="superscript"/>
        </w:rPr>
        <w:t>15</w:t>
      </w:r>
      <w:r w:rsidRPr="00E94882">
        <w:rPr>
          <w:rFonts w:asciiTheme="minorHAnsi" w:eastAsia="Times New Roman" w:hAnsiTheme="minorHAnsi"/>
        </w:rPr>
        <w:t>, w siedzibie Zamawiającego, tj. w Urzędzie Gminy w Wielkiej Nieszawce ul. Toruńska 12. 87-165 Cierpice, sala konferencyjna.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zamienne (uzupełnienie)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18"/>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64354D">
      <w:pPr>
        <w:numPr>
          <w:ilvl w:val="0"/>
          <w:numId w:val="18"/>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 xml:space="preserve">wykonania robót bezpośrednio wynikających z dokumentacji, </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wykonanie planu BIOZ,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oznakowania terenu budowy oraz drogi zgodnie ze sporządzonym przez siebie                           w ramach zaoferowanego wynagrodzenia, zatwierdzonym projektem organizacji ruchu,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zagospodarowania placu budowy, wykonanie podłączeń niezbędnych mediów dla potrzeb terenu budowy oraz ponoszenie kosztów ich zużycia,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zabezpieczających plac budowy w trakcie prowadzenia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dokonanie uzgodnień, zgłoszeń, uzyskanie wszelkich opinii niezbędnych do wykonania przedmiotu umowy i przekazania do użytku,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obsługi geodezyjnej obejmującej wytyczenie, bieżacą inwentaryzację w trakcie realizacji oraz inwentaryzację powykonawczą (5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zabezpieczenia punktów geodezyjnych. W przypadku zniszczenia Wykonawca zobowiązany jest na własny koszt do ich odtworzenia,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zapewnienie dozoru a także właściwych warunków bezpieczeństwa i higieny pracy,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utrzymywanie terenu budowy w stanie wolnym od przeszkód komunikacyjnych,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porządkowych w tym także koszty uporządkowania terenu budowy                              po zakończeniu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opracowanie i przekazanie Zamawiającemu pełnej dokumentacji powykonawczej                      (2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lastRenderedPageBreak/>
        <w:t>unieszkodliwienia powstałych odpadów z uwzględnieniem przepisów ustawy                        o odpadach,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podatek VAT,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opłat i odszkodowań za szkody oraz straty w związku z prowadzonymi robotami.</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 xml:space="preserve">Ceną oferty jest kwota wymieniona w Formularzu Oferty.    </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zał. nr 10</w:t>
      </w:r>
      <w:r w:rsidR="00E75D9F" w:rsidRPr="00E94882">
        <w:rPr>
          <w:rFonts w:asciiTheme="minorHAnsi" w:hAnsiTheme="minorHAnsi"/>
          <w:b/>
          <w:noProof/>
        </w:rPr>
        <w:t>.</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r. o podatku od towarów i usług (Dz.U. z 2011 r., nr 177, poz. 1054 z późniejszymi zmianami).</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t>OPIS KRYTERIÓW WYBORU OFERTY, ICH ZNACZENIE ORAZ SPOSÓB OCENY OFERT</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Cena ryczałtowa brutto</w:t>
      </w:r>
      <w:r w:rsidRPr="00E94882">
        <w:rPr>
          <w:rFonts w:asciiTheme="minorHAnsi" w:eastAsia="Times New Roman" w:hAnsiTheme="minorHAnsi"/>
        </w:rPr>
        <w:tab/>
        <w:t>- 9</w:t>
      </w:r>
      <w:r w:rsidR="00960173" w:rsidRPr="00E94882">
        <w:rPr>
          <w:rFonts w:asciiTheme="minorHAnsi" w:eastAsia="Times New Roman" w:hAnsiTheme="minorHAnsi"/>
        </w:rPr>
        <w:t>5</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(maksymalna ilość punktów jakie może otrzymać oferta za kryterium wynosi 9</w:t>
      </w:r>
      <w:r w:rsidR="00960173" w:rsidRPr="00E94882">
        <w:rPr>
          <w:rFonts w:asciiTheme="minorHAnsi" w:eastAsia="Times New Roman" w:hAnsiTheme="minorHAnsi"/>
        </w:rPr>
        <w:t>5</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Gwarancja</w:t>
      </w:r>
      <w:r w:rsidRPr="00E94882">
        <w:rPr>
          <w:rFonts w:asciiTheme="minorHAnsi" w:eastAsia="Times New Roman" w:hAnsiTheme="minorHAnsi"/>
        </w:rPr>
        <w:tab/>
        <w:t xml:space="preserve"> </w:t>
      </w:r>
      <w:r w:rsidRPr="00E94882">
        <w:rPr>
          <w:rFonts w:asciiTheme="minorHAnsi" w:eastAsia="Times New Roman" w:hAnsiTheme="minorHAnsi"/>
        </w:rPr>
        <w:tab/>
      </w:r>
      <w:r w:rsidRPr="00E94882">
        <w:rPr>
          <w:rFonts w:asciiTheme="minorHAnsi" w:eastAsia="Times New Roman" w:hAnsiTheme="minorHAnsi"/>
        </w:rPr>
        <w:tab/>
        <w:t xml:space="preserve">- </w:t>
      </w:r>
      <w:r w:rsidR="002E163C" w:rsidRPr="00E94882">
        <w:rPr>
          <w:rFonts w:asciiTheme="minorHAnsi" w:eastAsia="Times New Roman" w:hAnsiTheme="minorHAnsi"/>
        </w:rPr>
        <w:t>5</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960173" w:rsidRPr="00E94882">
        <w:rPr>
          <w:rFonts w:asciiTheme="minorHAnsi" w:eastAsia="Times New Roman" w:hAnsiTheme="minorHAnsi"/>
        </w:rPr>
        <w:t>5</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EA3534" w:rsidRPr="00E94882" w:rsidRDefault="00976907" w:rsidP="0064354D">
      <w:pPr>
        <w:jc w:val="both"/>
        <w:rPr>
          <w:rFonts w:asciiTheme="minorHAnsi" w:eastAsia="Times New Roman" w:hAnsiTheme="minorHAnsi"/>
        </w:rPr>
      </w:pPr>
      <w:r w:rsidRPr="00E94882">
        <w:rPr>
          <w:rFonts w:asciiTheme="minorHAnsi" w:eastAsia="Times New Roman" w:hAnsiTheme="minorHAnsi"/>
        </w:rPr>
        <w:t>Ocena ofert odbędzie się wg wzoru:</w:t>
      </w:r>
    </w:p>
    <w:p w:rsidR="00EA3534" w:rsidRPr="00E94882" w:rsidRDefault="00976907" w:rsidP="0064354D">
      <w:pPr>
        <w:jc w:val="center"/>
        <w:rPr>
          <w:rFonts w:asciiTheme="minorHAnsi" w:eastAsia="Times New Roman" w:hAnsiTheme="minorHAnsi"/>
          <w:b/>
          <w:vertAlign w:val="subscript"/>
        </w:rPr>
      </w:pPr>
      <w:r w:rsidRPr="00E94882">
        <w:rPr>
          <w:rFonts w:asciiTheme="minorHAnsi" w:eastAsia="Times New Roman" w:hAnsiTheme="minorHAnsi"/>
          <w:b/>
        </w:rPr>
        <w:t>∑ = Wp</w:t>
      </w:r>
      <w:r w:rsidRPr="00E94882">
        <w:rPr>
          <w:rFonts w:asciiTheme="minorHAnsi" w:eastAsia="Times New Roman" w:hAnsiTheme="minorHAnsi"/>
          <w:b/>
          <w:vertAlign w:val="subscript"/>
        </w:rPr>
        <w:t xml:space="preserve">1 </w:t>
      </w:r>
      <w:r w:rsidRPr="00E94882">
        <w:rPr>
          <w:rFonts w:asciiTheme="minorHAnsi" w:eastAsia="Times New Roman" w:hAnsiTheme="minorHAnsi"/>
          <w:b/>
        </w:rPr>
        <w:t>+ Wp</w:t>
      </w:r>
      <w:r w:rsidRPr="00E94882">
        <w:rPr>
          <w:rFonts w:asciiTheme="minorHAnsi" w:eastAsia="Times New Roman" w:hAnsiTheme="minorHAnsi"/>
          <w:b/>
          <w:vertAlign w:val="subscript"/>
        </w:rPr>
        <w:t>2</w:t>
      </w: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przy czym 1 % = 1 pkt</w:t>
      </w:r>
    </w:p>
    <w:p w:rsidR="00DE2314" w:rsidRPr="00E94882" w:rsidRDefault="00DE2314" w:rsidP="0064354D">
      <w:pPr>
        <w:rPr>
          <w:rFonts w:asciiTheme="minorHAnsi" w:eastAsia="Times New Roman" w:hAnsiTheme="minorHAnsi"/>
        </w:rPr>
      </w:pP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gdzie: </w:t>
      </w:r>
      <w:r w:rsidRPr="00E94882">
        <w:rPr>
          <w:rFonts w:asciiTheme="minorHAnsi" w:eastAsia="Times New Roman" w:hAnsiTheme="minorHAnsi"/>
        </w:rPr>
        <w:tab/>
        <w:t>Wp</w:t>
      </w:r>
      <w:r w:rsidRPr="00E94882">
        <w:rPr>
          <w:rFonts w:asciiTheme="minorHAnsi" w:eastAsia="Times New Roman" w:hAnsiTheme="minorHAnsi"/>
          <w:vertAlign w:val="subscript"/>
        </w:rPr>
        <w:t xml:space="preserve">1 </w:t>
      </w:r>
      <w:r w:rsidRPr="00E94882">
        <w:rPr>
          <w:rFonts w:asciiTheme="minorHAnsi" w:eastAsia="Times New Roman" w:hAnsiTheme="minorHAnsi"/>
        </w:rPr>
        <w:t>– wartość punktowa ceny ryczałtowej brutto</w:t>
      </w:r>
    </w:p>
    <w:p w:rsidR="00976907" w:rsidRPr="00E94882" w:rsidRDefault="00976907" w:rsidP="0064354D">
      <w:pPr>
        <w:ind w:firstLine="709"/>
        <w:rPr>
          <w:rFonts w:asciiTheme="minorHAnsi" w:eastAsia="Times New Roman" w:hAnsiTheme="minorHAnsi"/>
        </w:rPr>
      </w:pPr>
      <w:r w:rsidRPr="00E94882">
        <w:rPr>
          <w:rFonts w:asciiTheme="minorHAnsi" w:eastAsia="Times New Roman" w:hAnsiTheme="minorHAnsi"/>
        </w:rPr>
        <w:t>Wp</w:t>
      </w:r>
      <w:r w:rsidRPr="00E94882">
        <w:rPr>
          <w:rFonts w:asciiTheme="minorHAnsi" w:eastAsia="Times New Roman" w:hAnsiTheme="minorHAnsi"/>
          <w:vertAlign w:val="subscript"/>
        </w:rPr>
        <w:t xml:space="preserve">2 </w:t>
      </w:r>
      <w:r w:rsidRPr="00E94882">
        <w:rPr>
          <w:rFonts w:asciiTheme="minorHAnsi" w:eastAsia="Times New Roman" w:hAnsiTheme="minorHAnsi"/>
        </w:rPr>
        <w:t>– wartość punktowa gwarancji</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ind w:firstLine="709"/>
        <w:jc w:val="both"/>
        <w:rPr>
          <w:rFonts w:asciiTheme="minorHAnsi" w:eastAsia="Times New Roman" w:hAnsiTheme="minorHAnsi"/>
        </w:rPr>
      </w:pPr>
      <w:r w:rsidRPr="00E94882">
        <w:rPr>
          <w:rFonts w:asciiTheme="minorHAnsi" w:eastAsia="Times New Roman" w:hAnsiTheme="minorHAnsi"/>
        </w:rPr>
        <w:lastRenderedPageBreak/>
        <w:t xml:space="preserve">            </w:t>
      </w:r>
      <w:r w:rsidRPr="00E94882">
        <w:rPr>
          <w:rFonts w:asciiTheme="minorHAnsi" w:eastAsia="Times New Roman" w:hAnsiTheme="minorHAnsi"/>
        </w:rPr>
        <w:tab/>
        <w:t xml:space="preserve">                                  najniższa cena brutto</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cenę </w:t>
      </w:r>
      <w:r w:rsidRPr="00E94882">
        <w:rPr>
          <w:rFonts w:asciiTheme="minorHAnsi" w:eastAsia="Times New Roman" w:hAnsiTheme="minorHAnsi"/>
        </w:rPr>
        <w:tab/>
        <w:t>= ------------------------------------- x 9</w:t>
      </w:r>
      <w:r w:rsidR="00960173" w:rsidRPr="00E94882">
        <w:rPr>
          <w:rFonts w:asciiTheme="minorHAnsi" w:eastAsia="Times New Roman" w:hAnsiTheme="minorHAnsi"/>
        </w:rPr>
        <w:t>5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cena brutto oferty badanej </w:t>
      </w:r>
    </w:p>
    <w:p w:rsidR="00750570" w:rsidRPr="00E94882" w:rsidRDefault="00750570"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gwarancja oferty badanej (ilość miesięcy)</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gwarancję </w:t>
      </w:r>
      <w:r w:rsidRPr="00E94882">
        <w:rPr>
          <w:rFonts w:asciiTheme="minorHAnsi" w:eastAsia="Times New Roman" w:hAnsiTheme="minorHAnsi"/>
        </w:rPr>
        <w:tab/>
        <w:t xml:space="preserve">=  ------------------------------------------------------- x </w:t>
      </w:r>
      <w:r w:rsidR="00960173" w:rsidRPr="00E94882">
        <w:rPr>
          <w:rFonts w:asciiTheme="minorHAnsi" w:eastAsia="Times New Roman" w:hAnsiTheme="minorHAnsi"/>
        </w:rPr>
        <w:t>5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w:t>
      </w:r>
      <w:r w:rsidRPr="00E94882">
        <w:rPr>
          <w:rFonts w:asciiTheme="minorHAnsi" w:eastAsia="Times New Roman" w:hAnsiTheme="minorHAnsi"/>
        </w:rPr>
        <w:tab/>
        <w:t xml:space="preserve">    gwarancja najdłuższa wśród oferowanych</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(ilość miesięcy)</w:t>
      </w:r>
    </w:p>
    <w:p w:rsidR="00976907" w:rsidRPr="00E94882" w:rsidRDefault="00976907" w:rsidP="0064354D">
      <w:pPr>
        <w:jc w:val="both"/>
        <w:rPr>
          <w:rFonts w:asciiTheme="minorHAnsi" w:eastAsia="Times New Roman" w:hAnsiTheme="minorHAnsi"/>
        </w:rPr>
      </w:pPr>
    </w:p>
    <w:p w:rsidR="00976907" w:rsidRPr="00E94882" w:rsidRDefault="00976907" w:rsidP="0064354D">
      <w:pPr>
        <w:numPr>
          <w:ilvl w:val="0"/>
          <w:numId w:val="7"/>
        </w:numPr>
        <w:ind w:left="357" w:hanging="357"/>
        <w:jc w:val="both"/>
        <w:rPr>
          <w:rFonts w:asciiTheme="minorHAnsi" w:eastAsia="Times New Roman" w:hAnsiTheme="minorHAnsi"/>
        </w:rPr>
      </w:pPr>
      <w:r w:rsidRPr="00E94882">
        <w:rPr>
          <w:rFonts w:asciiTheme="minorHAnsi" w:eastAsia="Times New Roman" w:hAnsiTheme="minorHAnsi"/>
        </w:rPr>
        <w:t xml:space="preserve">Ocena punktowa będzie dotyczyć wyłącznie ofert uznanych za ważne i niepodlegające </w:t>
      </w:r>
    </w:p>
    <w:p w:rsidR="00976907" w:rsidRPr="00E94882" w:rsidRDefault="00976907" w:rsidP="0064354D">
      <w:pPr>
        <w:ind w:left="357"/>
        <w:jc w:val="both"/>
        <w:rPr>
          <w:rFonts w:asciiTheme="minorHAnsi" w:eastAsia="Times New Roman" w:hAnsiTheme="minorHAnsi"/>
        </w:rPr>
      </w:pPr>
      <w:r w:rsidRPr="00E94882">
        <w:rPr>
          <w:rFonts w:asciiTheme="minorHAnsi" w:eastAsia="Times New Roman" w:hAnsiTheme="minorHAnsi"/>
        </w:rPr>
        <w:t>odrzuceniu.</w:t>
      </w:r>
    </w:p>
    <w:p w:rsidR="00976907" w:rsidRPr="00E94882"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Gwarancja musi obejmować okres minimum 36</w:t>
      </w:r>
      <w:r w:rsidRPr="00E94882">
        <w:rPr>
          <w:rFonts w:asciiTheme="minorHAnsi" w:eastAsia="Times New Roman" w:hAnsiTheme="minorHAnsi"/>
          <w:color w:val="FF0000"/>
          <w:sz w:val="24"/>
          <w:szCs w:val="24"/>
        </w:rPr>
        <w:t xml:space="preserve"> </w:t>
      </w:r>
      <w:r w:rsidRPr="00E94882">
        <w:rPr>
          <w:rFonts w:asciiTheme="minorHAnsi" w:eastAsia="Times New Roman" w:hAnsiTheme="minorHAnsi"/>
          <w:sz w:val="24"/>
          <w:szCs w:val="24"/>
        </w:rPr>
        <w:t>miesięcy</w:t>
      </w:r>
      <w:r w:rsidR="00DE2314" w:rsidRPr="00E94882">
        <w:rPr>
          <w:rFonts w:asciiTheme="minorHAnsi" w:eastAsia="Times New Roman" w:hAnsiTheme="minorHAnsi"/>
          <w:sz w:val="24"/>
          <w:szCs w:val="24"/>
        </w:rPr>
        <w:t xml:space="preserve"> i maksimum 120 miesięcy</w:t>
      </w:r>
      <w:r w:rsidRPr="00E94882">
        <w:rPr>
          <w:rFonts w:asciiTheme="minorHAnsi" w:eastAsia="Times New Roman" w:hAnsiTheme="minorHAnsi"/>
          <w:sz w:val="24"/>
          <w:szCs w:val="24"/>
        </w:rPr>
        <w:t>.</w:t>
      </w:r>
    </w:p>
    <w:p w:rsidR="00976907" w:rsidRPr="00E94882" w:rsidRDefault="00976907" w:rsidP="0064354D">
      <w:pPr>
        <w:jc w:val="both"/>
        <w:rPr>
          <w:rFonts w:asciiTheme="minorHAnsi" w:eastAsia="Times New Roman" w:hAnsiTheme="minorHAnsi"/>
          <w:vertAlign w:val="subscript"/>
        </w:rPr>
      </w:pPr>
    </w:p>
    <w:p w:rsidR="00976907" w:rsidRPr="00E94882" w:rsidRDefault="00976907" w:rsidP="0064354D">
      <w:pPr>
        <w:pStyle w:val="Nagwek6"/>
        <w:spacing w:line="240" w:lineRule="auto"/>
        <w:rPr>
          <w:rFonts w:asciiTheme="minorHAnsi" w:hAnsiTheme="minorHAnsi"/>
        </w:rPr>
      </w:pPr>
      <w:r w:rsidRPr="00E94882">
        <w:rPr>
          <w:rFonts w:asciiTheme="minorHAnsi" w:hAnsiTheme="minorHAnsi"/>
        </w:rPr>
        <w:t>Wybór najkorzystniejszej oferty</w:t>
      </w:r>
    </w:p>
    <w:p w:rsidR="006329C4" w:rsidRPr="00E94882" w:rsidRDefault="006329C4" w:rsidP="0064354D">
      <w:pPr>
        <w:rPr>
          <w:rFonts w:asciiTheme="minorHAnsi" w:hAnsiTheme="minorHAnsi"/>
        </w:rPr>
      </w:pP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Za najkorzystniejszą zostanie uznana oferta, która uzyska największą liczbę punktów obliczonych wg wzoru podanego w punkcie 1.</w:t>
      </w: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Niezwłocznie po wyborze najkorzystniejszej oferty Zamawiający zawiadomi Wykonawców, którzy złożyli oferty, o:</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wykonawcach, których oferty zostały odrzucone, podając uzasadnienie faktyczne                     i prawne;</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wykonawcach, którzy zostali wykluczeni z postępowania o udzielenie zamówienia, podając uzasadnienie faktyczne i prawne,</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terminie, po którego upływie umowa w sprawie zamówienia publicznego może być zawarta.</w:t>
      </w: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BA3E5F" w:rsidRPr="00E94882" w:rsidRDefault="00BA3E5F" w:rsidP="0064354D">
      <w:pPr>
        <w:ind w:left="357"/>
        <w:jc w:val="both"/>
        <w:rPr>
          <w:rFonts w:asciiTheme="minorHAnsi" w:eastAsia="Times New Roman" w:hAnsiTheme="minorHAnsi"/>
        </w:rPr>
      </w:pPr>
    </w:p>
    <w:p w:rsidR="006329C4" w:rsidRPr="00E94882" w:rsidRDefault="006329C4" w:rsidP="0064354D">
      <w:pPr>
        <w:ind w:left="357"/>
        <w:jc w:val="both"/>
        <w:rPr>
          <w:rFonts w:asciiTheme="minorHAnsi" w:eastAsia="Times New Roman" w:hAnsiTheme="minorHAnsi"/>
        </w:rPr>
      </w:pPr>
    </w:p>
    <w:p w:rsidR="00976907" w:rsidRPr="00E94882"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t xml:space="preserve">TRYB ZAWARCIA UMOWY </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5 dni od 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64354D">
      <w:pPr>
        <w:numPr>
          <w:ilvl w:val="0"/>
          <w:numId w:val="47"/>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Zamawiający zgodnie z art. 144 ust. 1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lastRenderedPageBreak/>
        <w:t xml:space="preserve">Projekt umowy stanowi </w:t>
      </w:r>
      <w:r w:rsidRPr="00E94882">
        <w:rPr>
          <w:rFonts w:asciiTheme="minorHAnsi" w:eastAsia="Times New Roman" w:hAnsiTheme="minorHAnsi"/>
          <w:b/>
        </w:rPr>
        <w:t>załącznik nr  10</w:t>
      </w:r>
      <w:r w:rsidRPr="00E94882">
        <w:rPr>
          <w:rFonts w:asciiTheme="minorHAnsi" w:eastAsia="Times New Roman" w:hAnsiTheme="minorHAnsi"/>
        </w:rPr>
        <w:t xml:space="preserve"> do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976907" w:rsidRPr="00E94882" w:rsidRDefault="00976907" w:rsidP="0064354D">
      <w:pPr>
        <w:tabs>
          <w:tab w:val="left" w:pos="436"/>
        </w:tabs>
        <w:jc w:val="both"/>
        <w:rPr>
          <w:rFonts w:asciiTheme="minorHAnsi" w:eastAsia="Times New Roman" w:hAnsiTheme="minorHAnsi"/>
        </w:rPr>
      </w:pPr>
    </w:p>
    <w:p w:rsidR="00E473AF" w:rsidRPr="00E94882" w:rsidRDefault="00E473AF" w:rsidP="0064354D">
      <w:pPr>
        <w:tabs>
          <w:tab w:val="left" w:pos="436"/>
        </w:tabs>
        <w:jc w:val="both"/>
        <w:rPr>
          <w:rFonts w:asciiTheme="minorHAnsi" w:eastAsia="Times New Roman" w:hAnsiTheme="minorHAnsi"/>
        </w:rPr>
      </w:pPr>
    </w:p>
    <w:p w:rsidR="00976907" w:rsidRPr="00E94882"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E94882" w:rsidRDefault="00976907" w:rsidP="0064354D">
      <w:pPr>
        <w:pStyle w:val="Akapitzlist"/>
        <w:spacing w:line="240" w:lineRule="auto"/>
        <w:rPr>
          <w:rFonts w:asciiTheme="minorHAnsi" w:hAnsiTheme="minorHAnsi"/>
          <w:sz w:val="24"/>
          <w:szCs w:val="24"/>
        </w:rPr>
      </w:pP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ustala się na 5% ceny brutto podanej w ofercie.</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bankowych lub poręczeniach spółdzielczej kasy oszczędnościowo- kredytowej, z tym, że zobowiązanie kasy jest zawsze zobowiązaniem pieniężnym;</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976907" w:rsidRPr="00E94882" w:rsidRDefault="00976907" w:rsidP="0064354D">
      <w:pPr>
        <w:numPr>
          <w:ilvl w:val="0"/>
          <w:numId w:val="10"/>
        </w:numPr>
        <w:tabs>
          <w:tab w:val="left" w:pos="436"/>
          <w:tab w:val="left" w:pos="7463"/>
        </w:tabs>
        <w:jc w:val="both"/>
        <w:rPr>
          <w:rFonts w:asciiTheme="minorHAnsi" w:eastAsia="Times New Roman" w:hAnsiTheme="minorHAnsi"/>
        </w:rPr>
      </w:pPr>
      <w:r w:rsidRPr="00E94882">
        <w:rPr>
          <w:rFonts w:asciiTheme="minorHAnsi" w:eastAsia="Times New Roman" w:hAnsiTheme="minorHAnsi"/>
        </w:rPr>
        <w:t xml:space="preserve">Zamawiający nie wyraża zgody na wniesienie zabezpieczenia w formach, o których mowa w art. 148 ust. 2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rPr>
          <w:rFonts w:asciiTheme="minorHAnsi" w:hAnsiTheme="minorHAnsi"/>
        </w:rPr>
      </w:pPr>
    </w:p>
    <w:p w:rsidR="00976907" w:rsidRPr="00E94882" w:rsidRDefault="00976907" w:rsidP="0064354D">
      <w:pPr>
        <w:rPr>
          <w:rFonts w:asciiTheme="minorHAnsi" w:hAnsiTheme="minorHAnsi"/>
        </w:rPr>
      </w:pPr>
      <w:r w:rsidRPr="00E94882">
        <w:rPr>
          <w:rFonts w:asciiTheme="minorHAnsi" w:hAnsiTheme="minorHAnsi"/>
        </w:rPr>
        <w:t xml:space="preserve">Zabezpieczenie wnoszone w pieniądzu Wykonawca wpłaci przelewem na następujący rachunek bankowy Zamawiającego: </w:t>
      </w:r>
    </w:p>
    <w:p w:rsidR="00976907" w:rsidRPr="00E94882" w:rsidRDefault="00976907" w:rsidP="0064354D">
      <w:pPr>
        <w:rPr>
          <w:rFonts w:asciiTheme="minorHAnsi" w:hAnsiTheme="minorHAnsi"/>
        </w:rPr>
      </w:pP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t>68 1160 2202 0000 0000 6090 3261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A70A0C" w:rsidRPr="00E94882" w:rsidRDefault="0005619F" w:rsidP="0064354D">
      <w:pPr>
        <w:jc w:val="center"/>
        <w:rPr>
          <w:rFonts w:asciiTheme="minorHAnsi" w:hAnsiTheme="minorHAnsi"/>
          <w:b/>
        </w:rPr>
      </w:pPr>
      <w:r w:rsidRPr="00E94882">
        <w:rPr>
          <w:rFonts w:asciiTheme="minorHAnsi" w:hAnsiTheme="minorHAnsi"/>
          <w:b/>
        </w:rPr>
        <w:t>RPI.271.</w:t>
      </w:r>
      <w:r w:rsidR="00780107" w:rsidRPr="00E94882">
        <w:rPr>
          <w:rFonts w:asciiTheme="minorHAnsi" w:hAnsiTheme="minorHAnsi"/>
          <w:b/>
        </w:rPr>
        <w:t>11</w:t>
      </w:r>
      <w:r w:rsidRPr="00E94882">
        <w:rPr>
          <w:rFonts w:asciiTheme="minorHAnsi" w:hAnsiTheme="minorHAnsi"/>
          <w:b/>
        </w:rPr>
        <w:t>.1</w:t>
      </w:r>
      <w:r w:rsidR="00780107" w:rsidRPr="00E94882">
        <w:rPr>
          <w:rFonts w:asciiTheme="minorHAnsi" w:hAnsiTheme="minorHAnsi"/>
          <w:b/>
        </w:rPr>
        <w:t>6</w:t>
      </w:r>
      <w:r w:rsidR="00C17FF0" w:rsidRPr="00E94882">
        <w:rPr>
          <w:rFonts w:asciiTheme="minorHAnsi" w:hAnsiTheme="minorHAnsi"/>
          <w:b/>
        </w:rPr>
        <w:t xml:space="preserve"> - zabezpieczenie </w:t>
      </w:r>
      <w:r w:rsidR="00915A49" w:rsidRPr="00E94882">
        <w:rPr>
          <w:rFonts w:asciiTheme="minorHAnsi" w:hAnsiTheme="minorHAnsi"/>
          <w:b/>
        </w:rPr>
        <w:t>na część/części: ………………………..</w:t>
      </w:r>
    </w:p>
    <w:p w:rsidR="00976907" w:rsidRPr="00E94882" w:rsidRDefault="00976907" w:rsidP="0064354D">
      <w:pPr>
        <w:autoSpaceDE w:val="0"/>
        <w:autoSpaceDN w:val="0"/>
        <w:adjustRightInd w:val="0"/>
        <w:jc w:val="center"/>
        <w:rPr>
          <w:rFonts w:asciiTheme="minorHAnsi" w:eastAsia="Times New Roman" w:hAnsiTheme="minorHAnsi" w:cs="Arial"/>
          <w:b/>
        </w:rPr>
      </w:pPr>
    </w:p>
    <w:p w:rsidR="00976907" w:rsidRPr="00E94882" w:rsidRDefault="00976907" w:rsidP="0064354D">
      <w:pPr>
        <w:jc w:val="both"/>
        <w:rPr>
          <w:rFonts w:asciiTheme="minorHAnsi" w:hAnsiTheme="minorHAnsi"/>
        </w:rPr>
      </w:pPr>
      <w:r w:rsidRPr="00E94882">
        <w:rPr>
          <w:rFonts w:asciiTheme="minorHAnsi" w:hAnsiTheme="minorHAnsi"/>
        </w:rPr>
        <w:t>W przypadku wniesienia wadium w pieniądzu Wykonawca może wyrazić zgodę na zaliczenie kwoty wadium na poczet zabezpieczenia.</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94882">
        <w:rPr>
          <w:rFonts w:asciiTheme="minorHAnsi" w:hAnsiTheme="minorHAnsi"/>
        </w:rPr>
        <w:t>Pzp</w:t>
      </w:r>
      <w:proofErr w:type="spellEnd"/>
      <w:r w:rsidRPr="00E94882">
        <w:rPr>
          <w:rFonts w:asciiTheme="minorHAnsi" w:hAnsiTheme="minorHAnsi"/>
        </w:rPr>
        <w:t xml:space="preserve">, chyba, że zachodzą przesłanki unieważnienia postępowania, o których mowa w art. 93 ust. 1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 xml:space="preserve">Do zmiany formy zabezpieczenia umowy w trakcie realizacji umowy stosuje się art. 149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lastRenderedPageBreak/>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64354D">
      <w:pPr>
        <w:pStyle w:val="Tekstpodstawowy"/>
        <w:numPr>
          <w:ilvl w:val="0"/>
          <w:numId w:val="59"/>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10 </w:t>
      </w:r>
      <w:r w:rsidRPr="00E94882">
        <w:rPr>
          <w:rFonts w:asciiTheme="minorHAnsi" w:eastAsia="Times New Roman" w:hAnsiTheme="minorHAnsi"/>
        </w:rPr>
        <w:t>do SIWZ.</w:t>
      </w:r>
    </w:p>
    <w:p w:rsidR="00976907" w:rsidRPr="00E94882" w:rsidRDefault="00976907" w:rsidP="0064354D">
      <w:pPr>
        <w:numPr>
          <w:ilvl w:val="0"/>
          <w:numId w:val="13"/>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64354D">
      <w:pPr>
        <w:tabs>
          <w:tab w:val="left" w:pos="840"/>
        </w:tabs>
        <w:ind w:left="120"/>
        <w:jc w:val="both"/>
        <w:rPr>
          <w:rFonts w:asciiTheme="minorHAnsi" w:eastAsia="Times New Roman" w:hAnsiTheme="minorHAnsi"/>
          <w:b/>
        </w:rPr>
      </w:pPr>
      <w:r w:rsidRPr="00E94882">
        <w:rPr>
          <w:rFonts w:asciiTheme="minorHAnsi" w:eastAsia="Times New Roman" w:hAnsiTheme="minorHAnsi"/>
          <w:b/>
        </w:rPr>
        <w:t>XVII.  ŚRODKI OCHRONY PRAWNEJ WYKONAWCÓW</w:t>
      </w:r>
    </w:p>
    <w:p w:rsidR="00976907" w:rsidRPr="00E94882" w:rsidRDefault="00976907" w:rsidP="0064354D">
      <w:pPr>
        <w:tabs>
          <w:tab w:val="left" w:pos="840"/>
        </w:tabs>
        <w:ind w:left="120"/>
        <w:jc w:val="both"/>
        <w:rPr>
          <w:rFonts w:asciiTheme="minorHAnsi" w:eastAsia="Times New Roman" w:hAnsiTheme="minorHAnsi"/>
          <w:b/>
        </w:rPr>
      </w:pPr>
    </w:p>
    <w:p w:rsidR="00976907" w:rsidRPr="00E94882" w:rsidRDefault="00976907" w:rsidP="0064354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 xml:space="preserve">29 stycznia 2004r.  Prawo zamówień publicznych (tekst jednolity Dz.U. z 2013 r., poz. 907 </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 xml:space="preserve">,  przysługują środki odwoławcze przewidziane w dz. VI ustawy </w:t>
      </w:r>
      <w:r w:rsidR="0005619F" w:rsidRPr="00E94882">
        <w:rPr>
          <w:rFonts w:asciiTheme="minorHAnsi" w:hAnsiTheme="minorHAnsi"/>
        </w:rPr>
        <w:t xml:space="preserve">                </w:t>
      </w:r>
      <w:r w:rsidRPr="00E94882">
        <w:rPr>
          <w:rFonts w:asciiTheme="minorHAnsi" w:hAnsiTheme="minorHAnsi"/>
        </w:rPr>
        <w:t xml:space="preserve">z dnia </w:t>
      </w:r>
      <w:r w:rsidRPr="00E94882">
        <w:rPr>
          <w:rFonts w:asciiTheme="minorHAnsi" w:eastAsia="Times New Roman" w:hAnsiTheme="minorHAnsi"/>
        </w:rPr>
        <w:t>29 stycznia 2004r.  Prawo zamówień publicznych (tekst jednolity Dz.U.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pStyle w:val="Tekstpodstawowy"/>
        <w:tabs>
          <w:tab w:val="left" w:pos="820"/>
          <w:tab w:val="left" w:pos="951"/>
        </w:tabs>
        <w:ind w:left="100"/>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 xml:space="preserve">r.  Prawo zamówień publicznych (tekst jednolity Dz.U. z 2013 r., poz. 907 z późniejszymi zmianami) oraz przepisy Kodeksu cywilnego. </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t xml:space="preserve">Wykaz załączników: </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spełnianiu wymaganych warunków </w:t>
      </w:r>
    </w:p>
    <w:p w:rsidR="00BC73BE" w:rsidRPr="00E94882" w:rsidRDefault="00BC73BE" w:rsidP="0064354D">
      <w:pPr>
        <w:tabs>
          <w:tab w:val="left" w:pos="397"/>
        </w:tabs>
        <w:ind w:left="360"/>
        <w:rPr>
          <w:rFonts w:asciiTheme="minorHAnsi" w:eastAsia="Times New Roman" w:hAnsiTheme="minorHAnsi"/>
        </w:rPr>
      </w:pPr>
      <w:r w:rsidRPr="00E94882">
        <w:rPr>
          <w:rFonts w:asciiTheme="minorHAnsi" w:eastAsia="Times New Roman" w:hAnsiTheme="minorHAnsi"/>
        </w:rPr>
        <w:t xml:space="preserve">z art. 22 ust. 1 ustawy z dnia 29 stycznia 2004 r.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w:t>
      </w:r>
      <w:r w:rsidRPr="00E94882">
        <w:rPr>
          <w:rFonts w:asciiTheme="minorHAnsi" w:eastAsia="Times New Roman" w:hAnsiTheme="minorHAnsi"/>
        </w:rPr>
        <w:tab/>
        <w:t>– zał. nr 2</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Wykaz robót ………………………………………………………………………………………………</w:t>
      </w:r>
      <w:r w:rsidRPr="00E94882">
        <w:rPr>
          <w:rFonts w:asciiTheme="minorHAnsi" w:eastAsia="Times New Roman" w:hAnsiTheme="minorHAnsi"/>
        </w:rPr>
        <w:tab/>
        <w:t>– zał. nr 3</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Wykaz narzędzi ………………………………………………………………………………………….</w:t>
      </w:r>
      <w:r w:rsidRPr="00E94882">
        <w:rPr>
          <w:rFonts w:asciiTheme="minorHAnsi" w:eastAsia="Times New Roman" w:hAnsiTheme="minorHAnsi"/>
        </w:rPr>
        <w:tab/>
        <w:t>– zał. nr 4</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Oświadczenie o posiadaniu uprawnień ……………………………………………………..</w:t>
      </w:r>
      <w:r w:rsidRPr="00E94882">
        <w:rPr>
          <w:rFonts w:asciiTheme="minorHAnsi" w:eastAsia="Times New Roman" w:hAnsiTheme="minorHAnsi"/>
        </w:rPr>
        <w:tab/>
        <w:t>– zał. nr 6</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Oświadczenie o braku podstaw do wykluczenia ……………………………...…………</w:t>
      </w:r>
      <w:r w:rsidRPr="00E94882">
        <w:rPr>
          <w:rFonts w:asciiTheme="minorHAnsi" w:eastAsia="Times New Roman" w:hAnsiTheme="minorHAnsi"/>
        </w:rPr>
        <w:tab/>
        <w:t>– zał. nr 7</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Zakres robót  podwykonawców ………………………………………………………………..</w:t>
      </w:r>
      <w:r w:rsidRPr="00E94882">
        <w:rPr>
          <w:rFonts w:asciiTheme="minorHAnsi" w:eastAsia="Times New Roman" w:hAnsiTheme="minorHAnsi"/>
        </w:rPr>
        <w:tab/>
        <w:t>– zał. nr 8</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hAnsiTheme="minorHAnsi"/>
        </w:rPr>
        <w:t xml:space="preserve">Lista podmiotów należących do tej samej grupy kapitałowej, </w:t>
      </w:r>
    </w:p>
    <w:p w:rsidR="00BC73BE" w:rsidRPr="00E94882" w:rsidRDefault="00BC73BE" w:rsidP="0064354D">
      <w:pPr>
        <w:tabs>
          <w:tab w:val="left" w:pos="397"/>
        </w:tabs>
        <w:ind w:left="360"/>
        <w:rPr>
          <w:rFonts w:asciiTheme="minorHAnsi" w:hAnsiTheme="minorHAnsi"/>
        </w:rPr>
      </w:pPr>
      <w:r w:rsidRPr="00E94882">
        <w:rPr>
          <w:rFonts w:asciiTheme="minorHAnsi" w:hAnsiTheme="minorHAnsi"/>
        </w:rPr>
        <w:t xml:space="preserve">o której mowa w art. 24 ust. 2 pkt 5, albo informacja o tym, </w:t>
      </w:r>
    </w:p>
    <w:p w:rsidR="00BC73BE" w:rsidRPr="00E94882" w:rsidRDefault="00BC73BE" w:rsidP="0064354D">
      <w:pPr>
        <w:tabs>
          <w:tab w:val="left" w:pos="397"/>
        </w:tabs>
        <w:ind w:left="360"/>
        <w:rPr>
          <w:rFonts w:asciiTheme="minorHAnsi" w:eastAsia="Times New Roman" w:hAnsiTheme="minorHAnsi"/>
        </w:rPr>
      </w:pPr>
      <w:r w:rsidRPr="00E94882">
        <w:rPr>
          <w:rFonts w:asciiTheme="minorHAnsi" w:hAnsiTheme="minorHAnsi"/>
        </w:rPr>
        <w:t>że nie należy do grupy kapitałowej …………………………………………………………….</w:t>
      </w:r>
      <w:r w:rsidRPr="00E94882">
        <w:rPr>
          <w:rFonts w:asciiTheme="minorHAnsi" w:hAnsiTheme="minorHAnsi"/>
        </w:rPr>
        <w:tab/>
        <w:t>– zał. nr 9</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zał. nr 10</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Dokumentacja projektowa </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proofErr w:type="spellStart"/>
      <w:r w:rsidRPr="00E94882">
        <w:rPr>
          <w:rFonts w:asciiTheme="minorHAnsi" w:eastAsia="Times New Roman" w:hAnsiTheme="minorHAnsi"/>
        </w:rPr>
        <w:t>STWiORB</w:t>
      </w:r>
      <w:proofErr w:type="spellEnd"/>
      <w:r w:rsidRPr="00E94882">
        <w:rPr>
          <w:rFonts w:asciiTheme="minorHAnsi" w:eastAsia="Times New Roman" w:hAnsiTheme="minorHAnsi"/>
        </w:rPr>
        <w:t xml:space="preserve"> </w:t>
      </w:r>
    </w:p>
    <w:p w:rsidR="008B0F56" w:rsidRPr="00E94882" w:rsidRDefault="008B0F56" w:rsidP="0064354D">
      <w:pPr>
        <w:widowControl/>
        <w:suppressAutoHyphens w:val="0"/>
        <w:rPr>
          <w:rFonts w:asciiTheme="minorHAnsi" w:hAnsiTheme="minorHAnsi"/>
        </w:rPr>
      </w:pPr>
    </w:p>
    <w:p w:rsidR="00F77017" w:rsidRPr="00E94882"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lastRenderedPageBreak/>
        <w:t>Załącznik  nr 1</w:t>
      </w: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7"/>
        <w:gridCol w:w="1918"/>
        <w:gridCol w:w="208"/>
        <w:gridCol w:w="284"/>
        <w:gridCol w:w="1350"/>
        <w:gridCol w:w="67"/>
        <w:gridCol w:w="1134"/>
        <w:gridCol w:w="642"/>
        <w:gridCol w:w="1484"/>
      </w:tblGrid>
      <w:tr w:rsidR="00440D3A" w:rsidRPr="00E94882" w:rsidTr="00440D3A">
        <w:trPr>
          <w:trHeight w:val="836"/>
        </w:trPr>
        <w:tc>
          <w:tcPr>
            <w:tcW w:w="2547" w:type="dxa"/>
            <w:vMerge w:val="restart"/>
            <w:vAlign w:val="center"/>
          </w:tcPr>
          <w:p w:rsidR="00440D3A" w:rsidRPr="00E94882" w:rsidRDefault="00440D3A" w:rsidP="0064354D">
            <w:pPr>
              <w:jc w:val="center"/>
              <w:rPr>
                <w:rFonts w:asciiTheme="minorHAnsi" w:hAnsiTheme="minorHAnsi"/>
                <w:b/>
              </w:rPr>
            </w:pPr>
          </w:p>
          <w:p w:rsidR="00440D3A" w:rsidRPr="00E94882" w:rsidRDefault="00440D3A" w:rsidP="0064354D">
            <w:pPr>
              <w:jc w:val="center"/>
              <w:rPr>
                <w:rFonts w:asciiTheme="minorHAnsi" w:hAnsiTheme="minorHAnsi"/>
                <w:b/>
              </w:rPr>
            </w:pPr>
            <w:r w:rsidRPr="00E94882">
              <w:rPr>
                <w:rFonts w:asciiTheme="minorHAnsi" w:hAnsiTheme="minorHAnsi"/>
                <w:b/>
              </w:rPr>
              <w:t>PRZEDMIOT ZAMÓWIENIA</w:t>
            </w:r>
          </w:p>
          <w:p w:rsidR="00440D3A" w:rsidRPr="00E94882" w:rsidRDefault="00440D3A" w:rsidP="0064354D">
            <w:pPr>
              <w:jc w:val="center"/>
              <w:rPr>
                <w:rFonts w:asciiTheme="minorHAnsi" w:hAnsiTheme="minorHAnsi"/>
                <w:b/>
              </w:rPr>
            </w:pPr>
          </w:p>
        </w:tc>
        <w:tc>
          <w:tcPr>
            <w:tcW w:w="7087" w:type="dxa"/>
            <w:gridSpan w:val="8"/>
            <w:vAlign w:val="center"/>
          </w:tcPr>
          <w:p w:rsidR="00440D3A" w:rsidRPr="00E94882" w:rsidRDefault="00440D3A" w:rsidP="00F56A48">
            <w:pPr>
              <w:jc w:val="center"/>
              <w:rPr>
                <w:rFonts w:asciiTheme="minorHAnsi" w:hAnsiTheme="minorHAnsi"/>
                <w:b/>
              </w:rPr>
            </w:pPr>
            <w:r w:rsidRPr="00E94882">
              <w:rPr>
                <w:rFonts w:asciiTheme="minorHAnsi" w:hAnsiTheme="minorHAnsi"/>
                <w:b/>
              </w:rPr>
              <w:t>PRZEBUDOWA DRÓG GMINNYCH W GMINIE WIELKA NIESZAWKA</w:t>
            </w:r>
          </w:p>
        </w:tc>
      </w:tr>
      <w:tr w:rsidR="00440D3A" w:rsidRPr="00E94882" w:rsidTr="00440D3A">
        <w:trPr>
          <w:trHeight w:val="541"/>
        </w:trPr>
        <w:tc>
          <w:tcPr>
            <w:tcW w:w="2547" w:type="dxa"/>
            <w:vMerge/>
            <w:vAlign w:val="center"/>
          </w:tcPr>
          <w:p w:rsidR="00440D3A" w:rsidRPr="00E94882" w:rsidRDefault="00440D3A" w:rsidP="0064354D">
            <w:pPr>
              <w:jc w:val="center"/>
              <w:rPr>
                <w:rFonts w:asciiTheme="minorHAnsi" w:hAnsiTheme="minorHAnsi"/>
                <w:b/>
              </w:rPr>
            </w:pPr>
          </w:p>
        </w:tc>
        <w:tc>
          <w:tcPr>
            <w:tcW w:w="2126" w:type="dxa"/>
            <w:gridSpan w:val="2"/>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w:t>
            </w:r>
          </w:p>
        </w:tc>
        <w:tc>
          <w:tcPr>
            <w:tcW w:w="1701" w:type="dxa"/>
            <w:gridSpan w:val="3"/>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II</w:t>
            </w:r>
          </w:p>
        </w:tc>
        <w:tc>
          <w:tcPr>
            <w:tcW w:w="1776" w:type="dxa"/>
            <w:gridSpan w:val="2"/>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III</w:t>
            </w:r>
          </w:p>
        </w:tc>
        <w:tc>
          <w:tcPr>
            <w:tcW w:w="1484" w:type="dxa"/>
            <w:vAlign w:val="center"/>
          </w:tcPr>
          <w:p w:rsidR="00440D3A" w:rsidRPr="00E94882" w:rsidRDefault="00440D3A" w:rsidP="00B42A93">
            <w:pPr>
              <w:jc w:val="center"/>
              <w:rPr>
                <w:rFonts w:asciiTheme="minorHAnsi" w:hAnsiTheme="minorHAnsi"/>
                <w:b/>
              </w:rPr>
            </w:pPr>
            <w:r w:rsidRPr="00E94882">
              <w:rPr>
                <w:rFonts w:asciiTheme="minorHAnsi" w:hAnsiTheme="minorHAnsi"/>
                <w:b/>
              </w:rPr>
              <w:t>Część IV</w:t>
            </w:r>
          </w:p>
        </w:tc>
      </w:tr>
      <w:tr w:rsidR="00440D3A" w:rsidRPr="00E94882" w:rsidTr="00440D3A">
        <w:trPr>
          <w:trHeight w:val="855"/>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ZAMAWIAJĄCY:</w:t>
            </w:r>
          </w:p>
        </w:tc>
        <w:tc>
          <w:tcPr>
            <w:tcW w:w="7087" w:type="dxa"/>
            <w:gridSpan w:val="8"/>
            <w:vAlign w:val="center"/>
          </w:tcPr>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440D3A" w:rsidRPr="00E94882" w:rsidRDefault="00440D3A"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r>
      <w:tr w:rsidR="00440D3A" w:rsidRPr="00E94882" w:rsidTr="00440D3A">
        <w:trPr>
          <w:trHeight w:val="1264"/>
        </w:trPr>
        <w:tc>
          <w:tcPr>
            <w:tcW w:w="2547"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 xml:space="preserve">NAZWA i SIEDZIBA WYKONAWCY, </w:t>
            </w:r>
          </w:p>
          <w:p w:rsidR="00440D3A" w:rsidRPr="00E94882" w:rsidRDefault="00440D3A" w:rsidP="0064354D">
            <w:pPr>
              <w:jc w:val="center"/>
              <w:rPr>
                <w:rFonts w:asciiTheme="minorHAnsi" w:hAnsiTheme="minorHAnsi"/>
                <w:b/>
              </w:rPr>
            </w:pPr>
            <w:r w:rsidRPr="00E94882">
              <w:rPr>
                <w:rFonts w:asciiTheme="minorHAnsi" w:hAnsiTheme="minorHAnsi"/>
                <w:b/>
              </w:rPr>
              <w:t>REGON, NIP</w:t>
            </w:r>
          </w:p>
          <w:p w:rsidR="00440D3A" w:rsidRPr="00E94882" w:rsidRDefault="00440D3A" w:rsidP="0064354D">
            <w:pPr>
              <w:jc w:val="center"/>
              <w:rPr>
                <w:rFonts w:asciiTheme="minorHAnsi" w:hAnsiTheme="minorHAnsi"/>
              </w:rPr>
            </w:pPr>
            <w:r w:rsidRPr="00E94882">
              <w:rPr>
                <w:rFonts w:asciiTheme="minorHAnsi" w:hAnsiTheme="minorHAnsi"/>
                <w:b/>
              </w:rPr>
              <w:t>tel./fax.</w:t>
            </w:r>
          </w:p>
        </w:tc>
        <w:tc>
          <w:tcPr>
            <w:tcW w:w="7087" w:type="dxa"/>
            <w:gridSpan w:val="8"/>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p>
        </w:tc>
      </w:tr>
      <w:tr w:rsidR="00440D3A" w:rsidRPr="00E94882" w:rsidTr="00440D3A">
        <w:trPr>
          <w:trHeight w:val="550"/>
        </w:trPr>
        <w:tc>
          <w:tcPr>
            <w:tcW w:w="2547" w:type="dxa"/>
            <w:vMerge w:val="restart"/>
            <w:vAlign w:val="center"/>
          </w:tcPr>
          <w:p w:rsidR="00440D3A" w:rsidRPr="00E94882" w:rsidRDefault="00440D3A" w:rsidP="0064354D">
            <w:pPr>
              <w:spacing w:after="120"/>
              <w:jc w:val="center"/>
              <w:rPr>
                <w:rFonts w:asciiTheme="minorHAnsi" w:hAnsiTheme="minorHAnsi"/>
                <w:b/>
              </w:rPr>
            </w:pPr>
            <w:r w:rsidRPr="00E94882">
              <w:rPr>
                <w:rFonts w:asciiTheme="minorHAnsi" w:hAnsiTheme="minorHAnsi"/>
                <w:b/>
              </w:rPr>
              <w:t>CENA OFERTOWA BRUTTO</w:t>
            </w:r>
          </w:p>
          <w:p w:rsidR="00440D3A" w:rsidRPr="00E94882" w:rsidRDefault="00440D3A" w:rsidP="00750570">
            <w:pPr>
              <w:jc w:val="center"/>
              <w:rPr>
                <w:rFonts w:asciiTheme="minorHAnsi" w:hAnsiTheme="minorHAnsi"/>
                <w:b/>
              </w:rPr>
            </w:pPr>
            <w:r w:rsidRPr="00E94882">
              <w:rPr>
                <w:rFonts w:asciiTheme="minorHAnsi" w:hAnsiTheme="minorHAnsi"/>
                <w:b/>
              </w:rPr>
              <w:t>Cyfrowo i słownie</w:t>
            </w: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p w:rsidR="00440D3A" w:rsidRPr="00E94882" w:rsidRDefault="00440D3A" w:rsidP="00750570">
            <w:pPr>
              <w:jc w:val="center"/>
              <w:rPr>
                <w:rFonts w:asciiTheme="minorHAnsi" w:hAnsiTheme="minorHAnsi"/>
                <w:b/>
              </w:rPr>
            </w:pPr>
          </w:p>
        </w:tc>
        <w:tc>
          <w:tcPr>
            <w:tcW w:w="1918" w:type="dxa"/>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w:t>
            </w:r>
          </w:p>
          <w:p w:rsidR="00440D3A" w:rsidRPr="00E94882" w:rsidRDefault="00440D3A" w:rsidP="00B42A93">
            <w:pPr>
              <w:jc w:val="center"/>
              <w:rPr>
                <w:rFonts w:asciiTheme="minorHAnsi" w:hAnsiTheme="minorHAnsi"/>
              </w:rPr>
            </w:pPr>
          </w:p>
          <w:p w:rsidR="00440D3A" w:rsidRPr="00E94882" w:rsidRDefault="00440D3A" w:rsidP="00B42A93">
            <w:pPr>
              <w:jc w:val="center"/>
              <w:rPr>
                <w:rFonts w:asciiTheme="minorHAnsi" w:hAnsiTheme="minorHAnsi"/>
              </w:rPr>
            </w:pPr>
            <w:r w:rsidRPr="00E94882">
              <w:rPr>
                <w:rFonts w:asciiTheme="minorHAnsi" w:hAnsiTheme="minorHAnsi"/>
              </w:rPr>
              <w:t>……………………………………………………………………………………………………………………………………</w:t>
            </w:r>
          </w:p>
        </w:tc>
        <w:tc>
          <w:tcPr>
            <w:tcW w:w="1842" w:type="dxa"/>
            <w:gridSpan w:val="3"/>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II</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b/>
              </w:rPr>
            </w:pPr>
            <w:r w:rsidRPr="00E94882">
              <w:rPr>
                <w:rFonts w:asciiTheme="minorHAnsi" w:hAnsiTheme="minorHAnsi"/>
              </w:rPr>
              <w:t>……………………………………………………………………………………………………………………………………</w:t>
            </w:r>
          </w:p>
        </w:tc>
        <w:tc>
          <w:tcPr>
            <w:tcW w:w="1843" w:type="dxa"/>
            <w:gridSpan w:val="3"/>
            <w:vAlign w:val="center"/>
          </w:tcPr>
          <w:p w:rsidR="00440D3A" w:rsidRPr="00E94882" w:rsidRDefault="00440D3A" w:rsidP="0064354D">
            <w:pPr>
              <w:jc w:val="center"/>
              <w:rPr>
                <w:rFonts w:asciiTheme="minorHAnsi" w:hAnsiTheme="minorHAnsi"/>
                <w:b/>
              </w:rPr>
            </w:pPr>
            <w:r w:rsidRPr="00E94882">
              <w:rPr>
                <w:rFonts w:asciiTheme="minorHAnsi" w:hAnsiTheme="minorHAnsi"/>
                <w:b/>
              </w:rPr>
              <w:t>Część III</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b/>
              </w:rPr>
            </w:pPr>
            <w:r w:rsidRPr="00E94882">
              <w:rPr>
                <w:rFonts w:asciiTheme="minorHAnsi" w:hAnsiTheme="minorHAnsi"/>
              </w:rPr>
              <w:t>……………………………………………………………………………………………………………………………………</w:t>
            </w:r>
          </w:p>
        </w:tc>
        <w:tc>
          <w:tcPr>
            <w:tcW w:w="1484" w:type="dxa"/>
            <w:vAlign w:val="bottom"/>
          </w:tcPr>
          <w:p w:rsidR="00440D3A" w:rsidRPr="00E94882" w:rsidRDefault="00440D3A" w:rsidP="0064354D">
            <w:pPr>
              <w:jc w:val="center"/>
              <w:rPr>
                <w:rFonts w:asciiTheme="minorHAnsi" w:hAnsiTheme="minorHAnsi"/>
                <w:b/>
              </w:rPr>
            </w:pPr>
          </w:p>
          <w:p w:rsidR="00440D3A" w:rsidRPr="00E94882" w:rsidRDefault="00440D3A" w:rsidP="0064354D">
            <w:pPr>
              <w:jc w:val="center"/>
              <w:rPr>
                <w:rFonts w:asciiTheme="minorHAnsi" w:hAnsiTheme="minorHAnsi"/>
                <w:b/>
              </w:rPr>
            </w:pPr>
            <w:r w:rsidRPr="00E94882">
              <w:rPr>
                <w:rFonts w:asciiTheme="minorHAnsi" w:hAnsiTheme="minorHAnsi"/>
                <w:b/>
              </w:rPr>
              <w:t>Część IV</w:t>
            </w:r>
          </w:p>
          <w:p w:rsidR="00440D3A" w:rsidRPr="00E94882" w:rsidRDefault="00440D3A" w:rsidP="0064354D">
            <w:pPr>
              <w:widowControl/>
              <w:suppressAutoHyphens w:val="0"/>
              <w:jc w:val="center"/>
              <w:rPr>
                <w:rFonts w:asciiTheme="minorHAnsi" w:hAnsiTheme="minorHAnsi"/>
              </w:rPr>
            </w:pPr>
          </w:p>
          <w:p w:rsidR="00440D3A" w:rsidRPr="00E94882" w:rsidRDefault="00440D3A" w:rsidP="0064354D">
            <w:pPr>
              <w:widowControl/>
              <w:suppressAutoHyphens w:val="0"/>
              <w:jc w:val="center"/>
              <w:rPr>
                <w:rFonts w:asciiTheme="minorHAnsi" w:hAnsiTheme="minorHAnsi"/>
                <w:b/>
              </w:rPr>
            </w:pPr>
            <w:r w:rsidRPr="00E94882">
              <w:rPr>
                <w:rFonts w:asciiTheme="minorHAnsi" w:hAnsiTheme="minorHAnsi"/>
              </w:rPr>
              <w:t>………………………………………………………………………………………………………..</w:t>
            </w:r>
          </w:p>
          <w:p w:rsidR="00440D3A" w:rsidRPr="00E94882" w:rsidRDefault="00440D3A" w:rsidP="0064354D">
            <w:pPr>
              <w:jc w:val="center"/>
              <w:rPr>
                <w:rFonts w:asciiTheme="minorHAnsi" w:hAnsiTheme="minorHAnsi"/>
                <w:b/>
              </w:rPr>
            </w:pPr>
          </w:p>
        </w:tc>
      </w:tr>
      <w:tr w:rsidR="00440D3A" w:rsidRPr="00E94882" w:rsidTr="00440D3A">
        <w:trPr>
          <w:trHeight w:val="3318"/>
        </w:trPr>
        <w:tc>
          <w:tcPr>
            <w:tcW w:w="2547" w:type="dxa"/>
            <w:vMerge/>
            <w:tcBorders>
              <w:bottom w:val="single" w:sz="4" w:space="0" w:color="auto"/>
            </w:tcBorders>
            <w:vAlign w:val="center"/>
          </w:tcPr>
          <w:p w:rsidR="00440D3A" w:rsidRPr="00E94882" w:rsidRDefault="00440D3A" w:rsidP="0064354D">
            <w:pPr>
              <w:spacing w:after="120"/>
              <w:jc w:val="center"/>
              <w:rPr>
                <w:rFonts w:asciiTheme="minorHAnsi" w:hAnsiTheme="minorHAnsi"/>
                <w:b/>
              </w:rPr>
            </w:pPr>
          </w:p>
        </w:tc>
        <w:tc>
          <w:tcPr>
            <w:tcW w:w="1918" w:type="dxa"/>
            <w:vMerge w:val="restart"/>
            <w:tcBorders>
              <w:bottom w:val="single" w:sz="4" w:space="0" w:color="auto"/>
            </w:tcBorders>
          </w:tcPr>
          <w:p w:rsidR="00440D3A" w:rsidRPr="00E94882" w:rsidRDefault="00440D3A" w:rsidP="00750570">
            <w:pPr>
              <w:jc w:val="center"/>
              <w:rPr>
                <w:rFonts w:asciiTheme="minorHAnsi" w:hAnsiTheme="minorHAnsi"/>
                <w:u w:val="single"/>
              </w:rPr>
            </w:pPr>
          </w:p>
          <w:p w:rsidR="00440D3A" w:rsidRPr="00E94882" w:rsidRDefault="00440D3A" w:rsidP="00750570">
            <w:pPr>
              <w:jc w:val="center"/>
              <w:rPr>
                <w:rFonts w:asciiTheme="minorHAnsi" w:hAnsiTheme="minorHAnsi"/>
              </w:rPr>
            </w:pPr>
            <w:r w:rsidRPr="00E94882">
              <w:rPr>
                <w:rFonts w:asciiTheme="minorHAnsi" w:hAnsiTheme="minorHAnsi"/>
                <w:u w:val="single"/>
              </w:rPr>
              <w:t>w tym</w:t>
            </w:r>
            <w:r w:rsidRPr="00E94882">
              <w:rPr>
                <w:rFonts w:asciiTheme="minorHAnsi" w:hAnsiTheme="minorHAnsi"/>
              </w:rPr>
              <w:t xml:space="preserve">: </w:t>
            </w:r>
          </w:p>
          <w:p w:rsidR="00440D3A" w:rsidRPr="00E94882" w:rsidRDefault="00440D3A" w:rsidP="00750570">
            <w:pPr>
              <w:jc w:val="center"/>
              <w:rPr>
                <w:rFonts w:asciiTheme="minorHAnsi" w:hAnsiTheme="minorHAnsi"/>
              </w:rPr>
            </w:pPr>
            <w:r w:rsidRPr="00E94882">
              <w:rPr>
                <w:rFonts w:asciiTheme="minorHAnsi" w:hAnsiTheme="minorHAnsi"/>
              </w:rPr>
              <w:t>(cyfrowo)</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1.ul.Ciechocińska: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2.ul.Świerkowa: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tc>
        <w:tc>
          <w:tcPr>
            <w:tcW w:w="1842" w:type="dxa"/>
            <w:gridSpan w:val="3"/>
            <w:vMerge w:val="restart"/>
            <w:tcBorders>
              <w:bottom w:val="single" w:sz="4" w:space="0" w:color="auto"/>
            </w:tcBorders>
          </w:tcPr>
          <w:p w:rsidR="00440D3A" w:rsidRPr="00E94882" w:rsidRDefault="00440D3A" w:rsidP="00750570">
            <w:pPr>
              <w:jc w:val="center"/>
              <w:rPr>
                <w:rFonts w:asciiTheme="minorHAnsi" w:hAnsiTheme="minorHAnsi"/>
                <w:u w:val="single"/>
              </w:rPr>
            </w:pPr>
          </w:p>
          <w:p w:rsidR="00440D3A" w:rsidRPr="00E94882" w:rsidRDefault="00440D3A" w:rsidP="00750570">
            <w:pPr>
              <w:jc w:val="center"/>
              <w:rPr>
                <w:rFonts w:asciiTheme="minorHAnsi" w:hAnsiTheme="minorHAnsi"/>
              </w:rPr>
            </w:pPr>
            <w:r w:rsidRPr="00E94882">
              <w:rPr>
                <w:rFonts w:asciiTheme="minorHAnsi" w:hAnsiTheme="minorHAnsi"/>
                <w:u w:val="single"/>
              </w:rPr>
              <w:t>w tym</w:t>
            </w:r>
            <w:r w:rsidRPr="00E94882">
              <w:rPr>
                <w:rFonts w:asciiTheme="minorHAnsi" w:hAnsiTheme="minorHAnsi"/>
              </w:rPr>
              <w:t xml:space="preserve">: </w:t>
            </w:r>
          </w:p>
          <w:p w:rsidR="00440D3A" w:rsidRPr="00E94882" w:rsidRDefault="00440D3A" w:rsidP="00750570">
            <w:pPr>
              <w:jc w:val="center"/>
              <w:rPr>
                <w:rFonts w:asciiTheme="minorHAnsi" w:hAnsiTheme="minorHAnsi"/>
              </w:rPr>
            </w:pPr>
            <w:r w:rsidRPr="00E94882">
              <w:rPr>
                <w:rFonts w:asciiTheme="minorHAnsi" w:hAnsiTheme="minorHAnsi"/>
              </w:rPr>
              <w:t>(cyfrowo)</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1.ul. Radosna: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2.ul.  Osikowa: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tc>
        <w:tc>
          <w:tcPr>
            <w:tcW w:w="1843" w:type="dxa"/>
            <w:gridSpan w:val="3"/>
            <w:tcBorders>
              <w:bottom w:val="nil"/>
            </w:tcBorders>
          </w:tcPr>
          <w:p w:rsidR="00440D3A" w:rsidRPr="00E94882" w:rsidRDefault="00440D3A" w:rsidP="00750570">
            <w:pPr>
              <w:jc w:val="center"/>
              <w:rPr>
                <w:rFonts w:asciiTheme="minorHAnsi" w:hAnsiTheme="minorHAnsi"/>
                <w:u w:val="single"/>
              </w:rPr>
            </w:pPr>
          </w:p>
          <w:p w:rsidR="00440D3A" w:rsidRPr="00E94882" w:rsidRDefault="00440D3A" w:rsidP="00750570">
            <w:pPr>
              <w:jc w:val="center"/>
              <w:rPr>
                <w:rFonts w:asciiTheme="minorHAnsi" w:hAnsiTheme="minorHAnsi"/>
              </w:rPr>
            </w:pPr>
            <w:r w:rsidRPr="00E94882">
              <w:rPr>
                <w:rFonts w:asciiTheme="minorHAnsi" w:hAnsiTheme="minorHAnsi"/>
                <w:u w:val="single"/>
              </w:rPr>
              <w:t>w tym</w:t>
            </w:r>
            <w:r w:rsidRPr="00E94882">
              <w:rPr>
                <w:rFonts w:asciiTheme="minorHAnsi" w:hAnsiTheme="minorHAnsi"/>
              </w:rPr>
              <w:t>:</w:t>
            </w:r>
          </w:p>
          <w:p w:rsidR="00440D3A" w:rsidRPr="00E94882" w:rsidRDefault="00440D3A" w:rsidP="00750570">
            <w:pPr>
              <w:jc w:val="center"/>
              <w:rPr>
                <w:rFonts w:asciiTheme="minorHAnsi" w:hAnsiTheme="minorHAnsi"/>
              </w:rPr>
            </w:pPr>
            <w:r w:rsidRPr="00E94882">
              <w:rPr>
                <w:rFonts w:asciiTheme="minorHAnsi" w:hAnsiTheme="minorHAnsi"/>
              </w:rPr>
              <w:t>(cyfrowo)</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1.ul.Jaśminowa: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2.dz.nr. 101/8:</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tc>
        <w:tc>
          <w:tcPr>
            <w:tcW w:w="1484" w:type="dxa"/>
            <w:tcBorders>
              <w:bottom w:val="nil"/>
            </w:tcBorders>
          </w:tcPr>
          <w:p w:rsidR="00440D3A" w:rsidRPr="00E94882" w:rsidRDefault="00440D3A" w:rsidP="00750570">
            <w:pPr>
              <w:jc w:val="center"/>
              <w:rPr>
                <w:rFonts w:asciiTheme="minorHAnsi" w:hAnsiTheme="minorHAnsi"/>
                <w:u w:val="single"/>
              </w:rPr>
            </w:pPr>
          </w:p>
          <w:p w:rsidR="00440D3A" w:rsidRPr="00E94882" w:rsidRDefault="00440D3A" w:rsidP="00750570">
            <w:pPr>
              <w:jc w:val="center"/>
              <w:rPr>
                <w:rFonts w:asciiTheme="minorHAnsi" w:hAnsiTheme="minorHAnsi"/>
              </w:rPr>
            </w:pPr>
            <w:r w:rsidRPr="00E94882">
              <w:rPr>
                <w:rFonts w:asciiTheme="minorHAnsi" w:hAnsiTheme="minorHAnsi"/>
                <w:u w:val="single"/>
              </w:rPr>
              <w:t>w tym</w:t>
            </w:r>
            <w:r w:rsidRPr="00E94882">
              <w:rPr>
                <w:rFonts w:asciiTheme="minorHAnsi" w:hAnsiTheme="minorHAnsi"/>
              </w:rPr>
              <w:t>: (cyfrowo)</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1.ul.Kalinowa</w:t>
            </w:r>
          </w:p>
          <w:p w:rsidR="00440D3A" w:rsidRPr="00E94882" w:rsidRDefault="00440D3A" w:rsidP="00750570">
            <w:pPr>
              <w:jc w:val="center"/>
              <w:rPr>
                <w:rFonts w:asciiTheme="minorHAnsi" w:hAnsiTheme="minorHAnsi"/>
              </w:rPr>
            </w:pPr>
          </w:p>
          <w:p w:rsidR="00440D3A" w:rsidRPr="00E94882" w:rsidRDefault="00440D3A" w:rsidP="00750570">
            <w:pPr>
              <w:jc w:val="center"/>
              <w:rPr>
                <w:rFonts w:asciiTheme="minorHAnsi" w:hAnsiTheme="minorHAnsi"/>
              </w:rPr>
            </w:pPr>
            <w:r w:rsidRPr="00E94882">
              <w:rPr>
                <w:rFonts w:asciiTheme="minorHAnsi" w:hAnsiTheme="minorHAnsi"/>
              </w:rPr>
              <w:t>……………………</w:t>
            </w:r>
          </w:p>
        </w:tc>
      </w:tr>
      <w:tr w:rsidR="00440D3A" w:rsidRPr="00E94882" w:rsidTr="00440D3A">
        <w:trPr>
          <w:trHeight w:val="70"/>
        </w:trPr>
        <w:tc>
          <w:tcPr>
            <w:tcW w:w="2547" w:type="dxa"/>
            <w:vMerge/>
            <w:vAlign w:val="center"/>
          </w:tcPr>
          <w:p w:rsidR="00440D3A" w:rsidRPr="00E94882" w:rsidRDefault="00440D3A" w:rsidP="0064354D">
            <w:pPr>
              <w:spacing w:after="120"/>
              <w:jc w:val="center"/>
              <w:rPr>
                <w:rFonts w:asciiTheme="minorHAnsi" w:hAnsiTheme="minorHAnsi"/>
                <w:b/>
              </w:rPr>
            </w:pPr>
          </w:p>
        </w:tc>
        <w:tc>
          <w:tcPr>
            <w:tcW w:w="1918" w:type="dxa"/>
            <w:vMerge/>
            <w:shd w:val="clear" w:color="auto" w:fill="BFBFBF" w:themeFill="background1" w:themeFillShade="BF"/>
            <w:vAlign w:val="center"/>
          </w:tcPr>
          <w:p w:rsidR="00440D3A" w:rsidRPr="00E94882" w:rsidRDefault="00440D3A" w:rsidP="0064354D">
            <w:pPr>
              <w:jc w:val="center"/>
              <w:rPr>
                <w:rFonts w:asciiTheme="minorHAnsi" w:hAnsiTheme="minorHAnsi"/>
              </w:rPr>
            </w:pPr>
          </w:p>
        </w:tc>
        <w:tc>
          <w:tcPr>
            <w:tcW w:w="1842" w:type="dxa"/>
            <w:gridSpan w:val="3"/>
            <w:vMerge/>
            <w:shd w:val="clear" w:color="auto" w:fill="auto"/>
            <w:vAlign w:val="center"/>
          </w:tcPr>
          <w:p w:rsidR="00440D3A" w:rsidRPr="00E94882" w:rsidRDefault="00440D3A" w:rsidP="0064354D">
            <w:pPr>
              <w:jc w:val="center"/>
              <w:rPr>
                <w:rFonts w:asciiTheme="minorHAnsi" w:hAnsiTheme="minorHAnsi"/>
              </w:rPr>
            </w:pPr>
          </w:p>
        </w:tc>
        <w:tc>
          <w:tcPr>
            <w:tcW w:w="1843" w:type="dxa"/>
            <w:gridSpan w:val="3"/>
            <w:tcBorders>
              <w:top w:val="nil"/>
            </w:tcBorders>
            <w:shd w:val="clear" w:color="auto" w:fill="auto"/>
            <w:vAlign w:val="center"/>
          </w:tcPr>
          <w:p w:rsidR="00440D3A" w:rsidRPr="00E94882" w:rsidRDefault="00440D3A" w:rsidP="0064354D">
            <w:pPr>
              <w:jc w:val="center"/>
              <w:rPr>
                <w:rFonts w:asciiTheme="minorHAnsi" w:hAnsiTheme="minorHAnsi"/>
              </w:rPr>
            </w:pPr>
          </w:p>
        </w:tc>
        <w:tc>
          <w:tcPr>
            <w:tcW w:w="1484" w:type="dxa"/>
            <w:tcBorders>
              <w:top w:val="nil"/>
            </w:tcBorders>
            <w:shd w:val="clear" w:color="auto" w:fill="auto"/>
            <w:vAlign w:val="center"/>
          </w:tcPr>
          <w:p w:rsidR="00440D3A" w:rsidRPr="00E94882" w:rsidRDefault="00440D3A" w:rsidP="00750570">
            <w:pPr>
              <w:rPr>
                <w:rFonts w:asciiTheme="minorHAnsi" w:hAnsiTheme="minorHAnsi"/>
              </w:rPr>
            </w:pPr>
          </w:p>
        </w:tc>
      </w:tr>
      <w:tr w:rsidR="00440D3A" w:rsidRPr="00E94882" w:rsidTr="00440D3A">
        <w:trPr>
          <w:trHeight w:val="567"/>
        </w:trPr>
        <w:tc>
          <w:tcPr>
            <w:tcW w:w="2547" w:type="dxa"/>
            <w:vAlign w:val="center"/>
          </w:tcPr>
          <w:p w:rsidR="00440D3A" w:rsidRPr="00E94882" w:rsidRDefault="00440D3A" w:rsidP="0064354D">
            <w:pPr>
              <w:spacing w:after="120"/>
              <w:jc w:val="center"/>
              <w:rPr>
                <w:rFonts w:asciiTheme="minorHAnsi" w:hAnsiTheme="minorHAnsi"/>
                <w:b/>
              </w:rPr>
            </w:pPr>
            <w:r w:rsidRPr="00E94882">
              <w:rPr>
                <w:rFonts w:asciiTheme="minorHAnsi" w:hAnsiTheme="minorHAnsi"/>
                <w:b/>
              </w:rPr>
              <w:t>TERMIN ZWIĄZANIA OFERTĄ WYNOSI:</w:t>
            </w:r>
          </w:p>
        </w:tc>
        <w:tc>
          <w:tcPr>
            <w:tcW w:w="7087" w:type="dxa"/>
            <w:gridSpan w:val="8"/>
            <w:vAlign w:val="center"/>
          </w:tcPr>
          <w:p w:rsidR="00440D3A" w:rsidRPr="00E94882" w:rsidRDefault="00440D3A" w:rsidP="0064354D">
            <w:pPr>
              <w:jc w:val="center"/>
              <w:rPr>
                <w:rFonts w:asciiTheme="minorHAnsi" w:hAnsiTheme="minorHAnsi"/>
              </w:rPr>
            </w:pPr>
            <w:r w:rsidRPr="00E94882">
              <w:rPr>
                <w:rFonts w:asciiTheme="minorHAnsi" w:hAnsiTheme="minorHAnsi"/>
              </w:rPr>
              <w:t>30 dni</w:t>
            </w:r>
          </w:p>
        </w:tc>
      </w:tr>
      <w:tr w:rsidR="00440D3A" w:rsidRPr="00E94882" w:rsidTr="00440D3A">
        <w:tc>
          <w:tcPr>
            <w:tcW w:w="2547" w:type="dxa"/>
            <w:vAlign w:val="center"/>
          </w:tcPr>
          <w:p w:rsidR="00440D3A" w:rsidRPr="00E94882" w:rsidRDefault="00440D3A"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7087" w:type="dxa"/>
            <w:gridSpan w:val="8"/>
            <w:vAlign w:val="center"/>
          </w:tcPr>
          <w:p w:rsidR="00440D3A" w:rsidRPr="00E94882" w:rsidRDefault="00440D3A" w:rsidP="0064354D">
            <w:pPr>
              <w:rPr>
                <w:rFonts w:asciiTheme="minorHAnsi" w:hAnsiTheme="minorHAnsi"/>
              </w:rPr>
            </w:pPr>
            <w:r w:rsidRPr="00E94882">
              <w:rPr>
                <w:rFonts w:asciiTheme="minorHAnsi" w:hAnsiTheme="minorHAnsi"/>
              </w:rPr>
              <w:t xml:space="preserve">                            stawka </w:t>
            </w:r>
            <w:proofErr w:type="spellStart"/>
            <w:r w:rsidRPr="00E94882">
              <w:rPr>
                <w:rFonts w:asciiTheme="minorHAnsi" w:hAnsiTheme="minorHAnsi"/>
              </w:rPr>
              <w:t>rg</w:t>
            </w:r>
            <w:proofErr w:type="spellEnd"/>
            <w:r w:rsidRPr="00E94882">
              <w:rPr>
                <w:rFonts w:asciiTheme="minorHAnsi" w:hAnsiTheme="minorHAnsi"/>
              </w:rPr>
              <w:t xml:space="preserve">          ........................</w:t>
            </w:r>
          </w:p>
          <w:p w:rsidR="00440D3A" w:rsidRPr="00E94882" w:rsidRDefault="00440D3A" w:rsidP="0064354D">
            <w:pPr>
              <w:rPr>
                <w:rFonts w:asciiTheme="minorHAnsi" w:hAnsiTheme="minorHAnsi"/>
              </w:rPr>
            </w:pPr>
            <w:r w:rsidRPr="00E94882">
              <w:rPr>
                <w:rFonts w:asciiTheme="minorHAnsi" w:hAnsiTheme="minorHAnsi"/>
              </w:rPr>
              <w:t xml:space="preserve">                            koszty ogólne   ........................  do RS</w:t>
            </w:r>
          </w:p>
          <w:p w:rsidR="00440D3A" w:rsidRPr="00E94882" w:rsidRDefault="00440D3A" w:rsidP="0064354D">
            <w:pPr>
              <w:rPr>
                <w:rFonts w:asciiTheme="minorHAnsi" w:hAnsiTheme="minorHAnsi"/>
              </w:rPr>
            </w:pPr>
            <w:r w:rsidRPr="00E94882">
              <w:rPr>
                <w:rFonts w:asciiTheme="minorHAnsi" w:hAnsiTheme="minorHAnsi"/>
              </w:rPr>
              <w:t xml:space="preserve">                            koszty zakupu   .......................  do M</w:t>
            </w:r>
          </w:p>
          <w:p w:rsidR="00440D3A" w:rsidRPr="00E94882" w:rsidRDefault="00440D3A" w:rsidP="0064354D">
            <w:pPr>
              <w:rPr>
                <w:rFonts w:asciiTheme="minorHAnsi" w:hAnsiTheme="minorHAnsi"/>
              </w:rPr>
            </w:pPr>
            <w:r w:rsidRPr="00E94882">
              <w:rPr>
                <w:rFonts w:asciiTheme="minorHAnsi" w:hAnsiTheme="minorHAnsi"/>
              </w:rPr>
              <w:t xml:space="preserve">                            zysk                    ........................  do RS Ko</w:t>
            </w:r>
          </w:p>
        </w:tc>
      </w:tr>
      <w:tr w:rsidR="00440D3A" w:rsidRPr="00E94882" w:rsidTr="00440D3A">
        <w:trPr>
          <w:trHeight w:val="466"/>
        </w:trPr>
        <w:tc>
          <w:tcPr>
            <w:tcW w:w="2547" w:type="dxa"/>
            <w:vAlign w:val="center"/>
          </w:tcPr>
          <w:p w:rsidR="00440D3A" w:rsidRPr="00E94882" w:rsidRDefault="00440D3A"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7087" w:type="dxa"/>
            <w:gridSpan w:val="8"/>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r w:rsidRPr="00E94882">
              <w:rPr>
                <w:rFonts w:asciiTheme="minorHAnsi" w:hAnsiTheme="minorHAnsi"/>
              </w:rPr>
              <w:t>……………</w:t>
            </w:r>
          </w:p>
        </w:tc>
      </w:tr>
      <w:tr w:rsidR="00440D3A" w:rsidRPr="00E94882" w:rsidTr="00440D3A">
        <w:trPr>
          <w:trHeight w:val="140"/>
        </w:trPr>
        <w:tc>
          <w:tcPr>
            <w:tcW w:w="9634" w:type="dxa"/>
            <w:gridSpan w:val="9"/>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440D3A" w:rsidRPr="00E94882" w:rsidTr="00440D3A">
        <w:trPr>
          <w:trHeight w:val="466"/>
        </w:trPr>
        <w:tc>
          <w:tcPr>
            <w:tcW w:w="9634" w:type="dxa"/>
            <w:gridSpan w:val="9"/>
            <w:tcBorders>
              <w:bottom w:val="single"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440D3A" w:rsidRPr="00E94882" w:rsidTr="00440D3A">
        <w:trPr>
          <w:trHeight w:val="516"/>
        </w:trPr>
        <w:tc>
          <w:tcPr>
            <w:tcW w:w="9634" w:type="dxa"/>
            <w:gridSpan w:val="9"/>
            <w:tcBorders>
              <w:bottom w:val="dashed"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lastRenderedPageBreak/>
              <w:t xml:space="preserve">ZOBOWIĄZUJEMY SIĘ </w:t>
            </w:r>
            <w:r w:rsidRPr="00E94882">
              <w:rPr>
                <w:rFonts w:asciiTheme="minorHAnsi" w:eastAsia="ArialNarrow" w:hAnsiTheme="minorHAnsi"/>
                <w:b/>
              </w:rPr>
              <w:t xml:space="preserve">do wykonania zamówienia w terminie: </w:t>
            </w:r>
          </w:p>
        </w:tc>
      </w:tr>
      <w:tr w:rsidR="00440D3A" w:rsidRPr="00E94882" w:rsidTr="00440D3A">
        <w:trPr>
          <w:trHeight w:val="1109"/>
        </w:trPr>
        <w:tc>
          <w:tcPr>
            <w:tcW w:w="2547" w:type="dxa"/>
            <w:tcBorders>
              <w:top w:val="dashed" w:sz="4" w:space="0" w:color="auto"/>
              <w:bottom w:val="single" w:sz="4" w:space="0" w:color="auto"/>
              <w:right w:val="dashed"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w:t>
            </w:r>
          </w:p>
          <w:p w:rsidR="00440D3A" w:rsidRPr="00E94882" w:rsidRDefault="00440D3A" w:rsidP="003A44E8">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do 9.09.2016 r.</w:t>
            </w:r>
          </w:p>
        </w:tc>
        <w:tc>
          <w:tcPr>
            <w:tcW w:w="2410" w:type="dxa"/>
            <w:gridSpan w:val="3"/>
            <w:tcBorders>
              <w:top w:val="dashed" w:sz="4" w:space="0" w:color="auto"/>
              <w:left w:val="dashed" w:sz="4" w:space="0" w:color="auto"/>
              <w:bottom w:val="single" w:sz="4" w:space="0" w:color="auto"/>
              <w:right w:val="dashed"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w:t>
            </w:r>
          </w:p>
          <w:p w:rsidR="00440D3A" w:rsidRPr="00E94882" w:rsidRDefault="00440D3A" w:rsidP="0064354D">
            <w:pPr>
              <w:autoSpaceDE w:val="0"/>
              <w:autoSpaceDN w:val="0"/>
              <w:adjustRightInd w:val="0"/>
              <w:jc w:val="center"/>
              <w:rPr>
                <w:rFonts w:asciiTheme="minorHAnsi" w:eastAsia="ArialNarrow,Bold" w:hAnsiTheme="minorHAnsi"/>
                <w:b/>
                <w:bCs/>
              </w:rPr>
            </w:pPr>
            <w:r w:rsidRPr="00E94882">
              <w:rPr>
                <w:rFonts w:asciiTheme="minorHAnsi" w:eastAsia="ArialNarrow" w:hAnsiTheme="minorHAnsi"/>
                <w:b/>
              </w:rPr>
              <w:t>do 9.09.2016 r.</w:t>
            </w:r>
          </w:p>
        </w:tc>
        <w:tc>
          <w:tcPr>
            <w:tcW w:w="2551" w:type="dxa"/>
            <w:gridSpan w:val="3"/>
            <w:tcBorders>
              <w:top w:val="dashed" w:sz="4" w:space="0" w:color="auto"/>
              <w:left w:val="dashed" w:sz="4" w:space="0" w:color="auto"/>
              <w:bottom w:val="single" w:sz="4" w:space="0" w:color="auto"/>
              <w:right w:val="dashed" w:sz="4" w:space="0" w:color="auto"/>
            </w:tcBorders>
            <w:vAlign w:val="center"/>
          </w:tcPr>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III</w:t>
            </w:r>
          </w:p>
          <w:p w:rsidR="00440D3A" w:rsidRPr="00E94882" w:rsidRDefault="00440D3A" w:rsidP="0064354D">
            <w:pPr>
              <w:widowControl/>
              <w:suppressAutoHyphens w:val="0"/>
              <w:spacing w:after="200"/>
              <w:jc w:val="center"/>
              <w:rPr>
                <w:rFonts w:asciiTheme="minorHAnsi" w:eastAsia="ArialNarrow,Bold" w:hAnsiTheme="minorHAnsi"/>
                <w:b/>
                <w:bCs/>
              </w:rPr>
            </w:pPr>
            <w:r w:rsidRPr="00E94882">
              <w:rPr>
                <w:rFonts w:asciiTheme="minorHAnsi" w:eastAsia="ArialNarrow" w:hAnsiTheme="minorHAnsi"/>
                <w:b/>
              </w:rPr>
              <w:t>do 9.09.2016 r.</w:t>
            </w:r>
          </w:p>
        </w:tc>
        <w:tc>
          <w:tcPr>
            <w:tcW w:w="2126" w:type="dxa"/>
            <w:gridSpan w:val="2"/>
            <w:tcBorders>
              <w:top w:val="dashed" w:sz="4" w:space="0" w:color="auto"/>
              <w:left w:val="dashed" w:sz="4" w:space="0" w:color="auto"/>
              <w:bottom w:val="single" w:sz="4" w:space="0" w:color="auto"/>
            </w:tcBorders>
            <w:vAlign w:val="center"/>
          </w:tcPr>
          <w:p w:rsidR="00440D3A" w:rsidRPr="00E94882" w:rsidRDefault="00440D3A" w:rsidP="0064354D">
            <w:pPr>
              <w:widowControl/>
              <w:suppressAutoHyphens w:val="0"/>
              <w:rPr>
                <w:rFonts w:asciiTheme="minorHAnsi" w:eastAsia="ArialNarrow,Bold" w:hAnsiTheme="minorHAnsi"/>
                <w:b/>
                <w:bCs/>
              </w:rPr>
            </w:pPr>
          </w:p>
          <w:p w:rsidR="00440D3A" w:rsidRPr="00E94882" w:rsidRDefault="00440D3A"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IV</w:t>
            </w:r>
          </w:p>
          <w:p w:rsidR="00440D3A" w:rsidRPr="00E94882" w:rsidRDefault="00440D3A" w:rsidP="003A44E8">
            <w:pPr>
              <w:widowControl/>
              <w:suppressAutoHyphens w:val="0"/>
              <w:spacing w:after="200"/>
              <w:jc w:val="center"/>
              <w:rPr>
                <w:rFonts w:asciiTheme="minorHAnsi" w:eastAsia="ArialNarrow,Bold" w:hAnsiTheme="minorHAnsi"/>
                <w:b/>
                <w:bCs/>
              </w:rPr>
            </w:pPr>
            <w:r w:rsidRPr="00E94882">
              <w:rPr>
                <w:rFonts w:asciiTheme="minorHAnsi" w:eastAsia="ArialNarrow" w:hAnsiTheme="minorHAnsi"/>
                <w:b/>
              </w:rPr>
              <w:t>do 30 dni od zawarcia umowy</w:t>
            </w:r>
          </w:p>
        </w:tc>
      </w:tr>
      <w:tr w:rsidR="00440D3A" w:rsidRPr="00E94882" w:rsidTr="00440D3A">
        <w:trPr>
          <w:trHeight w:val="757"/>
        </w:trPr>
        <w:tc>
          <w:tcPr>
            <w:tcW w:w="9634" w:type="dxa"/>
            <w:gridSpan w:val="9"/>
            <w:tcBorders>
              <w:bottom w:val="dashed" w:sz="4" w:space="0" w:color="auto"/>
            </w:tcBorders>
            <w:vAlign w:val="center"/>
          </w:tcPr>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udzielenia pisemnej gwarancji jakości i rękojmi na wykonanie wszystkich robót na okres: </w:t>
            </w:r>
          </w:p>
        </w:tc>
      </w:tr>
      <w:tr w:rsidR="00440D3A" w:rsidRPr="00E94882" w:rsidTr="00440D3A">
        <w:trPr>
          <w:trHeight w:val="853"/>
        </w:trPr>
        <w:tc>
          <w:tcPr>
            <w:tcW w:w="2547" w:type="dxa"/>
            <w:tcBorders>
              <w:top w:val="dashed" w:sz="4" w:space="0" w:color="auto"/>
              <w:bottom w:val="single" w:sz="4" w:space="0" w:color="auto"/>
              <w:right w:val="dashed" w:sz="4" w:space="0" w:color="auto"/>
            </w:tcBorders>
            <w:vAlign w:val="center"/>
          </w:tcPr>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w:t>
            </w:r>
          </w:p>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 miesięcy</w:t>
            </w:r>
          </w:p>
        </w:tc>
        <w:tc>
          <w:tcPr>
            <w:tcW w:w="2410" w:type="dxa"/>
            <w:gridSpan w:val="3"/>
            <w:tcBorders>
              <w:top w:val="dashed" w:sz="4" w:space="0" w:color="auto"/>
              <w:left w:val="dashed" w:sz="4" w:space="0" w:color="auto"/>
              <w:bottom w:val="single" w:sz="4" w:space="0" w:color="auto"/>
              <w:right w:val="dashed" w:sz="4" w:space="0" w:color="auto"/>
            </w:tcBorders>
            <w:vAlign w:val="center"/>
          </w:tcPr>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w:t>
            </w:r>
          </w:p>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 miesięcy</w:t>
            </w:r>
          </w:p>
        </w:tc>
        <w:tc>
          <w:tcPr>
            <w:tcW w:w="2551" w:type="dxa"/>
            <w:gridSpan w:val="3"/>
            <w:tcBorders>
              <w:top w:val="dashed" w:sz="4" w:space="0" w:color="auto"/>
              <w:left w:val="dashed" w:sz="4" w:space="0" w:color="auto"/>
              <w:bottom w:val="single" w:sz="4" w:space="0" w:color="auto"/>
              <w:right w:val="dashed" w:sz="4" w:space="0" w:color="auto"/>
            </w:tcBorders>
            <w:vAlign w:val="center"/>
          </w:tcPr>
          <w:p w:rsidR="00440D3A" w:rsidRPr="00E94882" w:rsidRDefault="00440D3A"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III</w:t>
            </w:r>
          </w:p>
          <w:p w:rsidR="00440D3A" w:rsidRPr="00E94882" w:rsidRDefault="00440D3A" w:rsidP="0064354D">
            <w:pPr>
              <w:widowControl/>
              <w:suppressAutoHyphens w:val="0"/>
              <w:spacing w:after="200"/>
              <w:jc w:val="center"/>
              <w:rPr>
                <w:rFonts w:asciiTheme="minorHAnsi" w:eastAsia="ArialNarrow,Bold" w:hAnsiTheme="minorHAnsi"/>
                <w:b/>
                <w:bCs/>
              </w:rPr>
            </w:pPr>
            <w:r w:rsidRPr="00E94882">
              <w:rPr>
                <w:rFonts w:asciiTheme="minorHAnsi" w:eastAsia="ArialNarrow" w:hAnsiTheme="minorHAnsi"/>
                <w:b/>
              </w:rPr>
              <w:t xml:space="preserve">………… miesięcy </w:t>
            </w:r>
          </w:p>
        </w:tc>
        <w:tc>
          <w:tcPr>
            <w:tcW w:w="2126" w:type="dxa"/>
            <w:gridSpan w:val="2"/>
            <w:tcBorders>
              <w:top w:val="dashed" w:sz="4" w:space="0" w:color="auto"/>
              <w:left w:val="dashed" w:sz="4" w:space="0" w:color="auto"/>
              <w:bottom w:val="single" w:sz="4" w:space="0" w:color="auto"/>
            </w:tcBorders>
            <w:vAlign w:val="center"/>
          </w:tcPr>
          <w:p w:rsidR="00440D3A" w:rsidRPr="00E94882" w:rsidRDefault="00440D3A" w:rsidP="0064354D">
            <w:pPr>
              <w:autoSpaceDE w:val="0"/>
              <w:autoSpaceDN w:val="0"/>
              <w:adjustRightInd w:val="0"/>
              <w:rPr>
                <w:rFonts w:asciiTheme="minorHAnsi" w:eastAsia="ArialNarrow" w:hAnsiTheme="minorHAnsi"/>
                <w:b/>
              </w:rPr>
            </w:pPr>
            <w:r w:rsidRPr="00E94882">
              <w:rPr>
                <w:rFonts w:asciiTheme="minorHAnsi" w:eastAsia="ArialNarrow,Bold" w:hAnsiTheme="minorHAnsi"/>
                <w:b/>
                <w:bCs/>
              </w:rPr>
              <w:t xml:space="preserve">       </w:t>
            </w:r>
            <w:r w:rsidRPr="00E94882">
              <w:rPr>
                <w:rFonts w:asciiTheme="minorHAnsi" w:eastAsia="ArialNarrow" w:hAnsiTheme="minorHAnsi"/>
                <w:b/>
              </w:rPr>
              <w:t>CZĘŚĆ IV</w:t>
            </w:r>
          </w:p>
          <w:p w:rsidR="00440D3A" w:rsidRPr="00E94882" w:rsidRDefault="00440D3A" w:rsidP="0064354D">
            <w:pPr>
              <w:widowControl/>
              <w:suppressAutoHyphens w:val="0"/>
              <w:spacing w:after="200"/>
              <w:jc w:val="center"/>
              <w:rPr>
                <w:rFonts w:asciiTheme="minorHAnsi" w:eastAsia="ArialNarrow,Bold" w:hAnsiTheme="minorHAnsi"/>
                <w:b/>
                <w:bCs/>
              </w:rPr>
            </w:pPr>
            <w:r w:rsidRPr="00E94882">
              <w:rPr>
                <w:rFonts w:asciiTheme="minorHAnsi" w:eastAsia="ArialNarrow" w:hAnsiTheme="minorHAnsi"/>
                <w:b/>
              </w:rPr>
              <w:t>………… miesięcy</w:t>
            </w:r>
          </w:p>
        </w:tc>
      </w:tr>
      <w:tr w:rsidR="00440D3A" w:rsidRPr="00E94882" w:rsidTr="00440D3A">
        <w:trPr>
          <w:trHeight w:val="466"/>
        </w:trPr>
        <w:tc>
          <w:tcPr>
            <w:tcW w:w="9634" w:type="dxa"/>
            <w:gridSpan w:val="9"/>
            <w:tcBorders>
              <w:top w:val="single" w:sz="4" w:space="0" w:color="auto"/>
            </w:tcBorders>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440D3A" w:rsidRPr="00E94882" w:rsidRDefault="00440D3A"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440D3A" w:rsidRPr="00E94882" w:rsidTr="00440D3A">
        <w:trPr>
          <w:trHeight w:val="466"/>
        </w:trPr>
        <w:tc>
          <w:tcPr>
            <w:tcW w:w="9634" w:type="dxa"/>
            <w:gridSpan w:val="9"/>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(Wypełniają jedynie przedsiębiorcy składający wspólną ofertę - spółki cywilne lub konsorcja) …………………………………………………………………………….</w:t>
            </w:r>
          </w:p>
        </w:tc>
      </w:tr>
      <w:tr w:rsidR="00440D3A" w:rsidRPr="00E94882" w:rsidTr="00440D3A">
        <w:trPr>
          <w:trHeight w:val="466"/>
        </w:trPr>
        <w:tc>
          <w:tcPr>
            <w:tcW w:w="9634" w:type="dxa"/>
            <w:gridSpan w:val="9"/>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440D3A" w:rsidRPr="00E94882" w:rsidTr="00440D3A">
        <w:trPr>
          <w:trHeight w:val="466"/>
        </w:trPr>
        <w:tc>
          <w:tcPr>
            <w:tcW w:w="9634" w:type="dxa"/>
            <w:gridSpan w:val="9"/>
            <w:vAlign w:val="center"/>
          </w:tcPr>
          <w:p w:rsidR="00440D3A" w:rsidRPr="00E94882" w:rsidRDefault="00440D3A"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440D3A" w:rsidRPr="00E94882" w:rsidTr="00440D3A">
        <w:trPr>
          <w:trHeight w:val="466"/>
        </w:trPr>
        <w:tc>
          <w:tcPr>
            <w:tcW w:w="9634" w:type="dxa"/>
            <w:gridSpan w:val="9"/>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440D3A" w:rsidRPr="00E94882" w:rsidTr="00440D3A">
        <w:trPr>
          <w:trHeight w:val="466"/>
        </w:trPr>
        <w:tc>
          <w:tcPr>
            <w:tcW w:w="9634" w:type="dxa"/>
            <w:gridSpan w:val="9"/>
            <w:vAlign w:val="center"/>
          </w:tcPr>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 xml:space="preserve">tel.: ……………………………………, email: ………………………………………, </w:t>
            </w:r>
            <w:proofErr w:type="spellStart"/>
            <w:r w:rsidRPr="00E94882">
              <w:rPr>
                <w:rFonts w:asciiTheme="minorHAnsi" w:eastAsia="ArialNarrow,Bold" w:hAnsiTheme="minorHAnsi"/>
                <w:b/>
                <w:bCs/>
              </w:rPr>
              <w:t>fax</w:t>
            </w:r>
            <w:proofErr w:type="spellEnd"/>
            <w:r w:rsidRPr="00E94882">
              <w:rPr>
                <w:rFonts w:asciiTheme="minorHAnsi" w:eastAsia="ArialNarrow,Bold" w:hAnsiTheme="minorHAnsi"/>
                <w:b/>
                <w:bCs/>
              </w:rPr>
              <w:t>: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F77017" w:rsidRPr="00E94882" w:rsidRDefault="00F77017" w:rsidP="0064354D">
      <w:pPr>
        <w:widowControl/>
        <w:suppressAutoHyphens w:val="0"/>
        <w:autoSpaceDE w:val="0"/>
        <w:autoSpaceDN w:val="0"/>
        <w:adjustRightInd w:val="0"/>
        <w:jc w:val="both"/>
        <w:rPr>
          <w:rFonts w:asciiTheme="minorHAnsi" w:eastAsia="ArialNarrow" w:hAnsiTheme="minorHAnsi"/>
        </w:rPr>
      </w:pP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BD522C" w:rsidRPr="00E94882" w:rsidRDefault="00BD522C">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pStyle w:val="Tekstpodstawowy2"/>
        <w:rPr>
          <w:rFonts w:asciiTheme="minorHAnsi" w:hAnsiTheme="minorHAnsi"/>
          <w:noProof/>
        </w:rPr>
      </w:pPr>
      <w:r w:rsidRPr="00E94882">
        <w:rPr>
          <w:rFonts w:asciiTheme="minorHAnsi" w:hAnsiTheme="minorHAnsi"/>
          <w:noProof/>
        </w:rPr>
        <w:t>Stosownie do treści art. 22 ust. 1 pkt 1-4 ustawy z dnia 29 stycznia 2004 r. Prawo zamówień publicznych (</w:t>
      </w:r>
      <w:r w:rsidRPr="00E94882">
        <w:rPr>
          <w:rFonts w:asciiTheme="minorHAnsi" w:eastAsia="Times New Roman" w:hAnsiTheme="minorHAnsi"/>
        </w:rPr>
        <w:t>tekst jednolity Dz.U.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w:t>
      </w:r>
    </w:p>
    <w:p w:rsidR="00BC73BE" w:rsidRPr="00E94882" w:rsidRDefault="00BC73BE" w:rsidP="0064354D">
      <w:pPr>
        <w:pStyle w:val="Tekstpodstawowy2"/>
        <w:rPr>
          <w:rFonts w:asciiTheme="minorHAnsi" w:hAnsiTheme="minorHAnsi"/>
          <w:noProof/>
        </w:rPr>
      </w:pP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posiadam/y uprawnienia do wykonywania działalności lub czynności objętych niniejszym zamówieniem, jeżeli ustawy nakładają obowiązek ich posiadania;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 xml:space="preserve">posiadam/y niezbędną wiedzę i doświadczenie; </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dysponuję/emy odpowiednim potencjałem technicznym oraz osobami zdolnymi do wykonania niniejszego zamówienia;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znajduję/emy się w sytuacji ekonomicznej i finansowej zapewniającej wykonanie niniejszego zamówienia;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spełniam/y warunki udziału w postępowaniu (art. 44 ustawy z dnia 29 stycznia   2004 r. Prawo zamówień publicznych (</w:t>
      </w:r>
      <w:r w:rsidRPr="00E94882">
        <w:rPr>
          <w:rFonts w:asciiTheme="minorHAnsi" w:eastAsia="Times New Roman" w:hAnsiTheme="minorHAnsi"/>
          <w:sz w:val="24"/>
          <w:szCs w:val="24"/>
        </w:rPr>
        <w:t>tekst jednolity Dz.U. z 201</w:t>
      </w:r>
      <w:r w:rsidR="000649F7" w:rsidRPr="00E94882">
        <w:rPr>
          <w:rFonts w:asciiTheme="minorHAnsi" w:eastAsia="Times New Roman" w:hAnsiTheme="minorHAnsi"/>
          <w:sz w:val="24"/>
          <w:szCs w:val="24"/>
        </w:rPr>
        <w:t>5</w:t>
      </w:r>
      <w:r w:rsidRPr="00E94882">
        <w:rPr>
          <w:rFonts w:asciiTheme="minorHAnsi" w:eastAsia="Times New Roman" w:hAnsiTheme="minorHAnsi"/>
          <w:sz w:val="24"/>
          <w:szCs w:val="24"/>
        </w:rPr>
        <w:t xml:space="preserve"> r., poz. </w:t>
      </w:r>
      <w:r w:rsidR="000649F7" w:rsidRPr="00E94882">
        <w:rPr>
          <w:rFonts w:asciiTheme="minorHAnsi" w:eastAsia="Times New Roman" w:hAnsiTheme="minorHAnsi"/>
          <w:sz w:val="24"/>
          <w:szCs w:val="24"/>
        </w:rPr>
        <w:t>2164</w:t>
      </w:r>
      <w:r w:rsidRPr="00E94882">
        <w:rPr>
          <w:rFonts w:asciiTheme="minorHAnsi" w:eastAsia="Times New Roman" w:hAnsiTheme="minorHAnsi"/>
          <w:sz w:val="24"/>
          <w:szCs w:val="24"/>
        </w:rPr>
        <w:t xml:space="preserve">                                 z późniejszymi zmianami</w:t>
      </w:r>
      <w:r w:rsidRPr="00E94882">
        <w:rPr>
          <w:rFonts w:asciiTheme="minorHAnsi" w:hAnsiTheme="minorHAnsi"/>
          <w:noProof/>
          <w:sz w:val="24"/>
          <w:szCs w:val="24"/>
        </w:rPr>
        <w:t>).</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3</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wykonanych w okresie ostatnich pięciu lat przed upływem terminu składania ofert                    a jeżeli okres prowadzenia działalności jest krótszy – w tym okresie</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Nazwa Wykonawcy (podmiotu) wykazującego posiadanie wiedzy i  doświadczenia</w:t>
            </w:r>
          </w:p>
        </w:tc>
        <w:tc>
          <w:tcPr>
            <w:tcW w:w="2126"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Rodzaj robót</w:t>
            </w:r>
          </w:p>
          <w:p w:rsidR="00BC73BE" w:rsidRPr="00E94882" w:rsidRDefault="00BC73BE" w:rsidP="0064354D">
            <w:pPr>
              <w:jc w:val="center"/>
              <w:rPr>
                <w:rFonts w:asciiTheme="minorHAnsi" w:hAnsiTheme="minorHAnsi"/>
              </w:rPr>
            </w:pPr>
            <w:r w:rsidRPr="00E94882">
              <w:rPr>
                <w:rFonts w:asciiTheme="minorHAnsi" w:hAnsiTheme="minorHAnsi"/>
              </w:rPr>
              <w:t xml:space="preserve">(informacje potwierdzające spełnienie warunków określonych w  p.V.3.a  SIWZ) </w:t>
            </w:r>
          </w:p>
          <w:p w:rsidR="00BC73BE" w:rsidRPr="00E94882"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rozp</w:t>
            </w:r>
            <w:proofErr w:type="spellEnd"/>
            <w:r w:rsidRPr="00E94882">
              <w:rPr>
                <w:rFonts w:asciiTheme="minorHAnsi" w:hAnsiTheme="minorHAnsi"/>
              </w:rPr>
              <w:t>.</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zakoń</w:t>
            </w:r>
            <w:proofErr w:type="spellEnd"/>
            <w:r w:rsidRPr="00E94882">
              <w:rPr>
                <w:rFonts w:asciiTheme="minorHAnsi" w:hAnsiTheme="minorHAnsi"/>
              </w:rPr>
              <w:t>.</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4</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 xml:space="preserve">       </w:t>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Wykaz narzędzi, wyposażenia zakładu i urządzeń technicznych dostępnych </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Wykonawcy w celu realizacji zamówienia</w:t>
      </w:r>
    </w:p>
    <w:p w:rsidR="00BC73BE" w:rsidRPr="00E94882" w:rsidRDefault="00BC73BE" w:rsidP="0064354D">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4819"/>
        <w:gridCol w:w="3686"/>
      </w:tblGrid>
      <w:tr w:rsidR="00BC73BE" w:rsidRPr="00E94882" w:rsidTr="007414CB">
        <w:trPr>
          <w:cantSplit/>
          <w:trHeight w:val="600"/>
        </w:trPr>
        <w:tc>
          <w:tcPr>
            <w:tcW w:w="444" w:type="dxa"/>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Lp.</w:t>
            </w:r>
          </w:p>
          <w:p w:rsidR="00BC73BE" w:rsidRPr="00E94882" w:rsidRDefault="00BC73BE" w:rsidP="0064354D">
            <w:pPr>
              <w:jc w:val="center"/>
              <w:rPr>
                <w:rFonts w:asciiTheme="minorHAnsi" w:hAnsiTheme="minorHAnsi"/>
                <w:b/>
              </w:rPr>
            </w:pPr>
          </w:p>
        </w:tc>
        <w:tc>
          <w:tcPr>
            <w:tcW w:w="4819" w:type="dxa"/>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b/>
              </w:rPr>
              <w:t>Nazwa narzędzi, wyposażenia zakładu i urządzeń technicznych</w:t>
            </w:r>
          </w:p>
        </w:tc>
        <w:tc>
          <w:tcPr>
            <w:tcW w:w="3686" w:type="dxa"/>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 xml:space="preserve">Informacja o podstawie do dysponowania </w:t>
            </w:r>
          </w:p>
        </w:tc>
      </w:tr>
      <w:tr w:rsidR="00BC73BE" w:rsidRPr="00E94882" w:rsidTr="007414CB">
        <w:trPr>
          <w:cantSplit/>
          <w:trHeight w:val="600"/>
        </w:trPr>
        <w:tc>
          <w:tcPr>
            <w:tcW w:w="444" w:type="dxa"/>
            <w:vAlign w:val="center"/>
          </w:tcPr>
          <w:p w:rsidR="00BC73BE" w:rsidRPr="00E94882" w:rsidRDefault="00BC73BE" w:rsidP="0064354D">
            <w:pPr>
              <w:ind w:right="-495"/>
              <w:rPr>
                <w:rFonts w:asciiTheme="minorHAnsi" w:hAnsiTheme="minorHAnsi"/>
              </w:rPr>
            </w:pPr>
          </w:p>
        </w:tc>
        <w:tc>
          <w:tcPr>
            <w:tcW w:w="4819" w:type="dxa"/>
            <w:vAlign w:val="center"/>
          </w:tcPr>
          <w:p w:rsidR="00BC73BE" w:rsidRPr="00E94882" w:rsidRDefault="00BC73BE" w:rsidP="0064354D">
            <w:pPr>
              <w:jc w:val="center"/>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pisemne zobowiązanie ………………………………………  do oddania mi do dyspozycji zasobów z pkt. ….. na czas wykonywania zamówienia.</w:t>
      </w: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widowControl/>
        <w:suppressAutoHyphens w:val="0"/>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rPr>
          <w:rFonts w:asciiTheme="minorHAnsi" w:hAnsiTheme="minorHAnsi"/>
        </w:rPr>
      </w:pPr>
      <w:r w:rsidRPr="00E94882">
        <w:rPr>
          <w:rFonts w:asciiTheme="minorHAnsi" w:hAnsiTheme="minorHAnsi"/>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osób, które będą  uczestniczyć w wykonywaniu niniejszego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BC73BE" w:rsidRPr="00E94882" w:rsidTr="007414CB">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roofErr w:type="spellStart"/>
            <w:r w:rsidRPr="00E94882">
              <w:rPr>
                <w:rFonts w:asciiTheme="minorHAnsi" w:hAnsiTheme="minorHAnsi"/>
                <w:b/>
              </w:rPr>
              <w:t>Lp</w:t>
            </w:r>
            <w:proofErr w:type="spellEnd"/>
          </w:p>
          <w:p w:rsidR="00BC73BE" w:rsidRPr="00E94882" w:rsidRDefault="00BC73BE" w:rsidP="0064354D">
            <w:pPr>
              <w:jc w:val="center"/>
              <w:rPr>
                <w:rFonts w:asciiTheme="minorHAnsi" w:hAnsiTheme="minorHAnsi"/>
                <w:b/>
              </w:rPr>
            </w:pPr>
          </w:p>
        </w:tc>
        <w:tc>
          <w:tcPr>
            <w:tcW w:w="2410"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843" w:type="dxa"/>
            <w:vAlign w:val="center"/>
          </w:tcPr>
          <w:p w:rsidR="00BC73BE" w:rsidRPr="00E94882" w:rsidRDefault="00BC73BE" w:rsidP="0064354D">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7414CB">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410" w:type="dxa"/>
            <w:vAlign w:val="center"/>
          </w:tcPr>
          <w:p w:rsidR="00BC73BE" w:rsidRPr="00C167C5" w:rsidRDefault="00BC73BE" w:rsidP="0064354D">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Pr="00C167C5">
              <w:rPr>
                <w:rFonts w:asciiTheme="minorHAnsi" w:eastAsia="ArialNarrow,Bold" w:hAnsiTheme="minorHAnsi"/>
                <w:bCs/>
                <w:sz w:val="20"/>
                <w:szCs w:val="20"/>
              </w:rPr>
              <w:t>posiadający uprawnienia budowlane do kierowania robotami budowlanymi w specjalności drogowej</w:t>
            </w:r>
            <w:r w:rsidRPr="00C167C5">
              <w:rPr>
                <w:rFonts w:asciiTheme="minorHAnsi" w:hAnsiTheme="minorHAnsi"/>
                <w:sz w:val="20"/>
                <w:szCs w:val="20"/>
              </w:rPr>
              <w:t>, który pełnił funkcję kierownika</w:t>
            </w:r>
            <w:r w:rsidRPr="00C167C5">
              <w:rPr>
                <w:rFonts w:asciiTheme="minorHAnsi" w:hAnsiTheme="minorHAnsi"/>
                <w:iCs/>
                <w:sz w:val="20"/>
                <w:szCs w:val="20"/>
              </w:rPr>
              <w:t xml:space="preserve"> robót </w:t>
            </w:r>
            <w:r w:rsidRPr="00C167C5">
              <w:rPr>
                <w:rFonts w:asciiTheme="minorHAnsi" w:eastAsia="ArialNarrow,Bold" w:hAnsiTheme="minorHAnsi"/>
                <w:bCs/>
                <w:sz w:val="20"/>
                <w:szCs w:val="20"/>
              </w:rPr>
              <w:t>na budowie dróg,</w:t>
            </w:r>
          </w:p>
        </w:tc>
        <w:tc>
          <w:tcPr>
            <w:tcW w:w="1843"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r w:rsidR="004D7743" w:rsidRPr="00E94882" w:rsidTr="007414CB">
        <w:trPr>
          <w:cantSplit/>
          <w:trHeight w:val="600"/>
        </w:trPr>
        <w:tc>
          <w:tcPr>
            <w:tcW w:w="426" w:type="dxa"/>
            <w:vAlign w:val="center"/>
          </w:tcPr>
          <w:p w:rsidR="004D7743" w:rsidRPr="00E94882" w:rsidRDefault="00C167C5" w:rsidP="0064354D">
            <w:pPr>
              <w:ind w:right="-495"/>
              <w:rPr>
                <w:rFonts w:asciiTheme="minorHAnsi" w:hAnsiTheme="minorHAnsi"/>
              </w:rPr>
            </w:pPr>
            <w:r>
              <w:rPr>
                <w:rFonts w:asciiTheme="minorHAnsi" w:hAnsiTheme="minorHAnsi"/>
              </w:rPr>
              <w:t>2</w:t>
            </w:r>
          </w:p>
        </w:tc>
        <w:tc>
          <w:tcPr>
            <w:tcW w:w="2410" w:type="dxa"/>
            <w:vAlign w:val="center"/>
          </w:tcPr>
          <w:p w:rsidR="004D7743" w:rsidRPr="00C167C5" w:rsidRDefault="00C167C5" w:rsidP="0064354D">
            <w:pPr>
              <w:jc w:val="center"/>
              <w:rPr>
                <w:rFonts w:asciiTheme="minorHAnsi" w:eastAsia="ArialNarrow,Bold" w:hAnsiTheme="minorHAnsi"/>
                <w:b/>
                <w:bCs/>
                <w:sz w:val="20"/>
                <w:szCs w:val="20"/>
              </w:rPr>
            </w:pPr>
            <w:r w:rsidRPr="00C167C5">
              <w:rPr>
                <w:rFonts w:asciiTheme="minorHAnsi" w:eastAsia="ArialNarrow,Bold" w:hAnsiTheme="minorHAnsi"/>
                <w:b/>
                <w:bCs/>
                <w:sz w:val="20"/>
                <w:szCs w:val="20"/>
              </w:rPr>
              <w:t>Kierownik robót elektrycznych (</w:t>
            </w:r>
            <w:r w:rsidRPr="009701CF">
              <w:rPr>
                <w:rFonts w:asciiTheme="minorHAnsi" w:eastAsia="ArialNarrow,Bold" w:hAnsiTheme="minorHAnsi"/>
                <w:b/>
                <w:bCs/>
                <w:sz w:val="20"/>
                <w:szCs w:val="20"/>
                <w:u w:val="single"/>
              </w:rPr>
              <w:t>wyłącznie dla części IV</w:t>
            </w:r>
            <w:r w:rsidRPr="00C167C5">
              <w:rPr>
                <w:rFonts w:asciiTheme="minorHAnsi" w:eastAsia="ArialNarrow,Bold" w:hAnsiTheme="minorHAnsi"/>
                <w:b/>
                <w:bCs/>
                <w:sz w:val="20"/>
                <w:szCs w:val="20"/>
              </w:rPr>
              <w:t>) –</w:t>
            </w:r>
            <w:r w:rsidRPr="00C167C5">
              <w:rPr>
                <w:rFonts w:asciiTheme="minorHAnsi" w:eastAsia="ArialNarrow,Bold" w:hAnsiTheme="minorHAnsi"/>
                <w:bCs/>
                <w:sz w:val="20"/>
                <w:szCs w:val="20"/>
              </w:rPr>
              <w:t xml:space="preserve"> posiadający uprawnienia budowlane do kierowania robotami budowlanymi w specjalności sieci, instalacji i urządzeń elektrycznych i elektroenergetycznych</w:t>
            </w:r>
          </w:p>
        </w:tc>
        <w:tc>
          <w:tcPr>
            <w:tcW w:w="1843" w:type="dxa"/>
            <w:vAlign w:val="center"/>
          </w:tcPr>
          <w:p w:rsidR="004D7743" w:rsidRPr="00E94882" w:rsidRDefault="004D7743" w:rsidP="0064354D">
            <w:pPr>
              <w:jc w:val="center"/>
              <w:rPr>
                <w:rFonts w:asciiTheme="minorHAnsi" w:hAnsiTheme="minorHAnsi"/>
              </w:rPr>
            </w:pPr>
          </w:p>
        </w:tc>
        <w:tc>
          <w:tcPr>
            <w:tcW w:w="1276"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c>
          <w:tcPr>
            <w:tcW w:w="1701" w:type="dxa"/>
            <w:vAlign w:val="center"/>
          </w:tcPr>
          <w:p w:rsidR="004D7743" w:rsidRPr="00E94882" w:rsidRDefault="004D7743"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oświadczenie – zał. nr 6, że osoby, które będą uczestniczyć w wykonywaniu zamówienia, posiadają wymagane uprawnienia budowlane</w:t>
      </w:r>
      <w:r w:rsidRPr="00E94882">
        <w:rPr>
          <w:rFonts w:asciiTheme="minorHAnsi" w:hAnsiTheme="minorHAnsi"/>
          <w:noProof/>
        </w:rPr>
        <w:t>, jeżeli ustawy nakładają obowiązek posiadania takich uprawnień</w:t>
      </w:r>
      <w:r w:rsidRPr="00E94882">
        <w:rPr>
          <w:rFonts w:asciiTheme="minorHAnsi" w:hAnsiTheme="minorHAnsi"/>
        </w:rPr>
        <w:t>.</w:t>
      </w: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BC73BE" w:rsidRPr="00E94882" w:rsidRDefault="00BC73BE" w:rsidP="0064354D">
      <w:pPr>
        <w:jc w:val="right"/>
        <w:rPr>
          <w:rFonts w:asciiTheme="minorHAnsi" w:hAnsiTheme="minorHAnsi"/>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Załącznik nr  6</w:t>
      </w: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rPr>
        <w:t>ZAMAWIAJĄCY:</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noProof/>
        </w:rPr>
        <w:t>Osoby, które będą uczestniczyć w wykonywaniu zamówienia, posiadają wymagane uprawnieni, jeżeli ustawy nakładają obowiązek posiadania takich uprawnień.</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numPr>
          <w:ilvl w:val="12"/>
          <w:numId w:val="0"/>
        </w:numPr>
        <w:jc w:val="right"/>
        <w:rPr>
          <w:rFonts w:asciiTheme="minorHAnsi" w:hAnsiTheme="minorHAnsi"/>
        </w:rPr>
      </w:pPr>
      <w:r w:rsidRPr="00E94882">
        <w:rPr>
          <w:rFonts w:asciiTheme="minorHAnsi" w:hAnsiTheme="minorHAnsi"/>
        </w:rPr>
        <w:br w:type="page"/>
      </w:r>
    </w:p>
    <w:p w:rsidR="00BC73BE" w:rsidRPr="00E94882" w:rsidRDefault="00BC73BE" w:rsidP="0064354D">
      <w:pPr>
        <w:jc w:val="right"/>
        <w:rPr>
          <w:rFonts w:asciiTheme="minorHAnsi" w:eastAsia="Times New Roman" w:hAnsiTheme="minorHAnsi"/>
        </w:rPr>
      </w:pPr>
      <w:r w:rsidRPr="00E94882">
        <w:rPr>
          <w:rFonts w:asciiTheme="minorHAnsi" w:hAnsiTheme="minorHAnsi"/>
          <w:b/>
        </w:rPr>
        <w:lastRenderedPageBreak/>
        <w:t>Załącznik nr  7</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braku podstaw do wykluczeniu</w:t>
      </w:r>
    </w:p>
    <w:p w:rsidR="00BC73BE" w:rsidRPr="00E94882" w:rsidRDefault="00BC73BE" w:rsidP="0064354D">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 </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tekst jednolity Dz.U.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 xml:space="preserve">). </w:t>
      </w: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C73BE" w:rsidRPr="00E94882" w:rsidRDefault="00BC73BE" w:rsidP="0064354D">
      <w:pPr>
        <w:widowControl/>
        <w:suppressAutoHyphens w:val="0"/>
        <w:jc w:val="right"/>
        <w:rPr>
          <w:rFonts w:asciiTheme="minorHAnsi" w:hAnsiTheme="minorHAnsi"/>
          <w:b/>
        </w:rPr>
      </w:pPr>
      <w:r w:rsidRPr="00E94882">
        <w:rPr>
          <w:rFonts w:asciiTheme="minorHAnsi" w:hAnsiTheme="minorHAnsi"/>
          <w:b/>
        </w:rPr>
        <w:br w:type="page"/>
      </w:r>
      <w:r w:rsidRPr="00E94882">
        <w:rPr>
          <w:rFonts w:asciiTheme="minorHAnsi" w:hAnsiTheme="minorHAnsi"/>
          <w:b/>
        </w:rPr>
        <w:lastRenderedPageBreak/>
        <w:t>Załącznik nr 8</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Zakres  podwykonawców</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b/>
          <w:noProof/>
        </w:rPr>
        <w:t>zamierzam/nie zamierzam</w:t>
      </w:r>
      <w:r w:rsidRPr="00E94882">
        <w:rPr>
          <w:rFonts w:asciiTheme="minorHAnsi" w:hAnsiTheme="minorHAnsi"/>
          <w:noProof/>
        </w:rPr>
        <w:t>* powierzyć następujące części zamówienia podwykonawcom:</w:t>
      </w:r>
    </w:p>
    <w:p w:rsidR="00BC73BE" w:rsidRPr="00E94882" w:rsidRDefault="00BC73BE" w:rsidP="0064354D">
      <w:pPr>
        <w:numPr>
          <w:ilvl w:val="12"/>
          <w:numId w:val="0"/>
        </w:numPr>
        <w:jc w:val="center"/>
        <w:rPr>
          <w:rFonts w:asciiTheme="minorHAnsi" w:hAnsiTheme="minorHAnsi"/>
          <w:noProof/>
        </w:rPr>
      </w:pPr>
    </w:p>
    <w:p w:rsidR="00BC73BE" w:rsidRPr="00E94882" w:rsidRDefault="00BC73BE" w:rsidP="0064354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C73BE" w:rsidRPr="00E94882" w:rsidTr="007414CB">
        <w:trPr>
          <w:cantSplit/>
          <w:trHeight w:val="470"/>
        </w:trPr>
        <w:tc>
          <w:tcPr>
            <w:tcW w:w="496" w:type="dxa"/>
            <w:vMerge w:val="restart"/>
          </w:tcPr>
          <w:p w:rsidR="00BC73BE" w:rsidRPr="00E94882" w:rsidRDefault="00BC73BE" w:rsidP="0064354D">
            <w:pPr>
              <w:pStyle w:val="Nagwek4"/>
              <w:spacing w:line="240" w:lineRule="auto"/>
              <w:rPr>
                <w:rFonts w:asciiTheme="minorHAnsi" w:hAnsiTheme="minorHAnsi"/>
                <w:color w:val="auto"/>
              </w:rPr>
            </w:pPr>
          </w:p>
          <w:p w:rsidR="00BC73BE" w:rsidRPr="00E94882" w:rsidRDefault="00BC73BE" w:rsidP="0064354D">
            <w:pPr>
              <w:pStyle w:val="Nagwek4"/>
              <w:spacing w:line="240" w:lineRule="auto"/>
              <w:jc w:val="center"/>
              <w:rPr>
                <w:rFonts w:asciiTheme="minorHAnsi" w:hAnsiTheme="minorHAnsi"/>
                <w:color w:val="auto"/>
                <w:u w:val="none"/>
              </w:rPr>
            </w:pPr>
          </w:p>
          <w:p w:rsidR="00BC73BE" w:rsidRPr="00E94882" w:rsidRDefault="00BC73BE" w:rsidP="0064354D">
            <w:pPr>
              <w:pStyle w:val="Nagwek4"/>
              <w:spacing w:line="240" w:lineRule="auto"/>
              <w:jc w:val="center"/>
              <w:rPr>
                <w:rFonts w:asciiTheme="minorHAnsi" w:hAnsiTheme="minorHAnsi"/>
                <w:color w:val="auto"/>
                <w:u w:val="none"/>
              </w:rPr>
            </w:pPr>
            <w:r w:rsidRPr="00E94882">
              <w:rPr>
                <w:rFonts w:asciiTheme="minorHAnsi" w:hAnsiTheme="minorHAnsi"/>
                <w:color w:val="auto"/>
                <w:u w:val="none"/>
              </w:rPr>
              <w:t>Lp.</w:t>
            </w:r>
          </w:p>
        </w:tc>
        <w:tc>
          <w:tcPr>
            <w:tcW w:w="8221" w:type="dxa"/>
            <w:vMerge w:val="restart"/>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Zakres robót przewidzianych do wykonania przez  podwykonawców</w:t>
            </w:r>
          </w:p>
        </w:tc>
      </w:tr>
      <w:tr w:rsidR="00BC73BE" w:rsidRPr="00E94882" w:rsidTr="007414CB">
        <w:trPr>
          <w:cantSplit/>
          <w:trHeight w:val="317"/>
        </w:trPr>
        <w:tc>
          <w:tcPr>
            <w:tcW w:w="496" w:type="dxa"/>
            <w:vMerge/>
          </w:tcPr>
          <w:p w:rsidR="00BC73BE" w:rsidRPr="00E94882" w:rsidRDefault="00BC73BE" w:rsidP="0064354D">
            <w:pPr>
              <w:jc w:val="both"/>
              <w:rPr>
                <w:rFonts w:asciiTheme="minorHAnsi" w:hAnsiTheme="minorHAnsi"/>
              </w:rPr>
            </w:pPr>
          </w:p>
        </w:tc>
        <w:tc>
          <w:tcPr>
            <w:tcW w:w="8221" w:type="dxa"/>
            <w:vMerge/>
          </w:tcPr>
          <w:p w:rsidR="00BC73BE" w:rsidRPr="00E94882" w:rsidRDefault="00BC73BE" w:rsidP="0064354D">
            <w:pPr>
              <w:jc w:val="both"/>
              <w:rPr>
                <w:rFonts w:asciiTheme="minorHAnsi" w:hAnsiTheme="minorHAnsi"/>
              </w:rPr>
            </w:pPr>
          </w:p>
        </w:tc>
      </w:tr>
      <w:tr w:rsidR="00BC73BE" w:rsidRPr="00E94882" w:rsidTr="007414CB">
        <w:trPr>
          <w:trHeight w:val="492"/>
        </w:trPr>
        <w:tc>
          <w:tcPr>
            <w:tcW w:w="496" w:type="dxa"/>
          </w:tcPr>
          <w:p w:rsidR="00BC73BE" w:rsidRPr="00E94882" w:rsidRDefault="00BC73BE" w:rsidP="0064354D">
            <w:pPr>
              <w:jc w:val="both"/>
              <w:rPr>
                <w:rFonts w:asciiTheme="minorHAnsi" w:hAnsiTheme="minorHAnsi"/>
              </w:rPr>
            </w:pPr>
          </w:p>
        </w:tc>
        <w:tc>
          <w:tcPr>
            <w:tcW w:w="8221" w:type="dxa"/>
          </w:tcPr>
          <w:p w:rsidR="00BC73BE" w:rsidRPr="00E94882" w:rsidRDefault="00BC73BE" w:rsidP="0064354D">
            <w:pPr>
              <w:jc w:val="both"/>
              <w:rPr>
                <w:rFonts w:asciiTheme="minorHAnsi" w:hAnsiTheme="minorHAnsi"/>
              </w:rPr>
            </w:pPr>
          </w:p>
        </w:tc>
      </w:tr>
      <w:tr w:rsidR="00BC73BE" w:rsidRPr="00E94882" w:rsidTr="007414CB">
        <w:trPr>
          <w:trHeight w:val="569"/>
        </w:trPr>
        <w:tc>
          <w:tcPr>
            <w:tcW w:w="496" w:type="dxa"/>
          </w:tcPr>
          <w:p w:rsidR="00BC73BE" w:rsidRPr="00E94882" w:rsidRDefault="00BC73BE" w:rsidP="0064354D">
            <w:pPr>
              <w:jc w:val="both"/>
              <w:rPr>
                <w:rFonts w:asciiTheme="minorHAnsi" w:hAnsiTheme="minorHAnsi"/>
              </w:rPr>
            </w:pPr>
          </w:p>
        </w:tc>
        <w:tc>
          <w:tcPr>
            <w:tcW w:w="8221" w:type="dxa"/>
          </w:tcPr>
          <w:p w:rsidR="00BC73BE" w:rsidRPr="00E94882" w:rsidRDefault="00BC73BE" w:rsidP="0064354D">
            <w:pPr>
              <w:jc w:val="both"/>
              <w:rPr>
                <w:rFonts w:asciiTheme="minorHAnsi" w:hAnsiTheme="minorHAnsi"/>
              </w:rPr>
            </w:pPr>
          </w:p>
        </w:tc>
      </w:tr>
      <w:tr w:rsidR="00BC73BE" w:rsidRPr="00E94882" w:rsidTr="007414CB">
        <w:trPr>
          <w:trHeight w:val="561"/>
        </w:trPr>
        <w:tc>
          <w:tcPr>
            <w:tcW w:w="496" w:type="dxa"/>
            <w:tcBorders>
              <w:bottom w:val="nil"/>
            </w:tcBorders>
          </w:tcPr>
          <w:p w:rsidR="00BC73BE" w:rsidRPr="00E94882" w:rsidRDefault="00BC73BE" w:rsidP="0064354D">
            <w:pPr>
              <w:jc w:val="both"/>
              <w:rPr>
                <w:rFonts w:asciiTheme="minorHAnsi" w:hAnsiTheme="minorHAnsi"/>
              </w:rPr>
            </w:pPr>
          </w:p>
        </w:tc>
        <w:tc>
          <w:tcPr>
            <w:tcW w:w="8221" w:type="dxa"/>
            <w:tcBorders>
              <w:bottom w:val="nil"/>
            </w:tcBorders>
          </w:tcPr>
          <w:p w:rsidR="00BC73BE" w:rsidRPr="00E94882" w:rsidRDefault="00BC73BE" w:rsidP="0064354D">
            <w:pPr>
              <w:jc w:val="both"/>
              <w:rPr>
                <w:rFonts w:asciiTheme="minorHAnsi" w:hAnsiTheme="minorHAnsi"/>
              </w:rPr>
            </w:pPr>
          </w:p>
        </w:tc>
      </w:tr>
      <w:tr w:rsidR="00BC73BE" w:rsidRPr="00E94882" w:rsidTr="007414CB">
        <w:trPr>
          <w:trHeight w:val="544"/>
        </w:trPr>
        <w:tc>
          <w:tcPr>
            <w:tcW w:w="496" w:type="dxa"/>
            <w:tcBorders>
              <w:bottom w:val="single" w:sz="4" w:space="0" w:color="auto"/>
            </w:tcBorders>
          </w:tcPr>
          <w:p w:rsidR="00BC73BE" w:rsidRPr="00E94882" w:rsidRDefault="00BC73BE" w:rsidP="0064354D">
            <w:pPr>
              <w:jc w:val="both"/>
              <w:rPr>
                <w:rFonts w:asciiTheme="minorHAnsi" w:hAnsiTheme="minorHAnsi"/>
              </w:rPr>
            </w:pPr>
          </w:p>
        </w:tc>
        <w:tc>
          <w:tcPr>
            <w:tcW w:w="8221" w:type="dxa"/>
            <w:tcBorders>
              <w:bottom w:val="single" w:sz="4" w:space="0" w:color="auto"/>
            </w:tcBorders>
          </w:tcPr>
          <w:p w:rsidR="00BC73BE" w:rsidRPr="00E94882" w:rsidRDefault="00BC73BE" w:rsidP="0064354D">
            <w:pPr>
              <w:jc w:val="both"/>
              <w:rPr>
                <w:rFonts w:asciiTheme="minorHAnsi" w:hAnsiTheme="minorHAnsi"/>
              </w:rPr>
            </w:pPr>
          </w:p>
        </w:tc>
      </w:tr>
    </w:tbl>
    <w:p w:rsidR="00BC73BE" w:rsidRPr="00E94882" w:rsidRDefault="00BC73BE" w:rsidP="0064354D">
      <w:pPr>
        <w:pStyle w:val="Akapitzlist"/>
        <w:spacing w:line="240" w:lineRule="auto"/>
        <w:ind w:left="1200"/>
        <w:jc w:val="both"/>
        <w:rPr>
          <w:rFonts w:asciiTheme="minorHAnsi" w:hAnsiTheme="minorHAnsi"/>
          <w:sz w:val="24"/>
          <w:szCs w:val="24"/>
        </w:rPr>
      </w:pPr>
      <w:r w:rsidRPr="00E94882">
        <w:rPr>
          <w:rFonts w:asciiTheme="minorHAnsi" w:hAnsiTheme="minorHAnsi"/>
          <w:sz w:val="24"/>
          <w:szCs w:val="24"/>
        </w:rPr>
        <w:t>*niepotrzebne skreślić</w:t>
      </w: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eastAsia="Times New Roman"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rPr>
          <w:rFonts w:asciiTheme="minorHAnsi" w:hAnsiTheme="minorHAnsi"/>
        </w:rPr>
      </w:pPr>
      <w:r w:rsidRPr="00E94882">
        <w:rPr>
          <w:rFonts w:asciiTheme="minorHAnsi" w:hAnsiTheme="minorHAnsi"/>
        </w:rPr>
        <w:br w:type="page"/>
      </w:r>
    </w:p>
    <w:p w:rsidR="00BC73BE" w:rsidRPr="00E94882" w:rsidRDefault="00BC73BE" w:rsidP="0064354D">
      <w:pPr>
        <w:widowControl/>
        <w:suppressAutoHyphens w:val="0"/>
        <w:rPr>
          <w:rFonts w:asciiTheme="minorHAnsi" w:hAnsiTheme="minorHAnsi"/>
          <w:b/>
        </w:rPr>
      </w:pPr>
    </w:p>
    <w:p w:rsidR="00BC73BE" w:rsidRPr="00E94882" w:rsidRDefault="00BC73BE" w:rsidP="0064354D">
      <w:pPr>
        <w:jc w:val="right"/>
        <w:rPr>
          <w:rFonts w:asciiTheme="minorHAnsi" w:hAnsiTheme="minorHAnsi"/>
        </w:rPr>
      </w:pPr>
      <w:r w:rsidRPr="00E94882">
        <w:rPr>
          <w:rFonts w:asciiTheme="minorHAnsi" w:hAnsiTheme="minorHAnsi"/>
          <w:b/>
        </w:rPr>
        <w:t>Załącznik nr  9</w:t>
      </w:r>
    </w:p>
    <w:p w:rsidR="00BC73BE" w:rsidRPr="00E94882" w:rsidRDefault="00BC73BE" w:rsidP="0064354D">
      <w:p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w:t>
      </w:r>
      <w:proofErr w:type="spellStart"/>
      <w:r w:rsidRPr="00E94882">
        <w:rPr>
          <w:rFonts w:asciiTheme="minorHAnsi" w:hAnsiTheme="minorHAnsi"/>
          <w:b/>
        </w:rPr>
        <w:t>fax</w:t>
      </w:r>
      <w:proofErr w:type="spellEnd"/>
      <w:r w:rsidRPr="00E94882">
        <w:rPr>
          <w:rFonts w:asciiTheme="minorHAnsi" w:hAnsiTheme="minorHAnsi"/>
          <w:b/>
        </w:rPr>
        <w:t xml:space="preserve">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Oświadczenie,</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 że Wykonawca należy - nie należy do grupy kapitałowej</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art. 26 ust. 2 pkt. 2d</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jc w:val="both"/>
        <w:rPr>
          <w:rFonts w:asciiTheme="minorHAnsi" w:hAnsiTheme="minorHAnsi"/>
          <w:b/>
          <w:noProof/>
        </w:rPr>
      </w:pPr>
      <w:r w:rsidRPr="00E94882">
        <w:rPr>
          <w:rFonts w:asciiTheme="minorHAnsi" w:hAnsiTheme="minorHAnsi"/>
          <w:b/>
          <w:noProof/>
        </w:rPr>
        <w:t xml:space="preserve">Należę / nie należę </w:t>
      </w:r>
      <w:r w:rsidRPr="00E94882">
        <w:rPr>
          <w:rFonts w:asciiTheme="minorHAnsi" w:hAnsiTheme="minorHAnsi"/>
          <w:noProof/>
        </w:rPr>
        <w:t>do grupy kapitałowej*:</w:t>
      </w:r>
    </w:p>
    <w:p w:rsidR="00BC73BE" w:rsidRPr="00E94882" w:rsidRDefault="00BC73BE" w:rsidP="0064354D">
      <w:pPr>
        <w:jc w:val="both"/>
        <w:rPr>
          <w:rFonts w:asciiTheme="minorHAnsi" w:hAnsiTheme="minorHAnsi"/>
          <w:noProof/>
        </w:rPr>
      </w:pPr>
      <w:r w:rsidRPr="00E94882">
        <w:rPr>
          <w:rFonts w:asciiTheme="minorHAnsi" w:hAnsiTheme="minorHAnsi"/>
          <w:noProof/>
        </w:rPr>
        <w:t>(dołączyć listę podmiotów należących do tej samej grupy kapitałowej, o której mowa                  w art. 24 ust. 2 pkt 5).</w:t>
      </w:r>
    </w:p>
    <w:p w:rsidR="00BC73BE" w:rsidRPr="00E94882" w:rsidRDefault="00BC73BE" w:rsidP="0064354D">
      <w:pPr>
        <w:jc w:val="both"/>
        <w:rPr>
          <w:rFonts w:asciiTheme="minorHAnsi" w:hAnsiTheme="minorHAnsi"/>
          <w:noProof/>
        </w:rPr>
      </w:pPr>
    </w:p>
    <w:p w:rsidR="00BC73BE" w:rsidRPr="00E94882" w:rsidRDefault="00BC73BE" w:rsidP="0064354D">
      <w:pPr>
        <w:jc w:val="both"/>
        <w:rPr>
          <w:rFonts w:asciiTheme="minorHAnsi" w:hAnsiTheme="minorHAnsi"/>
        </w:rPr>
      </w:pPr>
      <w:r w:rsidRPr="00E94882">
        <w:rPr>
          <w:rFonts w:asciiTheme="minorHAnsi" w:hAnsiTheme="minorHAnsi"/>
          <w:noProof/>
        </w:rPr>
        <w:t>* niepotrzebne skreslić</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widowControl/>
        <w:suppressAutoHyphens w:val="0"/>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rPr>
      </w:pPr>
    </w:p>
    <w:p w:rsidR="001847E4" w:rsidRPr="00E94882" w:rsidRDefault="00BC73BE" w:rsidP="0064354D">
      <w:pPr>
        <w:numPr>
          <w:ilvl w:val="12"/>
          <w:numId w:val="0"/>
        </w:numPr>
        <w:jc w:val="right"/>
        <w:rPr>
          <w:rFonts w:asciiTheme="minorHAnsi" w:hAnsiTheme="minorHAnsi"/>
          <w:b/>
        </w:rPr>
      </w:pPr>
      <w:r w:rsidRPr="00E94882">
        <w:rPr>
          <w:rFonts w:asciiTheme="minorHAnsi" w:eastAsia="Times New Roman" w:hAnsiTheme="minorHAnsi"/>
        </w:rPr>
        <w:br w:type="page"/>
      </w:r>
      <w:r w:rsidR="001847E4" w:rsidRPr="00E94882">
        <w:rPr>
          <w:rFonts w:asciiTheme="minorHAnsi" w:hAnsiTheme="minorHAnsi"/>
          <w:b/>
        </w:rPr>
        <w:lastRenderedPageBreak/>
        <w:t>Załącznik nr  10</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64354D">
      <w:pPr>
        <w:numPr>
          <w:ilvl w:val="0"/>
          <w:numId w:val="34"/>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64354D">
      <w:pPr>
        <w:numPr>
          <w:ilvl w:val="0"/>
          <w:numId w:val="35"/>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1847E4" w:rsidRPr="00E94882" w:rsidRDefault="001847E4" w:rsidP="00015229">
      <w:pPr>
        <w:pStyle w:val="Akapitzlist"/>
        <w:numPr>
          <w:ilvl w:val="0"/>
          <w:numId w:val="96"/>
        </w:numPr>
        <w:jc w:val="both"/>
        <w:rPr>
          <w:rFonts w:asciiTheme="minorHAnsi" w:hAnsiTheme="minorHAnsi"/>
          <w:sz w:val="24"/>
          <w:szCs w:val="24"/>
        </w:rPr>
      </w:pPr>
      <w:r w:rsidRPr="00E94882">
        <w:rPr>
          <w:rFonts w:asciiTheme="minorHAnsi" w:hAnsiTheme="minorHAnsi"/>
          <w:sz w:val="24"/>
          <w:szCs w:val="24"/>
        </w:rPr>
        <w:t xml:space="preserve">Mocą niniejszej umowy Wykonawca zobowiązuje się </w:t>
      </w:r>
      <w:r w:rsidR="009D18C2" w:rsidRPr="00E94882">
        <w:rPr>
          <w:rFonts w:asciiTheme="minorHAnsi" w:hAnsiTheme="minorHAnsi"/>
          <w:sz w:val="24"/>
          <w:szCs w:val="24"/>
        </w:rPr>
        <w:t>do</w:t>
      </w:r>
      <w:r w:rsidRPr="00E94882">
        <w:rPr>
          <w:rFonts w:asciiTheme="minorHAnsi" w:hAnsiTheme="minorHAnsi"/>
          <w:sz w:val="24"/>
          <w:szCs w:val="24"/>
        </w:rPr>
        <w:t>konać na zamówienie Zamawiającego</w:t>
      </w:r>
      <w:r w:rsidR="00A42D08" w:rsidRPr="00E94882">
        <w:rPr>
          <w:rFonts w:asciiTheme="minorHAnsi" w:hAnsiTheme="minorHAnsi"/>
          <w:sz w:val="24"/>
          <w:szCs w:val="24"/>
        </w:rPr>
        <w:t xml:space="preserve"> zadanie pn.</w:t>
      </w:r>
      <w:r w:rsidR="00A70A0C" w:rsidRPr="00E94882">
        <w:rPr>
          <w:rFonts w:asciiTheme="minorHAnsi" w:hAnsiTheme="minorHAnsi"/>
          <w:sz w:val="24"/>
          <w:szCs w:val="24"/>
        </w:rPr>
        <w:t>:</w:t>
      </w:r>
    </w:p>
    <w:p w:rsidR="009D18C2" w:rsidRPr="00E94882" w:rsidRDefault="009D18C2" w:rsidP="0064354D">
      <w:pPr>
        <w:jc w:val="center"/>
        <w:rPr>
          <w:rFonts w:asciiTheme="minorHAnsi" w:hAnsiTheme="minorHAnsi"/>
          <w:b/>
          <w:u w:val="single"/>
        </w:rPr>
      </w:pPr>
    </w:p>
    <w:p w:rsidR="00A42D08" w:rsidRPr="00E94882" w:rsidRDefault="00A42D08" w:rsidP="00A42D08">
      <w:pPr>
        <w:widowControl/>
        <w:suppressAutoHyphens w:val="0"/>
        <w:jc w:val="center"/>
        <w:rPr>
          <w:rFonts w:asciiTheme="minorHAnsi" w:hAnsiTheme="minorHAnsi"/>
        </w:rPr>
      </w:pPr>
      <w:r w:rsidRPr="00E94882">
        <w:rPr>
          <w:rFonts w:asciiTheme="minorHAnsi" w:hAnsiTheme="minorHAnsi"/>
          <w:b/>
        </w:rPr>
        <w:t>„PRZEBUDOWA DRÓG GMINNYCH GMINY WIELKA NIESZAWKA„</w:t>
      </w:r>
    </w:p>
    <w:p w:rsidR="00A42D08" w:rsidRPr="00E94882" w:rsidRDefault="00A42D08" w:rsidP="00A42D08">
      <w:pPr>
        <w:rPr>
          <w:rFonts w:asciiTheme="minorHAnsi" w:hAnsiTheme="minorHAnsi"/>
        </w:rPr>
      </w:pPr>
    </w:p>
    <w:p w:rsidR="00A42D08" w:rsidRPr="00E94882" w:rsidRDefault="00A42D08" w:rsidP="00A42D08">
      <w:pPr>
        <w:rPr>
          <w:rFonts w:asciiTheme="minorHAnsi" w:hAnsiTheme="minorHAnsi"/>
          <w:b/>
        </w:rPr>
      </w:pPr>
      <w:r w:rsidRPr="00E94882">
        <w:rPr>
          <w:rFonts w:asciiTheme="minorHAnsi" w:hAnsiTheme="minorHAnsi"/>
          <w:b/>
        </w:rPr>
        <w:t>I.      CZĘŚĆ I</w:t>
      </w:r>
    </w:p>
    <w:p w:rsidR="00A42D08" w:rsidRPr="00E94882" w:rsidRDefault="00A42D08" w:rsidP="00015229">
      <w:pPr>
        <w:pStyle w:val="Akapitzlist"/>
        <w:numPr>
          <w:ilvl w:val="0"/>
          <w:numId w:val="97"/>
        </w:numPr>
        <w:spacing w:line="240" w:lineRule="auto"/>
        <w:rPr>
          <w:rFonts w:asciiTheme="minorHAnsi" w:hAnsiTheme="minorHAnsi"/>
          <w:b/>
          <w:sz w:val="24"/>
          <w:szCs w:val="24"/>
        </w:rPr>
      </w:pPr>
      <w:r w:rsidRPr="00E94882">
        <w:rPr>
          <w:rFonts w:asciiTheme="minorHAnsi" w:hAnsiTheme="minorHAnsi"/>
          <w:b/>
          <w:sz w:val="24"/>
          <w:szCs w:val="24"/>
        </w:rPr>
        <w:t>Ul. Ciechocińska</w:t>
      </w:r>
      <w:r w:rsidR="009701CF">
        <w:rPr>
          <w:rFonts w:asciiTheme="minorHAnsi" w:hAnsiTheme="minorHAnsi"/>
          <w:b/>
          <w:sz w:val="24"/>
          <w:szCs w:val="24"/>
        </w:rPr>
        <w:t>,</w:t>
      </w:r>
      <w:r w:rsidRPr="00E94882">
        <w:rPr>
          <w:rFonts w:asciiTheme="minorHAnsi" w:hAnsiTheme="minorHAnsi"/>
          <w:b/>
          <w:sz w:val="24"/>
          <w:szCs w:val="24"/>
        </w:rPr>
        <w:t xml:space="preserve"> dz. nr 119/9 w Brzozie,</w:t>
      </w:r>
    </w:p>
    <w:p w:rsidR="00A42D08" w:rsidRPr="00E94882" w:rsidRDefault="009701CF" w:rsidP="00015229">
      <w:pPr>
        <w:pStyle w:val="Akapitzlist"/>
        <w:numPr>
          <w:ilvl w:val="0"/>
          <w:numId w:val="97"/>
        </w:numPr>
        <w:spacing w:line="240" w:lineRule="auto"/>
        <w:rPr>
          <w:rFonts w:asciiTheme="minorHAnsi" w:hAnsiTheme="minorHAnsi"/>
          <w:b/>
          <w:sz w:val="24"/>
          <w:szCs w:val="24"/>
        </w:rPr>
      </w:pPr>
      <w:r>
        <w:rPr>
          <w:rFonts w:asciiTheme="minorHAnsi" w:hAnsiTheme="minorHAnsi"/>
          <w:b/>
          <w:sz w:val="24"/>
          <w:szCs w:val="24"/>
        </w:rPr>
        <w:t>Ul. Świerkowa</w:t>
      </w:r>
      <w:r w:rsidR="00A42D08" w:rsidRPr="00E94882">
        <w:rPr>
          <w:rFonts w:asciiTheme="minorHAnsi" w:hAnsiTheme="minorHAnsi"/>
          <w:b/>
          <w:sz w:val="24"/>
          <w:szCs w:val="24"/>
        </w:rPr>
        <w:t>,</w:t>
      </w:r>
      <w:r>
        <w:rPr>
          <w:rFonts w:asciiTheme="minorHAnsi" w:hAnsiTheme="minorHAnsi"/>
          <w:b/>
          <w:sz w:val="24"/>
          <w:szCs w:val="24"/>
        </w:rPr>
        <w:t xml:space="preserve"> </w:t>
      </w:r>
      <w:r w:rsidR="00A42D08" w:rsidRPr="00E94882">
        <w:rPr>
          <w:rFonts w:asciiTheme="minorHAnsi" w:hAnsiTheme="minorHAnsi"/>
          <w:b/>
          <w:sz w:val="24"/>
          <w:szCs w:val="24"/>
        </w:rPr>
        <w:t>dz. nr 92/4, 92/3, 91/9, 91/3, 92/6 w Cierpicach,</w:t>
      </w:r>
    </w:p>
    <w:p w:rsidR="00A42D08" w:rsidRPr="00E94882" w:rsidRDefault="00A42D08" w:rsidP="00A42D08">
      <w:pPr>
        <w:rPr>
          <w:rFonts w:asciiTheme="minorHAnsi" w:hAnsiTheme="minorHAnsi"/>
        </w:rPr>
      </w:pPr>
    </w:p>
    <w:p w:rsidR="00A42D08" w:rsidRPr="00E94882" w:rsidRDefault="00A42D08" w:rsidP="00A42D08">
      <w:pPr>
        <w:rPr>
          <w:rFonts w:asciiTheme="minorHAnsi" w:hAnsiTheme="minorHAnsi"/>
        </w:rPr>
      </w:pPr>
      <w:r w:rsidRPr="00E94882">
        <w:rPr>
          <w:rFonts w:asciiTheme="minorHAnsi" w:hAnsiTheme="minorHAnsi"/>
        </w:rPr>
        <w:t>Przedmiot zamówienia dla Części I obejmuje wykonanie w szczególności:</w:t>
      </w:r>
    </w:p>
    <w:p w:rsidR="00A42D08" w:rsidRPr="00E94882" w:rsidRDefault="00A42D08" w:rsidP="00015229">
      <w:pPr>
        <w:pStyle w:val="Akapitzlist"/>
        <w:numPr>
          <w:ilvl w:val="0"/>
          <w:numId w:val="98"/>
        </w:numPr>
        <w:spacing w:line="240" w:lineRule="auto"/>
        <w:rPr>
          <w:rFonts w:asciiTheme="minorHAnsi" w:hAnsiTheme="minorHAnsi"/>
          <w:b/>
          <w:sz w:val="24"/>
          <w:szCs w:val="24"/>
        </w:rPr>
      </w:pPr>
      <w:r w:rsidRPr="00E94882">
        <w:rPr>
          <w:rFonts w:asciiTheme="minorHAnsi" w:hAnsiTheme="minorHAnsi"/>
          <w:b/>
          <w:sz w:val="24"/>
          <w:szCs w:val="24"/>
        </w:rPr>
        <w:t>Ul. Ciechocińska</w:t>
      </w:r>
      <w:r w:rsidR="009701CF">
        <w:rPr>
          <w:rFonts w:asciiTheme="minorHAnsi" w:hAnsiTheme="minorHAnsi"/>
          <w:b/>
          <w:sz w:val="24"/>
          <w:szCs w:val="24"/>
        </w:rPr>
        <w:t>,</w:t>
      </w:r>
      <w:r w:rsidRPr="00E94882">
        <w:rPr>
          <w:rFonts w:asciiTheme="minorHAnsi" w:hAnsiTheme="minorHAnsi"/>
          <w:b/>
          <w:sz w:val="24"/>
          <w:szCs w:val="24"/>
        </w:rPr>
        <w:t xml:space="preserve"> dz. nr 119/9 w Brzozie:</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Wykonanie koryta drogowego pod konstrukcję nawierzchni na poszerzeniu jezdni, </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obrzeży betonowych na ławie betonowej w obrębie progu zwalniającego, </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Wbudowanie warstwy odcinającej z piasku na poszerzeniu jezdni i progu, </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podbudowy z destruktu betonowego na poszerzeniu jezdni i progu</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wyrównawczej z destruktu betonowego,</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Ułożenie </w:t>
      </w:r>
      <w:proofErr w:type="spellStart"/>
      <w:r w:rsidRPr="00E94882">
        <w:rPr>
          <w:rFonts w:asciiTheme="minorHAnsi" w:hAnsiTheme="minorHAnsi"/>
          <w:sz w:val="24"/>
          <w:szCs w:val="24"/>
        </w:rPr>
        <w:t>geosiatki</w:t>
      </w:r>
      <w:proofErr w:type="spellEnd"/>
      <w:r w:rsidRPr="00E94882">
        <w:rPr>
          <w:rFonts w:asciiTheme="minorHAnsi" w:hAnsiTheme="minorHAnsi"/>
          <w:sz w:val="24"/>
          <w:szCs w:val="24"/>
        </w:rPr>
        <w:t xml:space="preserve"> z zakładem na łączeniu istniejącej nawierzchni z poszerzeniem,</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Skropienie nawierzchni asfaltem,</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nawierzchni z kostki brukowej betonowej- próg zwalniający,</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wiążącej z B.A.,</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ścieralnej z B.A.,</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umocnionych poboczy,</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znaków drogowych </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lastRenderedPageBreak/>
        <w:t>Prace remontowe wokół krzyża (wykoszenie trawnika, regulacja płyt ażurowych, etc,</w:t>
      </w:r>
    </w:p>
    <w:p w:rsidR="00A42D08" w:rsidRPr="00E94882" w:rsidRDefault="00A42D08" w:rsidP="00015229">
      <w:pPr>
        <w:pStyle w:val="Akapitzlist"/>
        <w:numPr>
          <w:ilvl w:val="0"/>
          <w:numId w:val="99"/>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pStyle w:val="Akapitzlist"/>
        <w:autoSpaceDE w:val="0"/>
        <w:autoSpaceDN w:val="0"/>
        <w:adjustRightInd w:val="0"/>
        <w:spacing w:line="240" w:lineRule="auto"/>
        <w:ind w:left="709"/>
        <w:jc w:val="both"/>
        <w:rPr>
          <w:rFonts w:asciiTheme="minorHAnsi" w:hAnsiTheme="minorHAnsi"/>
          <w:sz w:val="24"/>
          <w:szCs w:val="24"/>
        </w:rPr>
      </w:pPr>
    </w:p>
    <w:p w:rsidR="00A42D08" w:rsidRPr="00E94882" w:rsidRDefault="00A42D08" w:rsidP="00015229">
      <w:pPr>
        <w:pStyle w:val="Akapitzlist"/>
        <w:numPr>
          <w:ilvl w:val="0"/>
          <w:numId w:val="98"/>
        </w:numPr>
        <w:spacing w:line="240" w:lineRule="auto"/>
        <w:rPr>
          <w:rFonts w:asciiTheme="minorHAnsi" w:hAnsiTheme="minorHAnsi"/>
          <w:b/>
          <w:sz w:val="24"/>
          <w:szCs w:val="24"/>
        </w:rPr>
      </w:pPr>
      <w:r w:rsidRPr="00E94882">
        <w:rPr>
          <w:rFonts w:asciiTheme="minorHAnsi" w:hAnsiTheme="minorHAnsi"/>
          <w:b/>
          <w:sz w:val="24"/>
          <w:szCs w:val="24"/>
        </w:rPr>
        <w:t>Ul. Świerkowa, dz. nr 92/4, 92/3, 91/9, 91/3, 92/6 w Cierpicach:</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Rozebranie nawierzchni bitumicznej na skrzyżowaniach,</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proofErr w:type="spellStart"/>
      <w:r w:rsidRPr="00E94882">
        <w:rPr>
          <w:rFonts w:asciiTheme="minorHAnsi" w:hAnsiTheme="minorHAnsi"/>
          <w:sz w:val="24"/>
          <w:szCs w:val="24"/>
        </w:rPr>
        <w:t>Korytowanie</w:t>
      </w:r>
      <w:proofErr w:type="spellEnd"/>
      <w:r w:rsidRPr="00E94882">
        <w:rPr>
          <w:rFonts w:asciiTheme="minorHAnsi" w:hAnsiTheme="minorHAnsi"/>
          <w:sz w:val="24"/>
          <w:szCs w:val="24"/>
        </w:rPr>
        <w:t xml:space="preserve"> pod konstrukcję nawierzchni,</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 na ławie betonowej,</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Wykonanie umocnionych poboczy,</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Ustawienie znaków drogowych </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Humusowanie terenów zielonych z obsiewem mieszanką traw.</w:t>
      </w:r>
    </w:p>
    <w:p w:rsidR="00A42D08" w:rsidRPr="00E94882" w:rsidRDefault="00A42D08" w:rsidP="00015229">
      <w:pPr>
        <w:pStyle w:val="Akapitzlist"/>
        <w:numPr>
          <w:ilvl w:val="0"/>
          <w:numId w:val="100"/>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pStyle w:val="Akapitzlist"/>
        <w:spacing w:line="240" w:lineRule="auto"/>
        <w:ind w:left="709"/>
        <w:rPr>
          <w:rFonts w:asciiTheme="minorHAnsi" w:hAnsiTheme="minorHAnsi"/>
          <w:b/>
          <w:sz w:val="24"/>
          <w:szCs w:val="24"/>
        </w:rPr>
      </w:pPr>
    </w:p>
    <w:p w:rsidR="00A42D08" w:rsidRPr="00E94882" w:rsidRDefault="00A42D08" w:rsidP="00A42D08">
      <w:pPr>
        <w:rPr>
          <w:rFonts w:asciiTheme="minorHAnsi" w:hAnsiTheme="minorHAnsi"/>
          <w:b/>
        </w:rPr>
      </w:pPr>
      <w:r w:rsidRPr="00E94882">
        <w:rPr>
          <w:rFonts w:asciiTheme="minorHAnsi" w:hAnsiTheme="minorHAnsi"/>
          <w:b/>
        </w:rPr>
        <w:t>II.     CZĘŚĆ II</w:t>
      </w:r>
    </w:p>
    <w:p w:rsidR="00A42D08" w:rsidRPr="00E94882" w:rsidRDefault="00A42D08" w:rsidP="00015229">
      <w:pPr>
        <w:pStyle w:val="Akapitzlist"/>
        <w:numPr>
          <w:ilvl w:val="0"/>
          <w:numId w:val="101"/>
        </w:numPr>
        <w:spacing w:line="240" w:lineRule="auto"/>
        <w:rPr>
          <w:rFonts w:asciiTheme="minorHAnsi" w:hAnsiTheme="minorHAnsi"/>
          <w:b/>
          <w:sz w:val="24"/>
          <w:szCs w:val="24"/>
        </w:rPr>
      </w:pPr>
      <w:r w:rsidRPr="00E94882">
        <w:rPr>
          <w:rFonts w:asciiTheme="minorHAnsi" w:hAnsiTheme="minorHAnsi"/>
          <w:b/>
          <w:sz w:val="24"/>
          <w:szCs w:val="24"/>
        </w:rPr>
        <w:t>Ul. Radosna, dz. nr 192/9 w Małej Nieszawce,</w:t>
      </w:r>
    </w:p>
    <w:p w:rsidR="00A42D08" w:rsidRPr="00E94882" w:rsidRDefault="00A42D08" w:rsidP="00015229">
      <w:pPr>
        <w:pStyle w:val="Akapitzlist"/>
        <w:numPr>
          <w:ilvl w:val="0"/>
          <w:numId w:val="101"/>
        </w:numPr>
        <w:spacing w:line="240" w:lineRule="auto"/>
        <w:rPr>
          <w:rFonts w:asciiTheme="minorHAnsi" w:hAnsiTheme="minorHAnsi"/>
          <w:b/>
          <w:sz w:val="24"/>
          <w:szCs w:val="24"/>
        </w:rPr>
      </w:pPr>
      <w:r w:rsidRPr="00E94882">
        <w:rPr>
          <w:rFonts w:asciiTheme="minorHAnsi" w:hAnsiTheme="minorHAnsi"/>
          <w:b/>
          <w:sz w:val="24"/>
          <w:szCs w:val="24"/>
        </w:rPr>
        <w:t>Ul. Osikowa, dz. nr 53 w Małej Nieszawce,</w:t>
      </w:r>
    </w:p>
    <w:p w:rsidR="00A42D08" w:rsidRPr="00E94882" w:rsidRDefault="00A42D08" w:rsidP="00A42D08">
      <w:pPr>
        <w:rPr>
          <w:rFonts w:asciiTheme="minorHAnsi" w:hAnsiTheme="minorHAnsi"/>
        </w:rPr>
      </w:pPr>
    </w:p>
    <w:p w:rsidR="00A42D08" w:rsidRPr="00E94882" w:rsidRDefault="00A42D08" w:rsidP="00A42D08">
      <w:pPr>
        <w:rPr>
          <w:rFonts w:asciiTheme="minorHAnsi" w:hAnsiTheme="minorHAnsi"/>
        </w:rPr>
      </w:pPr>
      <w:r w:rsidRPr="00E94882">
        <w:rPr>
          <w:rFonts w:asciiTheme="minorHAnsi" w:hAnsiTheme="minorHAnsi"/>
        </w:rPr>
        <w:t>Przedmiot zamówienia dla Części II obejmuje wykonanie w szczególności:</w:t>
      </w:r>
    </w:p>
    <w:p w:rsidR="00A42D08" w:rsidRPr="00E94882" w:rsidRDefault="00A42D08" w:rsidP="00015229">
      <w:pPr>
        <w:pStyle w:val="Akapitzlist"/>
        <w:numPr>
          <w:ilvl w:val="0"/>
          <w:numId w:val="102"/>
        </w:numPr>
        <w:spacing w:line="240" w:lineRule="auto"/>
        <w:rPr>
          <w:rFonts w:asciiTheme="minorHAnsi" w:hAnsiTheme="minorHAnsi"/>
          <w:b/>
          <w:sz w:val="24"/>
          <w:szCs w:val="24"/>
        </w:rPr>
      </w:pPr>
      <w:r w:rsidRPr="00E94882">
        <w:rPr>
          <w:rFonts w:asciiTheme="minorHAnsi" w:hAnsiTheme="minorHAnsi"/>
          <w:b/>
          <w:sz w:val="24"/>
          <w:szCs w:val="24"/>
        </w:rPr>
        <w:t>Ul. Radosna, dz. nr 192/9 w Małej Nieszawce:</w:t>
      </w:r>
    </w:p>
    <w:p w:rsidR="00A42D08" w:rsidRPr="00E94882" w:rsidRDefault="00A42D08" w:rsidP="00015229">
      <w:pPr>
        <w:pStyle w:val="Akapitzlist"/>
        <w:numPr>
          <w:ilvl w:val="0"/>
          <w:numId w:val="103"/>
        </w:numPr>
        <w:spacing w:line="240" w:lineRule="auto"/>
        <w:ind w:left="709" w:hanging="283"/>
        <w:rPr>
          <w:rFonts w:asciiTheme="minorHAnsi" w:hAnsiTheme="minorHAnsi"/>
          <w:sz w:val="24"/>
          <w:szCs w:val="24"/>
        </w:rPr>
      </w:pPr>
      <w:r w:rsidRPr="00E94882">
        <w:rPr>
          <w:rFonts w:asciiTheme="minorHAnsi" w:hAnsiTheme="minorHAnsi"/>
          <w:sz w:val="24"/>
          <w:szCs w:val="24"/>
        </w:rPr>
        <w:t>Ścięcie drzewa i karczowanie pnia,</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Rozebranie na wierzchni chodnika wzdłuż wojewódzkiej,</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proofErr w:type="spellStart"/>
      <w:r w:rsidRPr="00E94882">
        <w:rPr>
          <w:rFonts w:asciiTheme="minorHAnsi" w:hAnsiTheme="minorHAnsi"/>
          <w:sz w:val="24"/>
          <w:szCs w:val="24"/>
        </w:rPr>
        <w:t>Korytowanie</w:t>
      </w:r>
      <w:proofErr w:type="spellEnd"/>
      <w:r w:rsidRPr="00E94882">
        <w:rPr>
          <w:rFonts w:asciiTheme="minorHAnsi" w:hAnsiTheme="minorHAnsi"/>
          <w:sz w:val="24"/>
          <w:szCs w:val="24"/>
        </w:rPr>
        <w:t xml:space="preserve"> pod konstrukcję nawierzchni,</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Ustawienie oporników betonowych na ławie betonowej,</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Wbudowanie podbudowy zasadniczej z destruktu budowlanego,</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Ułożenie nawierzchni z kostki brukowej betonowej,</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Regulacja wysokościowa istniejących studni i skrzynek zaworów wraz z przebudową przepompowni,</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Wykonanie umocnionych poboczy,</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Ustawienie znaków drogowych ,</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Ułożenie płytek ryflowanych z wypustkami koloru żółtego dla niewidomych,</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Humusowanie terenów zielonych z obsiewem mieszanką traw,</w:t>
      </w:r>
    </w:p>
    <w:p w:rsidR="00A42D08" w:rsidRPr="00E94882" w:rsidRDefault="00A42D08" w:rsidP="00015229">
      <w:pPr>
        <w:pStyle w:val="Akapitzlist"/>
        <w:numPr>
          <w:ilvl w:val="0"/>
          <w:numId w:val="103"/>
        </w:numPr>
        <w:spacing w:line="240" w:lineRule="auto"/>
        <w:ind w:left="709" w:hanging="283"/>
        <w:rPr>
          <w:rFonts w:asciiTheme="minorHAnsi" w:hAnsiTheme="minorHAnsi"/>
          <w:b/>
          <w:sz w:val="24"/>
          <w:szCs w:val="24"/>
        </w:rPr>
      </w:pPr>
      <w:r w:rsidRPr="00E94882">
        <w:rPr>
          <w:rFonts w:asciiTheme="minorHAnsi" w:hAnsiTheme="minorHAnsi"/>
          <w:sz w:val="24"/>
          <w:szCs w:val="24"/>
        </w:rPr>
        <w:t>Obsługa geodezyjna</w:t>
      </w:r>
    </w:p>
    <w:p w:rsidR="00A42D08" w:rsidRPr="00E94882" w:rsidRDefault="00A42D08" w:rsidP="00A42D08">
      <w:pPr>
        <w:pStyle w:val="Akapitzlist"/>
        <w:spacing w:line="240" w:lineRule="auto"/>
        <w:ind w:left="709"/>
        <w:rPr>
          <w:rFonts w:asciiTheme="minorHAnsi" w:hAnsiTheme="minorHAnsi"/>
          <w:sz w:val="24"/>
          <w:szCs w:val="24"/>
        </w:rPr>
      </w:pPr>
    </w:p>
    <w:p w:rsidR="00A42D08" w:rsidRPr="00E94882" w:rsidRDefault="00A42D08" w:rsidP="00015229">
      <w:pPr>
        <w:pStyle w:val="Akapitzlist"/>
        <w:numPr>
          <w:ilvl w:val="0"/>
          <w:numId w:val="102"/>
        </w:numPr>
        <w:spacing w:line="240" w:lineRule="auto"/>
        <w:rPr>
          <w:rFonts w:asciiTheme="minorHAnsi" w:hAnsiTheme="minorHAnsi"/>
          <w:b/>
          <w:sz w:val="24"/>
          <w:szCs w:val="24"/>
        </w:rPr>
      </w:pPr>
      <w:r w:rsidRPr="00E94882">
        <w:rPr>
          <w:rFonts w:asciiTheme="minorHAnsi" w:hAnsiTheme="minorHAnsi"/>
          <w:b/>
          <w:sz w:val="24"/>
          <w:szCs w:val="24"/>
        </w:rPr>
        <w:t>Ul. Osikowa, dz.</w:t>
      </w:r>
      <w:r w:rsidR="00506F9C">
        <w:rPr>
          <w:rFonts w:asciiTheme="minorHAnsi" w:hAnsiTheme="minorHAnsi"/>
          <w:b/>
          <w:sz w:val="24"/>
          <w:szCs w:val="24"/>
        </w:rPr>
        <w:t xml:space="preserve"> </w:t>
      </w:r>
      <w:r w:rsidRPr="00E94882">
        <w:rPr>
          <w:rFonts w:asciiTheme="minorHAnsi" w:hAnsiTheme="minorHAnsi"/>
          <w:b/>
          <w:sz w:val="24"/>
          <w:szCs w:val="24"/>
        </w:rPr>
        <w:t>nr 53 w Małej Nieszawce:</w:t>
      </w:r>
    </w:p>
    <w:p w:rsidR="00A42D08" w:rsidRPr="00E94882" w:rsidRDefault="00A42D08" w:rsidP="00015229">
      <w:pPr>
        <w:pStyle w:val="Akapitzlist"/>
        <w:numPr>
          <w:ilvl w:val="0"/>
          <w:numId w:val="104"/>
        </w:numPr>
        <w:tabs>
          <w:tab w:val="left" w:pos="851"/>
        </w:tabs>
        <w:spacing w:line="240" w:lineRule="auto"/>
        <w:ind w:hanging="218"/>
        <w:rPr>
          <w:rFonts w:asciiTheme="minorHAnsi" w:hAnsiTheme="minorHAnsi"/>
          <w:sz w:val="24"/>
          <w:szCs w:val="24"/>
        </w:rPr>
      </w:pPr>
      <w:proofErr w:type="spellStart"/>
      <w:r w:rsidRPr="00E94882">
        <w:rPr>
          <w:rFonts w:asciiTheme="minorHAnsi" w:hAnsiTheme="minorHAnsi"/>
          <w:sz w:val="24"/>
          <w:szCs w:val="24"/>
        </w:rPr>
        <w:t>Korytowanie</w:t>
      </w:r>
      <w:proofErr w:type="spellEnd"/>
      <w:r w:rsidRPr="00E94882">
        <w:rPr>
          <w:rFonts w:asciiTheme="minorHAnsi" w:hAnsiTheme="minorHAnsi"/>
          <w:sz w:val="24"/>
          <w:szCs w:val="24"/>
        </w:rPr>
        <w:t xml:space="preserve"> pod konstrukcję nawierzchni,</w:t>
      </w:r>
    </w:p>
    <w:p w:rsidR="00A42D08" w:rsidRPr="00E94882" w:rsidRDefault="00A42D08" w:rsidP="00015229">
      <w:pPr>
        <w:pStyle w:val="Akapitzlist"/>
        <w:numPr>
          <w:ilvl w:val="0"/>
          <w:numId w:val="10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Ustawienie oporników betonowych na ławie betonowej,</w:t>
      </w:r>
    </w:p>
    <w:p w:rsidR="00A42D08" w:rsidRPr="00E94882" w:rsidRDefault="00A42D08" w:rsidP="00015229">
      <w:pPr>
        <w:pStyle w:val="Akapitzlist"/>
        <w:numPr>
          <w:ilvl w:val="0"/>
          <w:numId w:val="10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0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Wbudowanie podbudowy zasadniczej z destruktu budowlanego,</w:t>
      </w:r>
    </w:p>
    <w:p w:rsidR="00A42D08" w:rsidRPr="00E94882" w:rsidRDefault="00A42D08" w:rsidP="00015229">
      <w:pPr>
        <w:pStyle w:val="Akapitzlist"/>
        <w:numPr>
          <w:ilvl w:val="0"/>
          <w:numId w:val="104"/>
        </w:numPr>
        <w:tabs>
          <w:tab w:val="left" w:pos="851"/>
        </w:tabs>
        <w:spacing w:line="240" w:lineRule="auto"/>
        <w:ind w:hanging="218"/>
        <w:rPr>
          <w:rFonts w:asciiTheme="minorHAnsi" w:hAnsiTheme="minorHAnsi"/>
          <w:sz w:val="24"/>
          <w:szCs w:val="24"/>
        </w:rPr>
      </w:pPr>
      <w:r w:rsidRPr="00E94882">
        <w:rPr>
          <w:rFonts w:asciiTheme="minorHAnsi" w:hAnsiTheme="minorHAnsi"/>
          <w:sz w:val="24"/>
          <w:szCs w:val="24"/>
        </w:rPr>
        <w:t>Ułożenie nawierzchni z kostki brukowej betonowej,</w:t>
      </w:r>
    </w:p>
    <w:p w:rsidR="00A42D08" w:rsidRPr="00E94882" w:rsidRDefault="00A42D08" w:rsidP="00015229">
      <w:pPr>
        <w:pStyle w:val="Akapitzlist"/>
        <w:numPr>
          <w:ilvl w:val="0"/>
          <w:numId w:val="104"/>
        </w:numPr>
        <w:spacing w:line="240" w:lineRule="auto"/>
        <w:ind w:left="567" w:hanging="141"/>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A42D08" w:rsidRPr="00E94882" w:rsidRDefault="00A42D08" w:rsidP="00015229">
      <w:pPr>
        <w:pStyle w:val="Akapitzlist"/>
        <w:numPr>
          <w:ilvl w:val="0"/>
          <w:numId w:val="104"/>
        </w:numPr>
        <w:spacing w:line="240" w:lineRule="auto"/>
        <w:ind w:left="567" w:hanging="141"/>
        <w:rPr>
          <w:rFonts w:asciiTheme="minorHAnsi" w:hAnsiTheme="minorHAnsi"/>
          <w:sz w:val="24"/>
          <w:szCs w:val="24"/>
        </w:rPr>
      </w:pPr>
      <w:r w:rsidRPr="00E94882">
        <w:rPr>
          <w:rFonts w:asciiTheme="minorHAnsi" w:hAnsiTheme="minorHAnsi"/>
          <w:sz w:val="24"/>
          <w:szCs w:val="24"/>
        </w:rPr>
        <w:t>Wykonanie umocowanych poboczy,</w:t>
      </w:r>
    </w:p>
    <w:p w:rsidR="00A42D08" w:rsidRPr="00E94882" w:rsidRDefault="00A42D08" w:rsidP="00015229">
      <w:pPr>
        <w:pStyle w:val="Akapitzlist"/>
        <w:numPr>
          <w:ilvl w:val="0"/>
          <w:numId w:val="104"/>
        </w:numPr>
        <w:spacing w:line="240" w:lineRule="auto"/>
        <w:ind w:left="567" w:hanging="141"/>
        <w:rPr>
          <w:rFonts w:asciiTheme="minorHAnsi" w:hAnsiTheme="minorHAnsi"/>
          <w:sz w:val="24"/>
          <w:szCs w:val="24"/>
        </w:rPr>
      </w:pPr>
      <w:r w:rsidRPr="00E94882">
        <w:rPr>
          <w:rFonts w:asciiTheme="minorHAnsi" w:hAnsiTheme="minorHAnsi"/>
          <w:sz w:val="24"/>
          <w:szCs w:val="24"/>
        </w:rPr>
        <w:t>Ustawienie znaków drogowych,</w:t>
      </w:r>
    </w:p>
    <w:p w:rsidR="00A42D08" w:rsidRPr="00E94882" w:rsidRDefault="00A42D08" w:rsidP="00015229">
      <w:pPr>
        <w:pStyle w:val="Akapitzlist"/>
        <w:numPr>
          <w:ilvl w:val="0"/>
          <w:numId w:val="104"/>
        </w:numPr>
        <w:spacing w:line="240" w:lineRule="auto"/>
        <w:ind w:left="567" w:hanging="141"/>
        <w:rPr>
          <w:rFonts w:asciiTheme="minorHAnsi" w:hAnsiTheme="minorHAnsi"/>
          <w:sz w:val="24"/>
          <w:szCs w:val="24"/>
        </w:rPr>
      </w:pPr>
      <w:r w:rsidRPr="00E94882">
        <w:rPr>
          <w:rFonts w:asciiTheme="minorHAnsi" w:hAnsiTheme="minorHAnsi"/>
          <w:sz w:val="24"/>
          <w:szCs w:val="24"/>
        </w:rPr>
        <w:t>Humusowanie terenów zielonych z obsiewem mieszanką traw,</w:t>
      </w:r>
    </w:p>
    <w:p w:rsidR="00A42D08" w:rsidRPr="00E94882" w:rsidRDefault="00A42D08" w:rsidP="00015229">
      <w:pPr>
        <w:pStyle w:val="Akapitzlist"/>
        <w:numPr>
          <w:ilvl w:val="0"/>
          <w:numId w:val="104"/>
        </w:numPr>
        <w:spacing w:line="240" w:lineRule="auto"/>
        <w:ind w:left="567" w:hanging="141"/>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pStyle w:val="Akapitzlist"/>
        <w:spacing w:line="240" w:lineRule="auto"/>
        <w:ind w:left="644"/>
        <w:rPr>
          <w:rFonts w:asciiTheme="minorHAnsi" w:hAnsiTheme="minorHAnsi"/>
          <w:sz w:val="24"/>
          <w:szCs w:val="24"/>
        </w:rPr>
      </w:pPr>
    </w:p>
    <w:p w:rsidR="00A42D08" w:rsidRPr="00E94882" w:rsidRDefault="00A42D08" w:rsidP="00A42D08">
      <w:pPr>
        <w:rPr>
          <w:rFonts w:asciiTheme="minorHAnsi" w:hAnsiTheme="minorHAnsi"/>
          <w:b/>
        </w:rPr>
      </w:pPr>
      <w:r w:rsidRPr="00E94882">
        <w:rPr>
          <w:rFonts w:asciiTheme="minorHAnsi" w:hAnsiTheme="minorHAnsi"/>
          <w:b/>
        </w:rPr>
        <w:t>III.    CZĘŚĆ III</w:t>
      </w:r>
    </w:p>
    <w:p w:rsidR="00A42D08" w:rsidRPr="00E94882" w:rsidRDefault="00A42D08" w:rsidP="00015229">
      <w:pPr>
        <w:pStyle w:val="Akapitzlist"/>
        <w:numPr>
          <w:ilvl w:val="0"/>
          <w:numId w:val="105"/>
        </w:numPr>
        <w:spacing w:line="240" w:lineRule="auto"/>
        <w:ind w:left="567" w:hanging="283"/>
        <w:rPr>
          <w:rFonts w:asciiTheme="minorHAnsi" w:hAnsiTheme="minorHAnsi"/>
          <w:b/>
          <w:sz w:val="24"/>
          <w:szCs w:val="24"/>
        </w:rPr>
      </w:pPr>
      <w:r w:rsidRPr="00E94882">
        <w:rPr>
          <w:rFonts w:asciiTheme="minorHAnsi" w:hAnsiTheme="minorHAnsi"/>
          <w:b/>
          <w:sz w:val="24"/>
          <w:szCs w:val="24"/>
        </w:rPr>
        <w:t>Ul. Jaśminowa - dz. nr 116 w Wielkiej Nieszawce,</w:t>
      </w:r>
    </w:p>
    <w:p w:rsidR="00A42D08" w:rsidRPr="00E94882" w:rsidRDefault="00A42D08" w:rsidP="00015229">
      <w:pPr>
        <w:pStyle w:val="Akapitzlist"/>
        <w:numPr>
          <w:ilvl w:val="0"/>
          <w:numId w:val="105"/>
        </w:numPr>
        <w:spacing w:line="240" w:lineRule="auto"/>
        <w:ind w:left="567" w:hanging="283"/>
        <w:rPr>
          <w:rFonts w:asciiTheme="minorHAnsi" w:hAnsiTheme="minorHAnsi"/>
          <w:b/>
          <w:sz w:val="24"/>
          <w:szCs w:val="24"/>
        </w:rPr>
      </w:pPr>
      <w:r w:rsidRPr="00E94882">
        <w:rPr>
          <w:rFonts w:asciiTheme="minorHAnsi" w:hAnsiTheme="minorHAnsi"/>
          <w:b/>
          <w:sz w:val="24"/>
          <w:szCs w:val="24"/>
        </w:rPr>
        <w:t>Dz. nr 101/8 w Wielkiej Nieszawce</w:t>
      </w:r>
    </w:p>
    <w:p w:rsidR="00A42D08" w:rsidRPr="00E94882" w:rsidRDefault="00A42D08" w:rsidP="00A42D08">
      <w:pPr>
        <w:rPr>
          <w:rFonts w:asciiTheme="minorHAnsi" w:hAnsiTheme="minorHAnsi"/>
        </w:rPr>
      </w:pPr>
    </w:p>
    <w:p w:rsidR="00A42D08" w:rsidRPr="00E94882" w:rsidRDefault="00A42D08" w:rsidP="00A42D08">
      <w:pPr>
        <w:rPr>
          <w:rFonts w:asciiTheme="minorHAnsi" w:hAnsiTheme="minorHAnsi"/>
        </w:rPr>
      </w:pPr>
      <w:r w:rsidRPr="00E94882">
        <w:rPr>
          <w:rFonts w:asciiTheme="minorHAnsi" w:hAnsiTheme="minorHAnsi"/>
        </w:rPr>
        <w:t>Przedmiot zamówienia dla Części III obejmuje wykonanie w szczególności:</w:t>
      </w:r>
    </w:p>
    <w:p w:rsidR="00A42D08" w:rsidRPr="00E94882" w:rsidRDefault="00A42D08" w:rsidP="00015229">
      <w:pPr>
        <w:pStyle w:val="Akapitzlist"/>
        <w:numPr>
          <w:ilvl w:val="0"/>
          <w:numId w:val="106"/>
        </w:numPr>
        <w:spacing w:line="240" w:lineRule="auto"/>
        <w:rPr>
          <w:rFonts w:asciiTheme="minorHAnsi" w:hAnsiTheme="minorHAnsi"/>
          <w:b/>
          <w:sz w:val="24"/>
          <w:szCs w:val="24"/>
        </w:rPr>
      </w:pPr>
      <w:r w:rsidRPr="00E94882">
        <w:rPr>
          <w:rFonts w:asciiTheme="minorHAnsi" w:hAnsiTheme="minorHAnsi"/>
          <w:b/>
          <w:sz w:val="24"/>
          <w:szCs w:val="24"/>
        </w:rPr>
        <w:t>Ul. Jaśminowa - dz. nr 116 w Wielkiej Nieszawce:</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proofErr w:type="spellStart"/>
      <w:r w:rsidRPr="00E94882">
        <w:rPr>
          <w:rFonts w:asciiTheme="minorHAnsi" w:hAnsiTheme="minorHAnsi"/>
          <w:sz w:val="24"/>
          <w:szCs w:val="24"/>
        </w:rPr>
        <w:t>Korytowanie</w:t>
      </w:r>
      <w:proofErr w:type="spellEnd"/>
      <w:r w:rsidRPr="00E94882">
        <w:rPr>
          <w:rFonts w:asciiTheme="minorHAnsi" w:hAnsiTheme="minorHAnsi"/>
          <w:sz w:val="24"/>
          <w:szCs w:val="24"/>
        </w:rPr>
        <w:t xml:space="preserve"> pod konstrukcję nawierzchni, ścieżki rowerowej i chodnika,</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Częściowe rozebranie istniejącej nawierzchni z kostki betonowej w celu dostosowania 2 szt. studzienek kanalizacyjnych wraz z kratkami żeliwnymi i podłączeniem ich do istniejących studzienek kanalizacji deszczowej,</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Ustawienie krawężników betonowych na ławie betonowej,</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Ustawienie obrzeży betonowych,</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Ustawienie znaków drogowych,</w:t>
      </w:r>
    </w:p>
    <w:p w:rsidR="00A42D08" w:rsidRPr="00E94882" w:rsidRDefault="00A42D08" w:rsidP="00015229">
      <w:pPr>
        <w:pStyle w:val="Akapitzlist"/>
        <w:numPr>
          <w:ilvl w:val="0"/>
          <w:numId w:val="107"/>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pStyle w:val="Akapitzlist"/>
        <w:spacing w:line="240" w:lineRule="auto"/>
        <w:ind w:left="709"/>
        <w:rPr>
          <w:rFonts w:asciiTheme="minorHAnsi" w:hAnsiTheme="minorHAnsi"/>
          <w:sz w:val="24"/>
          <w:szCs w:val="24"/>
        </w:rPr>
      </w:pPr>
    </w:p>
    <w:p w:rsidR="00A42D08" w:rsidRPr="00E94882" w:rsidRDefault="00A42D08" w:rsidP="00015229">
      <w:pPr>
        <w:pStyle w:val="Akapitzlist"/>
        <w:numPr>
          <w:ilvl w:val="0"/>
          <w:numId w:val="106"/>
        </w:numPr>
        <w:spacing w:line="240" w:lineRule="auto"/>
        <w:rPr>
          <w:rFonts w:asciiTheme="minorHAnsi" w:hAnsiTheme="minorHAnsi"/>
          <w:b/>
          <w:sz w:val="24"/>
          <w:szCs w:val="24"/>
        </w:rPr>
      </w:pPr>
      <w:r w:rsidRPr="00E94882">
        <w:rPr>
          <w:rFonts w:asciiTheme="minorHAnsi" w:hAnsiTheme="minorHAnsi"/>
          <w:b/>
          <w:sz w:val="24"/>
          <w:szCs w:val="24"/>
        </w:rPr>
        <w:t>Dz. nr 101/8 w Wielkiej Nieszawce:</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proofErr w:type="spellStart"/>
      <w:r w:rsidRPr="00E94882">
        <w:rPr>
          <w:rFonts w:asciiTheme="minorHAnsi" w:hAnsiTheme="minorHAnsi"/>
          <w:sz w:val="24"/>
          <w:szCs w:val="24"/>
        </w:rPr>
        <w:t>Korytowanie</w:t>
      </w:r>
      <w:proofErr w:type="spellEnd"/>
      <w:r w:rsidRPr="00E94882">
        <w:rPr>
          <w:rFonts w:asciiTheme="minorHAnsi" w:hAnsiTheme="minorHAnsi"/>
          <w:sz w:val="24"/>
          <w:szCs w:val="24"/>
        </w:rPr>
        <w:t xml:space="preserve"> pod konstrukcję nawierzchni,</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 i  krawężników drogowych na ławie betonowej,</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Wykonanie kanalizacji deszczowej: wpustów, </w:t>
      </w:r>
      <w:proofErr w:type="spellStart"/>
      <w:r w:rsidRPr="00E94882">
        <w:rPr>
          <w:rFonts w:asciiTheme="minorHAnsi" w:hAnsiTheme="minorHAnsi"/>
          <w:sz w:val="24"/>
          <w:szCs w:val="24"/>
        </w:rPr>
        <w:t>przykanalików</w:t>
      </w:r>
      <w:proofErr w:type="spellEnd"/>
      <w:r w:rsidRPr="00E94882">
        <w:rPr>
          <w:rFonts w:asciiTheme="minorHAnsi" w:hAnsiTheme="minorHAnsi"/>
          <w:sz w:val="24"/>
          <w:szCs w:val="24"/>
        </w:rPr>
        <w:t xml:space="preserve">, studni rewizyjnej, separatora </w:t>
      </w:r>
      <w:proofErr w:type="spellStart"/>
      <w:r w:rsidRPr="00E94882">
        <w:rPr>
          <w:rFonts w:asciiTheme="minorHAnsi" w:hAnsiTheme="minorHAnsi"/>
          <w:sz w:val="24"/>
          <w:szCs w:val="24"/>
        </w:rPr>
        <w:t>koalescencyjnego</w:t>
      </w:r>
      <w:proofErr w:type="spellEnd"/>
      <w:r w:rsidRPr="00E94882">
        <w:rPr>
          <w:rFonts w:asciiTheme="minorHAnsi" w:hAnsiTheme="minorHAnsi"/>
          <w:sz w:val="24"/>
          <w:szCs w:val="24"/>
        </w:rPr>
        <w:t xml:space="preserve"> substancji ropopochodnych, ścieku liniowego typu </w:t>
      </w:r>
      <w:proofErr w:type="spellStart"/>
      <w:r w:rsidRPr="00E94882">
        <w:rPr>
          <w:rFonts w:asciiTheme="minorHAnsi" w:hAnsiTheme="minorHAnsi"/>
          <w:sz w:val="24"/>
          <w:szCs w:val="24"/>
        </w:rPr>
        <w:t>Ekodren</w:t>
      </w:r>
      <w:proofErr w:type="spellEnd"/>
      <w:r w:rsidRPr="00E94882">
        <w:rPr>
          <w:rFonts w:asciiTheme="minorHAnsi" w:hAnsiTheme="minorHAnsi"/>
          <w:sz w:val="24"/>
          <w:szCs w:val="24"/>
        </w:rPr>
        <w:t xml:space="preserve"> lub równoważny,</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 istniejących studni i skrzynek zaworów wraz z przebudową przepompowni,</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Ustawienie znaków drogowych,</w:t>
      </w:r>
    </w:p>
    <w:p w:rsidR="00A42D08" w:rsidRPr="00E94882" w:rsidRDefault="00A42D08" w:rsidP="00015229">
      <w:pPr>
        <w:pStyle w:val="Akapitzlist"/>
        <w:numPr>
          <w:ilvl w:val="0"/>
          <w:numId w:val="108"/>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rPr>
          <w:rFonts w:asciiTheme="minorHAnsi" w:hAnsiTheme="minorHAnsi"/>
        </w:rPr>
      </w:pPr>
    </w:p>
    <w:p w:rsidR="00A42D08" w:rsidRPr="00E94882" w:rsidRDefault="00A42D08" w:rsidP="00A42D08">
      <w:pPr>
        <w:pStyle w:val="Tekstpodstawowy"/>
        <w:spacing w:after="0"/>
        <w:jc w:val="both"/>
        <w:rPr>
          <w:rFonts w:asciiTheme="minorHAnsi" w:hAnsiTheme="minorHAnsi"/>
        </w:rPr>
      </w:pPr>
      <w:r w:rsidRPr="00E94882">
        <w:rPr>
          <w:rFonts w:asciiTheme="minorHAnsi" w:hAnsiTheme="minorHAnsi"/>
        </w:rPr>
        <w:t>Szczegółowy zakres przedmiotu zamówienia dla części I, części II, części III określają:</w:t>
      </w:r>
    </w:p>
    <w:p w:rsidR="00A42D08" w:rsidRPr="00E94882" w:rsidRDefault="00A42D08" w:rsidP="00015229">
      <w:pPr>
        <w:pStyle w:val="Tekstpodstawowy"/>
        <w:numPr>
          <w:ilvl w:val="0"/>
          <w:numId w:val="109"/>
        </w:numPr>
        <w:spacing w:after="0"/>
        <w:jc w:val="both"/>
        <w:rPr>
          <w:rFonts w:asciiTheme="minorHAnsi" w:hAnsiTheme="minorHAnsi"/>
        </w:rPr>
      </w:pPr>
      <w:r w:rsidRPr="00E94882">
        <w:rPr>
          <w:rFonts w:asciiTheme="minorHAnsi" w:hAnsiTheme="minorHAnsi"/>
        </w:rPr>
        <w:t xml:space="preserve">projekty budowlano-wykonawcze wykonane przez firmę: </w:t>
      </w:r>
    </w:p>
    <w:p w:rsidR="00A42D08" w:rsidRPr="00E94882" w:rsidRDefault="00A42D08" w:rsidP="00A42D08">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A42D08" w:rsidRPr="00E94882" w:rsidRDefault="00A42D08" w:rsidP="00015229">
      <w:pPr>
        <w:pStyle w:val="Akapitzlist"/>
        <w:numPr>
          <w:ilvl w:val="0"/>
          <w:numId w:val="109"/>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A42D08" w:rsidRPr="00E94882" w:rsidRDefault="00A42D08" w:rsidP="00A42D08">
      <w:pPr>
        <w:rPr>
          <w:rFonts w:asciiTheme="minorHAnsi" w:hAnsiTheme="minorHAnsi"/>
        </w:rPr>
      </w:pPr>
    </w:p>
    <w:p w:rsidR="00A42D08" w:rsidRPr="00E94882" w:rsidRDefault="00A42D08" w:rsidP="00A42D08">
      <w:pPr>
        <w:rPr>
          <w:rFonts w:asciiTheme="minorHAnsi" w:hAnsiTheme="minorHAnsi"/>
          <w:b/>
        </w:rPr>
      </w:pPr>
      <w:r w:rsidRPr="00E94882">
        <w:rPr>
          <w:rFonts w:asciiTheme="minorHAnsi" w:hAnsiTheme="minorHAnsi"/>
          <w:b/>
        </w:rPr>
        <w:t>IV     CZĘŚĆ IV</w:t>
      </w:r>
    </w:p>
    <w:p w:rsidR="00A42D08" w:rsidRPr="00E94882" w:rsidRDefault="00A42D08" w:rsidP="00015229">
      <w:pPr>
        <w:pStyle w:val="Akapitzlist"/>
        <w:numPr>
          <w:ilvl w:val="0"/>
          <w:numId w:val="110"/>
        </w:numPr>
        <w:spacing w:line="240" w:lineRule="auto"/>
        <w:rPr>
          <w:rFonts w:asciiTheme="minorHAnsi" w:hAnsiTheme="minorHAnsi"/>
          <w:b/>
          <w:sz w:val="24"/>
          <w:szCs w:val="24"/>
        </w:rPr>
      </w:pPr>
      <w:r w:rsidRPr="00E94882">
        <w:rPr>
          <w:rFonts w:asciiTheme="minorHAnsi" w:hAnsiTheme="minorHAnsi"/>
          <w:b/>
          <w:sz w:val="24"/>
          <w:szCs w:val="24"/>
        </w:rPr>
        <w:t xml:space="preserve">Ul. Kalinowa , dz. nr </w:t>
      </w:r>
      <w:r w:rsidRPr="00E94882">
        <w:rPr>
          <w:rFonts w:asciiTheme="minorHAnsi" w:hAnsiTheme="minorHAnsi"/>
          <w:b/>
          <w:sz w:val="24"/>
          <w:szCs w:val="24"/>
          <w:u w:val="single"/>
        </w:rPr>
        <w:t>26/5</w:t>
      </w:r>
      <w:r w:rsidRPr="00E94882">
        <w:rPr>
          <w:rFonts w:asciiTheme="minorHAnsi" w:hAnsiTheme="minorHAnsi"/>
          <w:b/>
          <w:sz w:val="24"/>
          <w:szCs w:val="24"/>
        </w:rPr>
        <w:t>, 26/19 (</w:t>
      </w:r>
      <w:r w:rsidRPr="00E94882">
        <w:rPr>
          <w:rFonts w:asciiTheme="minorHAnsi" w:hAnsiTheme="minorHAnsi"/>
          <w:b/>
          <w:sz w:val="24"/>
          <w:szCs w:val="24"/>
          <w:u w:val="single"/>
        </w:rPr>
        <w:t>26/38</w:t>
      </w:r>
      <w:r w:rsidRPr="00E94882">
        <w:rPr>
          <w:rFonts w:asciiTheme="minorHAnsi" w:hAnsiTheme="minorHAnsi"/>
          <w:b/>
          <w:sz w:val="24"/>
          <w:szCs w:val="24"/>
        </w:rPr>
        <w:t>, 26/39), 26/30 (</w:t>
      </w:r>
      <w:r w:rsidRPr="00E94882">
        <w:rPr>
          <w:rFonts w:asciiTheme="minorHAnsi" w:hAnsiTheme="minorHAnsi"/>
          <w:b/>
          <w:sz w:val="24"/>
          <w:szCs w:val="24"/>
          <w:u w:val="single"/>
        </w:rPr>
        <w:t>26/40</w:t>
      </w:r>
      <w:r w:rsidRPr="00E94882">
        <w:rPr>
          <w:rFonts w:asciiTheme="minorHAnsi" w:hAnsiTheme="minorHAnsi"/>
          <w:b/>
          <w:sz w:val="24"/>
          <w:szCs w:val="24"/>
        </w:rPr>
        <w:t>, 26/41):</w:t>
      </w:r>
    </w:p>
    <w:p w:rsidR="00A42D08" w:rsidRPr="00E94882" w:rsidRDefault="00A42D08" w:rsidP="00A42D08">
      <w:pPr>
        <w:pStyle w:val="Akapitzlist"/>
        <w:spacing w:line="240" w:lineRule="auto"/>
        <w:ind w:left="709"/>
        <w:rPr>
          <w:rFonts w:asciiTheme="minorHAnsi" w:hAnsiTheme="minorHAnsi"/>
          <w:sz w:val="24"/>
          <w:szCs w:val="24"/>
        </w:rPr>
      </w:pPr>
    </w:p>
    <w:p w:rsidR="00A42D08" w:rsidRPr="00E94882" w:rsidRDefault="00A42D08" w:rsidP="00A42D08">
      <w:pPr>
        <w:rPr>
          <w:rFonts w:asciiTheme="minorHAnsi" w:hAnsiTheme="minorHAnsi"/>
        </w:rPr>
      </w:pPr>
      <w:r w:rsidRPr="00E94882">
        <w:rPr>
          <w:rFonts w:asciiTheme="minorHAnsi" w:hAnsiTheme="minorHAnsi"/>
        </w:rPr>
        <w:t>Przedmiot zamówienia dla Części IV obejmuje wykonanie w szczególności:</w:t>
      </w:r>
    </w:p>
    <w:p w:rsidR="00A42D08" w:rsidRPr="00E94882" w:rsidRDefault="00A42D08" w:rsidP="00015229">
      <w:pPr>
        <w:pStyle w:val="Akapitzlist"/>
        <w:numPr>
          <w:ilvl w:val="0"/>
          <w:numId w:val="111"/>
        </w:numPr>
        <w:spacing w:line="240" w:lineRule="auto"/>
        <w:jc w:val="both"/>
        <w:rPr>
          <w:rFonts w:asciiTheme="minorHAnsi" w:hAnsiTheme="minorHAnsi"/>
          <w:b/>
          <w:sz w:val="24"/>
          <w:szCs w:val="24"/>
        </w:rPr>
      </w:pPr>
      <w:r w:rsidRPr="00E94882">
        <w:rPr>
          <w:rFonts w:asciiTheme="minorHAnsi" w:hAnsiTheme="minorHAnsi"/>
          <w:b/>
          <w:sz w:val="24"/>
          <w:szCs w:val="24"/>
        </w:rPr>
        <w:t xml:space="preserve">Ul. Kalinowa, dz. nr </w:t>
      </w:r>
      <w:r w:rsidRPr="00E94882">
        <w:rPr>
          <w:rFonts w:asciiTheme="minorHAnsi" w:hAnsiTheme="minorHAnsi"/>
          <w:b/>
          <w:sz w:val="24"/>
          <w:szCs w:val="24"/>
          <w:u w:val="single"/>
        </w:rPr>
        <w:t>26/5</w:t>
      </w:r>
      <w:r w:rsidRPr="00E94882">
        <w:rPr>
          <w:rFonts w:asciiTheme="minorHAnsi" w:hAnsiTheme="minorHAnsi"/>
          <w:b/>
          <w:sz w:val="24"/>
          <w:szCs w:val="24"/>
        </w:rPr>
        <w:t>, 26/19 (</w:t>
      </w:r>
      <w:r w:rsidRPr="00E94882">
        <w:rPr>
          <w:rFonts w:asciiTheme="minorHAnsi" w:hAnsiTheme="minorHAnsi"/>
          <w:b/>
          <w:sz w:val="24"/>
          <w:szCs w:val="24"/>
          <w:u w:val="single"/>
        </w:rPr>
        <w:t>26/38</w:t>
      </w:r>
      <w:r w:rsidRPr="00E94882">
        <w:rPr>
          <w:rFonts w:asciiTheme="minorHAnsi" w:hAnsiTheme="minorHAnsi"/>
          <w:b/>
          <w:sz w:val="24"/>
          <w:szCs w:val="24"/>
        </w:rPr>
        <w:t>, 26/39), 26/30 (</w:t>
      </w:r>
      <w:r w:rsidRPr="00E94882">
        <w:rPr>
          <w:rFonts w:asciiTheme="minorHAnsi" w:hAnsiTheme="minorHAnsi"/>
          <w:b/>
          <w:sz w:val="24"/>
          <w:szCs w:val="24"/>
          <w:u w:val="single"/>
        </w:rPr>
        <w:t>26/40</w:t>
      </w:r>
      <w:r w:rsidRPr="00E94882">
        <w:rPr>
          <w:rFonts w:asciiTheme="minorHAnsi" w:hAnsiTheme="minorHAnsi"/>
          <w:b/>
          <w:sz w:val="24"/>
          <w:szCs w:val="24"/>
        </w:rPr>
        <w:t>, 26/41):</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Przebudowę skrzyżowania drogi wojewódzkiej nr 273 z ulicą Kalinową:</w:t>
      </w:r>
    </w:p>
    <w:p w:rsidR="00A42D08" w:rsidRPr="00E94882" w:rsidRDefault="00A42D08" w:rsidP="00015229">
      <w:pPr>
        <w:pStyle w:val="Akapitzlist"/>
        <w:numPr>
          <w:ilvl w:val="0"/>
          <w:numId w:val="113"/>
        </w:numPr>
        <w:spacing w:line="240" w:lineRule="auto"/>
        <w:ind w:left="1134" w:hanging="425"/>
        <w:jc w:val="both"/>
        <w:rPr>
          <w:rFonts w:asciiTheme="minorHAnsi" w:hAnsiTheme="minorHAnsi"/>
          <w:sz w:val="24"/>
          <w:szCs w:val="24"/>
        </w:rPr>
      </w:pPr>
      <w:r w:rsidRPr="00E94882">
        <w:rPr>
          <w:rFonts w:asciiTheme="minorHAnsi" w:hAnsiTheme="minorHAnsi"/>
          <w:sz w:val="24"/>
          <w:szCs w:val="24"/>
        </w:rPr>
        <w:t>Wykonanie koryta drogowego wraz z profilowaniem i zagęszczeniem,</w:t>
      </w:r>
    </w:p>
    <w:p w:rsidR="00A42D08" w:rsidRPr="00E94882" w:rsidRDefault="00A42D08" w:rsidP="00015229">
      <w:pPr>
        <w:pStyle w:val="Akapitzlist"/>
        <w:numPr>
          <w:ilvl w:val="0"/>
          <w:numId w:val="113"/>
        </w:numPr>
        <w:spacing w:line="240" w:lineRule="auto"/>
        <w:ind w:left="1134" w:hanging="425"/>
        <w:jc w:val="both"/>
        <w:rPr>
          <w:rFonts w:asciiTheme="minorHAnsi" w:hAnsiTheme="minorHAnsi"/>
          <w:sz w:val="24"/>
          <w:szCs w:val="24"/>
        </w:rPr>
      </w:pPr>
      <w:r w:rsidRPr="00E94882">
        <w:rPr>
          <w:rFonts w:asciiTheme="minorHAnsi" w:hAnsiTheme="minorHAnsi"/>
          <w:sz w:val="24"/>
          <w:szCs w:val="24"/>
        </w:rPr>
        <w:t>Wbudowanie warstwy odcinającej z piasku,</w:t>
      </w:r>
    </w:p>
    <w:p w:rsidR="00A42D08" w:rsidRPr="00E94882" w:rsidRDefault="00A42D08" w:rsidP="00015229">
      <w:pPr>
        <w:pStyle w:val="Akapitzlist"/>
        <w:numPr>
          <w:ilvl w:val="0"/>
          <w:numId w:val="113"/>
        </w:numPr>
        <w:spacing w:line="240" w:lineRule="auto"/>
        <w:ind w:left="1134" w:hanging="425"/>
        <w:jc w:val="both"/>
        <w:rPr>
          <w:rFonts w:asciiTheme="minorHAnsi" w:hAnsiTheme="minorHAnsi"/>
          <w:sz w:val="24"/>
          <w:szCs w:val="24"/>
        </w:rPr>
      </w:pPr>
      <w:r w:rsidRPr="00E94882">
        <w:rPr>
          <w:rFonts w:asciiTheme="minorHAnsi" w:hAnsiTheme="minorHAnsi"/>
          <w:sz w:val="24"/>
          <w:szCs w:val="24"/>
        </w:rPr>
        <w:t>Wbudowanie podbudowy z destruktu betonowego,</w:t>
      </w:r>
    </w:p>
    <w:p w:rsidR="00A42D08" w:rsidRPr="00E94882" w:rsidRDefault="00A42D08" w:rsidP="00015229">
      <w:pPr>
        <w:pStyle w:val="Akapitzlist"/>
        <w:numPr>
          <w:ilvl w:val="0"/>
          <w:numId w:val="113"/>
        </w:numPr>
        <w:spacing w:line="240" w:lineRule="auto"/>
        <w:ind w:left="1134" w:hanging="425"/>
        <w:jc w:val="both"/>
        <w:rPr>
          <w:rFonts w:asciiTheme="minorHAnsi" w:hAnsiTheme="minorHAnsi"/>
          <w:sz w:val="24"/>
          <w:szCs w:val="24"/>
        </w:rPr>
      </w:pPr>
      <w:r w:rsidRPr="00E94882">
        <w:rPr>
          <w:rFonts w:asciiTheme="minorHAnsi" w:hAnsiTheme="minorHAnsi"/>
          <w:sz w:val="24"/>
          <w:szCs w:val="24"/>
        </w:rPr>
        <w:t>Regulacja wysokościowa skrzynek zaworów i studni kanalizacyjnych do projektowanej rzędnej nawierzchni,</w:t>
      </w:r>
    </w:p>
    <w:p w:rsidR="00A42D08" w:rsidRPr="00E94882" w:rsidRDefault="00A42D08" w:rsidP="00015229">
      <w:pPr>
        <w:pStyle w:val="Akapitzlist"/>
        <w:numPr>
          <w:ilvl w:val="0"/>
          <w:numId w:val="113"/>
        </w:numPr>
        <w:spacing w:line="240" w:lineRule="auto"/>
        <w:ind w:left="1134" w:hanging="425"/>
        <w:jc w:val="both"/>
        <w:rPr>
          <w:rFonts w:asciiTheme="minorHAnsi" w:hAnsiTheme="minorHAnsi"/>
          <w:sz w:val="24"/>
          <w:szCs w:val="24"/>
        </w:rPr>
      </w:pPr>
      <w:r w:rsidRPr="00E94882">
        <w:rPr>
          <w:rFonts w:asciiTheme="minorHAnsi" w:hAnsiTheme="minorHAnsi"/>
          <w:sz w:val="24"/>
          <w:szCs w:val="24"/>
        </w:rPr>
        <w:lastRenderedPageBreak/>
        <w:t>Ułożenie nawierzchni z kostki brukowej betonowej,</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Przestawienie słupa oświetleniowego,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Wykonanie koryta drogowego wraz z profilowaniem i zagęszczeniem,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Wykonanie robót ziemnych przy zjeździe na dz. 26/28,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Ustawienie muru oporowego z elementów prefabrykowanych typu L przy zjeździe na dz. 26/28,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Zagęszczenie nasypu przy zjeździe na dz. 26/28,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Wbudowanie warstwy odcinającej z piasku,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Wbudowanie podbudowy z destruktu betonowego,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Umocnienie skarp za pomocą płyt ażurowych wraz z ich humusowaniem przy zjeździe na dz. 26/28,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Regulacja wysokościowa skrzynek zaworów i studni kanalizacyjnych do projektowanej rzędnej nawierzchni,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Ułożenie nawierzchni z kostki brukowej betonowej,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Utwardzenie poboczy,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Wykonanie trawników na szerokości od krawędzi jezdni do granicy działki,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 xml:space="preserve">Ustawienie znaków drogowych grupy małej II generacji na słupkach stalowych, </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rozebranie istniejącego ogrodzenia o długości około 90 m wzdłuż granicy dz. nr 26/5 z dz.  nr  26/28  i  przeniesienie  go  na  granicę  dz.  nr  26/5  z  dz.  nr  26/19,  przy  użyciu materiałów  z  istniejącego  ogrodzenia,  tj.  metalowej  siatki  i  stalowych  profili  oraz cokolików  żelbetowych  prefabrykowanych  –  ewentualne  straty  materiału  pokrywa wykonawca.</w:t>
      </w:r>
    </w:p>
    <w:p w:rsidR="00A42D08" w:rsidRPr="00E94882" w:rsidRDefault="00A42D08" w:rsidP="00015229">
      <w:pPr>
        <w:pStyle w:val="Akapitzlist"/>
        <w:numPr>
          <w:ilvl w:val="0"/>
          <w:numId w:val="112"/>
        </w:numPr>
        <w:spacing w:line="240" w:lineRule="auto"/>
        <w:jc w:val="both"/>
        <w:rPr>
          <w:rFonts w:asciiTheme="minorHAnsi" w:hAnsiTheme="minorHAnsi"/>
          <w:sz w:val="24"/>
          <w:szCs w:val="24"/>
        </w:rPr>
      </w:pPr>
      <w:r w:rsidRPr="00E94882">
        <w:rPr>
          <w:rFonts w:asciiTheme="minorHAnsi" w:hAnsiTheme="minorHAnsi"/>
          <w:sz w:val="24"/>
          <w:szCs w:val="24"/>
        </w:rPr>
        <w:t>Obsługa geodezyjna.</w:t>
      </w:r>
    </w:p>
    <w:p w:rsidR="00A42D08" w:rsidRPr="00E94882" w:rsidRDefault="00A42D08" w:rsidP="00A42D08">
      <w:pPr>
        <w:autoSpaceDE w:val="0"/>
        <w:autoSpaceDN w:val="0"/>
        <w:adjustRightInd w:val="0"/>
        <w:jc w:val="both"/>
        <w:rPr>
          <w:rFonts w:asciiTheme="minorHAnsi" w:eastAsia="Times New Roman" w:hAnsiTheme="minorHAnsi" w:cs="TimesNewRomanPSMT"/>
        </w:rPr>
      </w:pPr>
    </w:p>
    <w:p w:rsidR="00A42D08" w:rsidRPr="00E94882" w:rsidRDefault="00A42D08" w:rsidP="00A42D08">
      <w:pPr>
        <w:pStyle w:val="Tekstpodstawowy"/>
        <w:spacing w:after="0"/>
        <w:jc w:val="both"/>
        <w:rPr>
          <w:rFonts w:asciiTheme="minorHAnsi" w:hAnsiTheme="minorHAnsi"/>
        </w:rPr>
      </w:pPr>
      <w:r w:rsidRPr="00E94882">
        <w:rPr>
          <w:rFonts w:asciiTheme="minorHAnsi" w:hAnsiTheme="minorHAnsi"/>
        </w:rPr>
        <w:t>Szczegółowy zakres przedmiotu zamówienia dla części IV określają:</w:t>
      </w:r>
    </w:p>
    <w:p w:rsidR="00A42D08" w:rsidRPr="00E94882" w:rsidRDefault="00A42D08" w:rsidP="00015229">
      <w:pPr>
        <w:pStyle w:val="Tekstpodstawowy"/>
        <w:numPr>
          <w:ilvl w:val="0"/>
          <w:numId w:val="95"/>
        </w:numPr>
        <w:spacing w:after="0"/>
        <w:jc w:val="both"/>
        <w:rPr>
          <w:rFonts w:asciiTheme="minorHAnsi" w:hAnsiTheme="minorHAnsi"/>
        </w:rPr>
      </w:pPr>
      <w:r w:rsidRPr="00E94882">
        <w:rPr>
          <w:rFonts w:asciiTheme="minorHAnsi" w:hAnsiTheme="minorHAnsi"/>
        </w:rPr>
        <w:t xml:space="preserve">projekty budowlano-wykonawcze wykonane przez firmę: </w:t>
      </w:r>
    </w:p>
    <w:p w:rsidR="00A42D08" w:rsidRPr="00E94882" w:rsidRDefault="00A42D08" w:rsidP="00A42D08">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A42D08" w:rsidRPr="00E94882" w:rsidRDefault="00A42D08" w:rsidP="00015229">
      <w:pPr>
        <w:pStyle w:val="Tekstpodstawowy"/>
        <w:numPr>
          <w:ilvl w:val="0"/>
          <w:numId w:val="95"/>
        </w:numPr>
        <w:spacing w:after="0"/>
        <w:jc w:val="both"/>
        <w:rPr>
          <w:rFonts w:asciiTheme="minorHAnsi" w:hAnsiTheme="minorHAnsi"/>
        </w:rPr>
      </w:pPr>
      <w:r w:rsidRPr="00E94882">
        <w:rPr>
          <w:rFonts w:asciiTheme="minorHAnsi" w:hAnsiTheme="minorHAnsi"/>
        </w:rPr>
        <w:t xml:space="preserve">projekt budowlany pn. Linia energetyczna oświetlenia ulicy Kalinowej – rozwiązanie kolizji, wykonany przez firmę: ”Pracownia projektowa </w:t>
      </w:r>
      <w:proofErr w:type="spellStart"/>
      <w:r w:rsidRPr="00E94882">
        <w:rPr>
          <w:rFonts w:asciiTheme="minorHAnsi" w:hAnsiTheme="minorHAnsi"/>
        </w:rPr>
        <w:t>Energo</w:t>
      </w:r>
      <w:proofErr w:type="spellEnd"/>
      <w:r w:rsidRPr="00E94882">
        <w:rPr>
          <w:rFonts w:asciiTheme="minorHAnsi" w:hAnsiTheme="minorHAnsi"/>
        </w:rPr>
        <w:t xml:space="preserve"> – </w:t>
      </w:r>
      <w:proofErr w:type="spellStart"/>
      <w:r w:rsidRPr="00E94882">
        <w:rPr>
          <w:rFonts w:asciiTheme="minorHAnsi" w:hAnsiTheme="minorHAnsi"/>
        </w:rPr>
        <w:t>Lipex</w:t>
      </w:r>
      <w:proofErr w:type="spellEnd"/>
      <w:r w:rsidRPr="00E94882">
        <w:rPr>
          <w:rFonts w:asciiTheme="minorHAnsi" w:hAnsiTheme="minorHAnsi"/>
        </w:rPr>
        <w:t>” ul. Widokowa 16, Nowa Wieś, 87-162 Lubicz</w:t>
      </w:r>
    </w:p>
    <w:p w:rsidR="00A42D08" w:rsidRPr="00E94882" w:rsidRDefault="00A42D08" w:rsidP="00015229">
      <w:pPr>
        <w:pStyle w:val="Akapitzlist"/>
        <w:numPr>
          <w:ilvl w:val="0"/>
          <w:numId w:val="95"/>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A42D08" w:rsidRPr="00E94882" w:rsidRDefault="00A42D08" w:rsidP="0064354D">
      <w:pPr>
        <w:jc w:val="cente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 xml:space="preserve">Roboty budowlano – montażowe będące przedmiotem umowy zostaną wykonane zgodnie z: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dokumentacją projektową,</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właściwą organizacją.</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lastRenderedPageBreak/>
        <w:t>Przedmiot umowy zostanie wykonany z materiałów i za pomocą sprzętu, który dostarczy Wykonawca.</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015229">
      <w:pPr>
        <w:numPr>
          <w:ilvl w:val="0"/>
          <w:numId w:val="86"/>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E94882" w:rsidRDefault="00C40C8E" w:rsidP="0064354D">
      <w:pPr>
        <w:numPr>
          <w:ilvl w:val="0"/>
          <w:numId w:val="32"/>
        </w:numPr>
        <w:rPr>
          <w:rFonts w:asciiTheme="minorHAnsi" w:hAnsiTheme="minorHAnsi"/>
        </w:rPr>
      </w:pPr>
      <w:r w:rsidRPr="00E94882">
        <w:rPr>
          <w:rFonts w:asciiTheme="minorHAnsi" w:hAnsiTheme="minorHAnsi"/>
        </w:rPr>
        <w:t>Termin wykonania robót:</w:t>
      </w:r>
    </w:p>
    <w:p w:rsidR="00C40C8E" w:rsidRPr="00E94882" w:rsidRDefault="00C40C8E" w:rsidP="00015229">
      <w:pPr>
        <w:pStyle w:val="Akapitzlist"/>
        <w:numPr>
          <w:ilvl w:val="0"/>
          <w:numId w:val="87"/>
        </w:numPr>
        <w:spacing w:line="240" w:lineRule="auto"/>
        <w:rPr>
          <w:rFonts w:asciiTheme="minorHAnsi" w:hAnsiTheme="minorHAnsi"/>
          <w:sz w:val="24"/>
          <w:szCs w:val="24"/>
        </w:rPr>
      </w:pPr>
      <w:r w:rsidRPr="00E94882">
        <w:rPr>
          <w:rFonts w:asciiTheme="minorHAnsi" w:hAnsiTheme="minorHAnsi"/>
          <w:sz w:val="24"/>
          <w:szCs w:val="24"/>
        </w:rPr>
        <w:t xml:space="preserve">przekazanie placu budowy </w:t>
      </w:r>
      <w:r w:rsidRPr="00E94882">
        <w:rPr>
          <w:rFonts w:asciiTheme="minorHAnsi" w:hAnsiTheme="minorHAnsi"/>
          <w:sz w:val="24"/>
          <w:szCs w:val="24"/>
        </w:rPr>
        <w:tab/>
      </w:r>
      <w:r w:rsidRPr="00E94882">
        <w:rPr>
          <w:rFonts w:asciiTheme="minorHAnsi" w:hAnsiTheme="minorHAnsi"/>
          <w:sz w:val="24"/>
          <w:szCs w:val="24"/>
        </w:rPr>
        <w:tab/>
        <w:t>niezwłocznie po podpisaniu umowy</w:t>
      </w:r>
    </w:p>
    <w:p w:rsidR="00C40C8E" w:rsidRPr="00E94882" w:rsidRDefault="00C40C8E" w:rsidP="00015229">
      <w:pPr>
        <w:pStyle w:val="Akapitzlist"/>
        <w:numPr>
          <w:ilvl w:val="0"/>
          <w:numId w:val="87"/>
        </w:numPr>
        <w:spacing w:line="240" w:lineRule="auto"/>
        <w:rPr>
          <w:rFonts w:asciiTheme="minorHAnsi" w:hAnsiTheme="minorHAnsi"/>
          <w:sz w:val="24"/>
          <w:szCs w:val="24"/>
        </w:rPr>
      </w:pPr>
      <w:r w:rsidRPr="00E94882">
        <w:rPr>
          <w:rFonts w:asciiTheme="minorHAnsi" w:hAnsiTheme="minorHAnsi"/>
          <w:sz w:val="24"/>
          <w:szCs w:val="24"/>
        </w:rPr>
        <w:t xml:space="preserve">rozpoczęcie robót </w:t>
      </w:r>
      <w:r w:rsidRPr="00E94882">
        <w:rPr>
          <w:rFonts w:asciiTheme="minorHAnsi" w:hAnsiTheme="minorHAnsi"/>
          <w:sz w:val="24"/>
          <w:szCs w:val="24"/>
        </w:rPr>
        <w:tab/>
      </w:r>
      <w:r w:rsidRPr="00E94882">
        <w:rPr>
          <w:rFonts w:asciiTheme="minorHAnsi" w:hAnsiTheme="minorHAnsi"/>
          <w:sz w:val="24"/>
          <w:szCs w:val="24"/>
        </w:rPr>
        <w:tab/>
      </w:r>
      <w:r w:rsidRPr="00E94882">
        <w:rPr>
          <w:rFonts w:asciiTheme="minorHAnsi" w:hAnsiTheme="minorHAnsi"/>
          <w:sz w:val="24"/>
          <w:szCs w:val="24"/>
        </w:rPr>
        <w:tab/>
        <w:t>niezwłocznie po przekazaniu placu budowy</w:t>
      </w:r>
    </w:p>
    <w:p w:rsidR="00C40C8E" w:rsidRPr="00E94882" w:rsidRDefault="00C40C8E" w:rsidP="0064354D">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5"/>
        <w:gridCol w:w="2268"/>
        <w:gridCol w:w="2268"/>
        <w:gridCol w:w="2083"/>
      </w:tblGrid>
      <w:tr w:rsidR="00C40C8E" w:rsidRPr="00E94882" w:rsidTr="00C40C8E">
        <w:trPr>
          <w:trHeight w:val="292"/>
        </w:trPr>
        <w:tc>
          <w:tcPr>
            <w:tcW w:w="2405" w:type="dxa"/>
          </w:tcPr>
          <w:p w:rsidR="00C40C8E" w:rsidRPr="00E94882" w:rsidRDefault="00C40C8E" w:rsidP="0064354D">
            <w:pPr>
              <w:widowControl/>
              <w:suppressAutoHyphens w:val="0"/>
              <w:jc w:val="center"/>
              <w:rPr>
                <w:rFonts w:asciiTheme="minorHAnsi" w:hAnsiTheme="minorHAnsi"/>
                <w:b/>
              </w:rPr>
            </w:pPr>
            <w:r w:rsidRPr="00E94882">
              <w:rPr>
                <w:rFonts w:asciiTheme="minorHAnsi" w:hAnsiTheme="minorHAnsi"/>
                <w:b/>
              </w:rPr>
              <w:t>Część I</w:t>
            </w:r>
          </w:p>
        </w:tc>
        <w:tc>
          <w:tcPr>
            <w:tcW w:w="2268" w:type="dxa"/>
          </w:tcPr>
          <w:p w:rsidR="00C40C8E" w:rsidRPr="00E94882" w:rsidRDefault="00C40C8E" w:rsidP="0064354D">
            <w:pPr>
              <w:widowControl/>
              <w:suppressAutoHyphens w:val="0"/>
              <w:jc w:val="center"/>
              <w:rPr>
                <w:rFonts w:asciiTheme="minorHAnsi" w:hAnsiTheme="minorHAnsi"/>
                <w:b/>
              </w:rPr>
            </w:pPr>
            <w:r w:rsidRPr="00E94882">
              <w:rPr>
                <w:rFonts w:asciiTheme="minorHAnsi" w:hAnsiTheme="minorHAnsi"/>
                <w:b/>
              </w:rPr>
              <w:t>Część II</w:t>
            </w:r>
          </w:p>
        </w:tc>
        <w:tc>
          <w:tcPr>
            <w:tcW w:w="2268" w:type="dxa"/>
            <w:tcBorders>
              <w:bottom w:val="single" w:sz="4" w:space="0" w:color="auto"/>
              <w:right w:val="single" w:sz="6" w:space="0" w:color="auto"/>
            </w:tcBorders>
          </w:tcPr>
          <w:p w:rsidR="00C40C8E" w:rsidRPr="00E94882" w:rsidRDefault="00C40C8E" w:rsidP="0064354D">
            <w:pPr>
              <w:widowControl/>
              <w:suppressAutoHyphens w:val="0"/>
              <w:jc w:val="center"/>
              <w:rPr>
                <w:rFonts w:asciiTheme="minorHAnsi" w:hAnsiTheme="minorHAnsi"/>
                <w:b/>
              </w:rPr>
            </w:pPr>
            <w:r w:rsidRPr="00E94882">
              <w:rPr>
                <w:rFonts w:asciiTheme="minorHAnsi" w:hAnsiTheme="minorHAnsi"/>
                <w:b/>
              </w:rPr>
              <w:t>Część III</w:t>
            </w:r>
          </w:p>
        </w:tc>
        <w:tc>
          <w:tcPr>
            <w:tcW w:w="2083" w:type="dxa"/>
            <w:tcBorders>
              <w:left w:val="single" w:sz="6" w:space="0" w:color="auto"/>
            </w:tcBorders>
          </w:tcPr>
          <w:p w:rsidR="00C40C8E" w:rsidRPr="00E94882" w:rsidRDefault="00C40C8E" w:rsidP="0064354D">
            <w:pPr>
              <w:widowControl/>
              <w:suppressAutoHyphens w:val="0"/>
              <w:jc w:val="center"/>
              <w:rPr>
                <w:rFonts w:asciiTheme="minorHAnsi" w:hAnsiTheme="minorHAnsi"/>
                <w:b/>
              </w:rPr>
            </w:pPr>
            <w:r w:rsidRPr="00E94882">
              <w:rPr>
                <w:rFonts w:asciiTheme="minorHAnsi" w:hAnsiTheme="minorHAnsi"/>
                <w:b/>
              </w:rPr>
              <w:t>Część IV</w:t>
            </w:r>
          </w:p>
        </w:tc>
      </w:tr>
      <w:tr w:rsidR="00C40C8E" w:rsidRPr="00E94882" w:rsidTr="00E94882">
        <w:trPr>
          <w:trHeight w:val="908"/>
        </w:trPr>
        <w:tc>
          <w:tcPr>
            <w:tcW w:w="2405" w:type="dxa"/>
            <w:vAlign w:val="center"/>
          </w:tcPr>
          <w:p w:rsidR="00C40C8E" w:rsidRPr="00E94882" w:rsidRDefault="00C40C8E" w:rsidP="00E94882">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sidR="00E94882" w:rsidRPr="00E94882">
              <w:rPr>
                <w:rFonts w:asciiTheme="minorHAnsi" w:eastAsia="ArialNarrow,Bold" w:hAnsiTheme="minorHAnsi"/>
                <w:b/>
                <w:bCs/>
              </w:rPr>
              <w:t>9</w:t>
            </w:r>
            <w:r w:rsidRPr="00E94882">
              <w:rPr>
                <w:rFonts w:asciiTheme="minorHAnsi" w:eastAsia="ArialNarrow,Bold" w:hAnsiTheme="minorHAnsi"/>
                <w:b/>
                <w:bCs/>
              </w:rPr>
              <w:t>.0</w:t>
            </w:r>
            <w:r w:rsidR="00E94882" w:rsidRPr="00E94882">
              <w:rPr>
                <w:rFonts w:asciiTheme="minorHAnsi" w:eastAsia="ArialNarrow,Bold" w:hAnsiTheme="minorHAnsi"/>
                <w:b/>
                <w:bCs/>
              </w:rPr>
              <w:t>9</w:t>
            </w:r>
            <w:r w:rsidRPr="00E94882">
              <w:rPr>
                <w:rFonts w:asciiTheme="minorHAnsi" w:eastAsia="ArialNarrow,Bold" w:hAnsiTheme="minorHAnsi"/>
                <w:b/>
                <w:bCs/>
              </w:rPr>
              <w:t>.2016</w:t>
            </w:r>
            <w:r w:rsidR="00E94882" w:rsidRPr="00E94882">
              <w:rPr>
                <w:rFonts w:asciiTheme="minorHAnsi" w:eastAsia="ArialNarrow,Bold" w:hAnsiTheme="minorHAnsi"/>
                <w:b/>
                <w:bCs/>
              </w:rPr>
              <w:t xml:space="preserve"> </w:t>
            </w:r>
            <w:r w:rsidRPr="00E94882">
              <w:rPr>
                <w:rFonts w:asciiTheme="minorHAnsi" w:eastAsia="ArialNarrow,Bold" w:hAnsiTheme="minorHAnsi"/>
                <w:b/>
                <w:bCs/>
              </w:rPr>
              <w:t>r.</w:t>
            </w:r>
          </w:p>
        </w:tc>
        <w:tc>
          <w:tcPr>
            <w:tcW w:w="2268" w:type="dxa"/>
            <w:vAlign w:val="center"/>
          </w:tcPr>
          <w:p w:rsidR="00C40C8E" w:rsidRPr="00E94882" w:rsidRDefault="00C40C8E" w:rsidP="00E94882">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sidR="00E94882" w:rsidRPr="00E94882">
              <w:rPr>
                <w:rFonts w:asciiTheme="minorHAnsi" w:eastAsia="ArialNarrow,Bold" w:hAnsiTheme="minorHAnsi"/>
                <w:b/>
                <w:bCs/>
              </w:rPr>
              <w:t>9</w:t>
            </w:r>
            <w:r w:rsidRPr="00E94882">
              <w:rPr>
                <w:rFonts w:asciiTheme="minorHAnsi" w:eastAsia="ArialNarrow,Bold" w:hAnsiTheme="minorHAnsi"/>
                <w:b/>
                <w:bCs/>
              </w:rPr>
              <w:t>.0</w:t>
            </w:r>
            <w:r w:rsidR="00E94882" w:rsidRPr="00E94882">
              <w:rPr>
                <w:rFonts w:asciiTheme="minorHAnsi" w:eastAsia="ArialNarrow,Bold" w:hAnsiTheme="minorHAnsi"/>
                <w:b/>
                <w:bCs/>
              </w:rPr>
              <w:t>9</w:t>
            </w:r>
            <w:r w:rsidRPr="00E94882">
              <w:rPr>
                <w:rFonts w:asciiTheme="minorHAnsi" w:eastAsia="ArialNarrow,Bold" w:hAnsiTheme="minorHAnsi"/>
                <w:b/>
                <w:bCs/>
              </w:rPr>
              <w:t>.2016</w:t>
            </w:r>
            <w:r w:rsidR="00E94882" w:rsidRPr="00E94882">
              <w:rPr>
                <w:rFonts w:asciiTheme="minorHAnsi" w:eastAsia="ArialNarrow,Bold" w:hAnsiTheme="minorHAnsi"/>
                <w:b/>
                <w:bCs/>
              </w:rPr>
              <w:t xml:space="preserve"> </w:t>
            </w:r>
            <w:r w:rsidRPr="00E94882">
              <w:rPr>
                <w:rFonts w:asciiTheme="minorHAnsi" w:eastAsia="ArialNarrow,Bold" w:hAnsiTheme="minorHAnsi"/>
                <w:b/>
                <w:bCs/>
              </w:rPr>
              <w:t>r.</w:t>
            </w:r>
          </w:p>
        </w:tc>
        <w:tc>
          <w:tcPr>
            <w:tcW w:w="2268" w:type="dxa"/>
            <w:tcBorders>
              <w:bottom w:val="single" w:sz="6" w:space="0" w:color="auto"/>
              <w:right w:val="single" w:sz="6" w:space="0" w:color="auto"/>
            </w:tcBorders>
            <w:vAlign w:val="center"/>
          </w:tcPr>
          <w:p w:rsidR="00C40C8E" w:rsidRPr="00E94882" w:rsidRDefault="00C40C8E" w:rsidP="00E94882">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sidR="00E94882" w:rsidRPr="00E94882">
              <w:rPr>
                <w:rFonts w:asciiTheme="minorHAnsi" w:eastAsia="ArialNarrow,Bold" w:hAnsiTheme="minorHAnsi"/>
                <w:b/>
                <w:bCs/>
              </w:rPr>
              <w:t>9</w:t>
            </w:r>
            <w:r w:rsidRPr="00E94882">
              <w:rPr>
                <w:rFonts w:asciiTheme="minorHAnsi" w:eastAsia="ArialNarrow,Bold" w:hAnsiTheme="minorHAnsi"/>
                <w:b/>
                <w:bCs/>
              </w:rPr>
              <w:t>.0</w:t>
            </w:r>
            <w:r w:rsidR="00E94882" w:rsidRPr="00E94882">
              <w:rPr>
                <w:rFonts w:asciiTheme="minorHAnsi" w:eastAsia="ArialNarrow,Bold" w:hAnsiTheme="minorHAnsi"/>
                <w:b/>
                <w:bCs/>
              </w:rPr>
              <w:t>9</w:t>
            </w:r>
            <w:r w:rsidRPr="00E94882">
              <w:rPr>
                <w:rFonts w:asciiTheme="minorHAnsi" w:eastAsia="ArialNarrow,Bold" w:hAnsiTheme="minorHAnsi"/>
                <w:b/>
                <w:bCs/>
              </w:rPr>
              <w:t>.2016</w:t>
            </w:r>
            <w:r w:rsidR="00E94882" w:rsidRPr="00E94882">
              <w:rPr>
                <w:rFonts w:asciiTheme="minorHAnsi" w:eastAsia="ArialNarrow,Bold" w:hAnsiTheme="minorHAnsi"/>
                <w:b/>
                <w:bCs/>
              </w:rPr>
              <w:t xml:space="preserve"> </w:t>
            </w:r>
            <w:r w:rsidRPr="00E94882">
              <w:rPr>
                <w:rFonts w:asciiTheme="minorHAnsi" w:eastAsia="ArialNarrow,Bold" w:hAnsiTheme="minorHAnsi"/>
                <w:b/>
                <w:bCs/>
              </w:rPr>
              <w:t>r.</w:t>
            </w:r>
          </w:p>
        </w:tc>
        <w:tc>
          <w:tcPr>
            <w:tcW w:w="2083" w:type="dxa"/>
            <w:tcBorders>
              <w:left w:val="single" w:sz="6" w:space="0" w:color="auto"/>
            </w:tcBorders>
            <w:vAlign w:val="center"/>
          </w:tcPr>
          <w:p w:rsidR="00C40C8E" w:rsidRPr="00E94882" w:rsidRDefault="00C40C8E" w:rsidP="00E94882">
            <w:pPr>
              <w:widowControl/>
              <w:suppressAutoHyphens w:val="0"/>
              <w:jc w:val="center"/>
              <w:rPr>
                <w:rFonts w:asciiTheme="minorHAnsi" w:eastAsia="ArialNarrow,Bold" w:hAnsiTheme="minorHAnsi"/>
                <w:b/>
                <w:bCs/>
              </w:rPr>
            </w:pPr>
            <w:r w:rsidRPr="00E94882">
              <w:rPr>
                <w:rFonts w:asciiTheme="minorHAnsi" w:eastAsia="ArialNarrow,Bold" w:hAnsiTheme="minorHAnsi"/>
                <w:b/>
                <w:bCs/>
              </w:rPr>
              <w:t xml:space="preserve">Do 30 dni od </w:t>
            </w:r>
            <w:r w:rsidR="00E94882" w:rsidRPr="00E94882">
              <w:rPr>
                <w:rFonts w:asciiTheme="minorHAnsi" w:eastAsia="ArialNarrow,Bold" w:hAnsiTheme="minorHAnsi"/>
                <w:b/>
                <w:bCs/>
              </w:rPr>
              <w:t>dnia zawarcia</w:t>
            </w:r>
            <w:r w:rsidRPr="00E94882">
              <w:rPr>
                <w:rFonts w:asciiTheme="minorHAnsi" w:eastAsia="ArialNarrow,Bold" w:hAnsiTheme="minorHAnsi"/>
                <w:b/>
                <w:bCs/>
              </w:rPr>
              <w:t xml:space="preserve"> umowy</w:t>
            </w:r>
          </w:p>
        </w:tc>
      </w:tr>
    </w:tbl>
    <w:p w:rsidR="000F0D0D" w:rsidRPr="00E94882" w:rsidRDefault="000F0D0D" w:rsidP="0064354D">
      <w:pPr>
        <w:jc w:val="center"/>
        <w:rPr>
          <w:rFonts w:asciiTheme="minorHAnsi" w:hAnsiTheme="minorHAnsi"/>
        </w:rPr>
      </w:pPr>
    </w:p>
    <w:p w:rsidR="002207A1" w:rsidRPr="00E94882" w:rsidRDefault="002207A1" w:rsidP="0064354D">
      <w:pPr>
        <w:jc w:val="center"/>
        <w:rPr>
          <w:rFonts w:asciiTheme="minorHAnsi" w:hAnsiTheme="minorHAnsi"/>
          <w:b/>
        </w:rPr>
      </w:pPr>
      <w:r w:rsidRPr="00E94882">
        <w:rPr>
          <w:rFonts w:asciiTheme="minorHAnsi" w:hAnsiTheme="minorHAnsi"/>
          <w:b/>
        </w:rPr>
        <w:t>§ 4</w:t>
      </w:r>
      <w:bookmarkStart w:id="0" w:name="_GoBack"/>
      <w:bookmarkEnd w:id="0"/>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NADZÓR</w:t>
      </w:r>
    </w:p>
    <w:p w:rsidR="002207A1" w:rsidRPr="00E94882" w:rsidRDefault="002207A1" w:rsidP="0064354D">
      <w:pPr>
        <w:numPr>
          <w:ilvl w:val="0"/>
          <w:numId w:val="21"/>
        </w:numPr>
        <w:rPr>
          <w:rFonts w:asciiTheme="minorHAnsi" w:hAnsiTheme="minorHAnsi"/>
        </w:rPr>
      </w:pPr>
      <w:r w:rsidRPr="00E94882">
        <w:rPr>
          <w:rFonts w:asciiTheme="minorHAnsi" w:hAnsiTheme="minorHAnsi"/>
        </w:rPr>
        <w:t xml:space="preserve">Zamawiający powierza funkcję inspektora </w:t>
      </w:r>
      <w:r w:rsidR="00880699" w:rsidRPr="00E94882">
        <w:rPr>
          <w:rFonts w:asciiTheme="minorHAnsi" w:hAnsiTheme="minorHAnsi"/>
        </w:rPr>
        <w:t xml:space="preserve">nadzoru: </w:t>
      </w:r>
      <w:r w:rsidRPr="00E94882">
        <w:rPr>
          <w:rFonts w:asciiTheme="minorHAnsi" w:hAnsiTheme="minorHAnsi"/>
        </w:rPr>
        <w:t>.......................................</w:t>
      </w:r>
      <w:r w:rsidR="00880699" w:rsidRPr="00E94882">
        <w:rPr>
          <w:rFonts w:asciiTheme="minorHAnsi" w:hAnsiTheme="minorHAnsi"/>
        </w:rPr>
        <w:t>............</w:t>
      </w:r>
    </w:p>
    <w:p w:rsidR="002207A1" w:rsidRPr="00E94882" w:rsidRDefault="002207A1" w:rsidP="0064354D">
      <w:pPr>
        <w:ind w:left="540"/>
        <w:jc w:val="both"/>
        <w:rPr>
          <w:rFonts w:asciiTheme="minorHAnsi" w:hAnsiTheme="minorHAnsi"/>
        </w:rPr>
      </w:pPr>
      <w:r w:rsidRPr="00E94882">
        <w:rPr>
          <w:rFonts w:asciiTheme="minorHAnsi" w:hAnsiTheme="minorHAnsi"/>
        </w:rPr>
        <w:t>działającemu w granicach umocowania określonego przepisami ustawy, z dn. 7 lipca 1994 r. Prawo Budowlane (Dz.U. z 201</w:t>
      </w:r>
      <w:r w:rsidR="00C40C8E" w:rsidRPr="00E94882">
        <w:rPr>
          <w:rFonts w:asciiTheme="minorHAnsi" w:hAnsiTheme="minorHAnsi"/>
        </w:rPr>
        <w:t>6</w:t>
      </w:r>
      <w:r w:rsidRPr="00E94882">
        <w:rPr>
          <w:rFonts w:asciiTheme="minorHAnsi" w:hAnsiTheme="minorHAnsi"/>
        </w:rPr>
        <w:t xml:space="preserve"> poz. </w:t>
      </w:r>
      <w:r w:rsidR="00C40C8E" w:rsidRPr="00E94882">
        <w:rPr>
          <w:rFonts w:asciiTheme="minorHAnsi" w:hAnsiTheme="minorHAnsi"/>
        </w:rPr>
        <w:t>270</w:t>
      </w:r>
      <w:r w:rsidRPr="00E9488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64354D">
      <w:pPr>
        <w:numPr>
          <w:ilvl w:val="0"/>
          <w:numId w:val="33"/>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t>słownie: ………………………………………………………………………………………</w:t>
      </w:r>
    </w:p>
    <w:p w:rsidR="00381D2E" w:rsidRPr="00E94882" w:rsidRDefault="00381D2E" w:rsidP="0064354D">
      <w:pPr>
        <w:pStyle w:val="Bezodstpw"/>
        <w:numPr>
          <w:ilvl w:val="0"/>
          <w:numId w:val="33"/>
        </w:numPr>
        <w:rPr>
          <w:rFonts w:asciiTheme="minorHAnsi" w:hAnsiTheme="minorHAnsi"/>
        </w:rPr>
      </w:pPr>
      <w:r w:rsidRPr="00E94882">
        <w:rPr>
          <w:rFonts w:asciiTheme="minorHAnsi" w:hAnsiTheme="minorHAnsi"/>
        </w:rPr>
        <w:t>2. Na wynagrodzenie określone w ust. 1 składa się:</w:t>
      </w:r>
    </w:p>
    <w:p w:rsidR="00381D2E" w:rsidRPr="00506F9C" w:rsidRDefault="00381D2E" w:rsidP="0064354D">
      <w:pPr>
        <w:pStyle w:val="Bezodstpw"/>
        <w:rPr>
          <w:rFonts w:asciiTheme="minorHAnsi" w:hAnsiTheme="minorHAnsi"/>
        </w:rPr>
      </w:pPr>
      <w:r w:rsidRPr="00506F9C">
        <w:rPr>
          <w:rFonts w:asciiTheme="minorHAnsi" w:hAnsiTheme="minorHAnsi"/>
        </w:rPr>
        <w:t>CZĘŚĆ I:</w:t>
      </w:r>
    </w:p>
    <w:p w:rsidR="00381D2E" w:rsidRPr="00506F9C" w:rsidRDefault="00E94882" w:rsidP="00015229">
      <w:pPr>
        <w:pStyle w:val="Akapitzlist"/>
        <w:numPr>
          <w:ilvl w:val="0"/>
          <w:numId w:val="88"/>
        </w:numPr>
        <w:spacing w:line="240" w:lineRule="auto"/>
        <w:rPr>
          <w:rFonts w:asciiTheme="minorHAnsi" w:hAnsiTheme="minorHAnsi"/>
          <w:sz w:val="24"/>
          <w:szCs w:val="24"/>
        </w:rPr>
      </w:pPr>
      <w:r w:rsidRPr="00506F9C">
        <w:rPr>
          <w:rFonts w:asciiTheme="minorHAnsi" w:hAnsiTheme="minorHAnsi"/>
          <w:sz w:val="24"/>
          <w:szCs w:val="24"/>
        </w:rPr>
        <w:t xml:space="preserve">Ul. Ciechocińska dz. nr </w:t>
      </w:r>
      <w:r w:rsidR="00381D2E" w:rsidRPr="00506F9C">
        <w:rPr>
          <w:rFonts w:asciiTheme="minorHAnsi" w:hAnsiTheme="minorHAnsi"/>
          <w:sz w:val="24"/>
          <w:szCs w:val="24"/>
        </w:rPr>
        <w:t xml:space="preserve"> 119/9 w Brzozie,</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381D2E" w:rsidP="00015229">
      <w:pPr>
        <w:pStyle w:val="Akapitzlist"/>
        <w:numPr>
          <w:ilvl w:val="0"/>
          <w:numId w:val="88"/>
        </w:numPr>
        <w:spacing w:line="240" w:lineRule="auto"/>
        <w:rPr>
          <w:rFonts w:asciiTheme="minorHAnsi" w:hAnsiTheme="minorHAnsi"/>
          <w:sz w:val="24"/>
          <w:szCs w:val="24"/>
        </w:rPr>
      </w:pPr>
      <w:r w:rsidRPr="00506F9C">
        <w:rPr>
          <w:rFonts w:asciiTheme="minorHAnsi" w:hAnsiTheme="minorHAnsi"/>
          <w:sz w:val="24"/>
          <w:szCs w:val="24"/>
        </w:rPr>
        <w:t>Ul. Świerkowa ,dz. nr</w:t>
      </w:r>
      <w:r w:rsidR="00E94882" w:rsidRPr="00506F9C">
        <w:rPr>
          <w:rFonts w:asciiTheme="minorHAnsi" w:hAnsiTheme="minorHAnsi"/>
          <w:sz w:val="24"/>
          <w:szCs w:val="24"/>
        </w:rPr>
        <w:t xml:space="preserve"> </w:t>
      </w:r>
      <w:r w:rsidRPr="00506F9C">
        <w:rPr>
          <w:rFonts w:asciiTheme="minorHAnsi" w:hAnsiTheme="minorHAnsi"/>
          <w:sz w:val="24"/>
          <w:szCs w:val="24"/>
        </w:rPr>
        <w:t>92/4, 92/3, 91/9, 91/3, 92/6 w Cierpicach,</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381D2E" w:rsidP="0064354D">
      <w:pPr>
        <w:pStyle w:val="Bezodstpw"/>
        <w:rPr>
          <w:rFonts w:asciiTheme="minorHAnsi" w:hAnsiTheme="minorHAnsi"/>
        </w:rPr>
      </w:pPr>
      <w:r w:rsidRPr="00506F9C">
        <w:rPr>
          <w:rFonts w:asciiTheme="minorHAnsi" w:hAnsiTheme="minorHAnsi"/>
        </w:rPr>
        <w:t>CZĘŚĆ II:</w:t>
      </w:r>
    </w:p>
    <w:p w:rsidR="00381D2E" w:rsidRPr="00506F9C" w:rsidRDefault="00381D2E" w:rsidP="00015229">
      <w:pPr>
        <w:pStyle w:val="Akapitzlist"/>
        <w:numPr>
          <w:ilvl w:val="0"/>
          <w:numId w:val="89"/>
        </w:numPr>
        <w:spacing w:line="240" w:lineRule="auto"/>
        <w:rPr>
          <w:rFonts w:asciiTheme="minorHAnsi" w:hAnsiTheme="minorHAnsi"/>
          <w:sz w:val="24"/>
          <w:szCs w:val="24"/>
        </w:rPr>
      </w:pPr>
      <w:r w:rsidRPr="00506F9C">
        <w:rPr>
          <w:rFonts w:asciiTheme="minorHAnsi" w:hAnsiTheme="minorHAnsi"/>
          <w:sz w:val="24"/>
          <w:szCs w:val="24"/>
        </w:rPr>
        <w:lastRenderedPageBreak/>
        <w:t>Ul. Radosna, dz. nr</w:t>
      </w:r>
      <w:r w:rsidR="00E94882" w:rsidRPr="00506F9C">
        <w:rPr>
          <w:rFonts w:asciiTheme="minorHAnsi" w:hAnsiTheme="minorHAnsi"/>
          <w:sz w:val="24"/>
          <w:szCs w:val="24"/>
        </w:rPr>
        <w:t xml:space="preserve"> </w:t>
      </w:r>
      <w:r w:rsidRPr="00506F9C">
        <w:rPr>
          <w:rFonts w:asciiTheme="minorHAnsi" w:hAnsiTheme="minorHAnsi"/>
          <w:sz w:val="24"/>
          <w:szCs w:val="24"/>
        </w:rPr>
        <w:t>192/9 w Małej Nieszawce,</w:t>
      </w:r>
    </w:p>
    <w:p w:rsidR="00381D2E" w:rsidRPr="00506F9C" w:rsidRDefault="00381D2E" w:rsidP="00E94882">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381D2E" w:rsidP="00015229">
      <w:pPr>
        <w:pStyle w:val="Akapitzlist"/>
        <w:numPr>
          <w:ilvl w:val="0"/>
          <w:numId w:val="89"/>
        </w:numPr>
        <w:spacing w:line="240" w:lineRule="auto"/>
        <w:rPr>
          <w:rFonts w:asciiTheme="minorHAnsi" w:hAnsiTheme="minorHAnsi"/>
          <w:sz w:val="24"/>
          <w:szCs w:val="24"/>
        </w:rPr>
      </w:pPr>
      <w:r w:rsidRPr="00506F9C">
        <w:rPr>
          <w:rFonts w:asciiTheme="minorHAnsi" w:hAnsiTheme="minorHAnsi"/>
          <w:sz w:val="24"/>
          <w:szCs w:val="24"/>
        </w:rPr>
        <w:t>Ul. Osikowa, dz.</w:t>
      </w:r>
      <w:r w:rsidR="00E94882" w:rsidRPr="00506F9C">
        <w:rPr>
          <w:rFonts w:asciiTheme="minorHAnsi" w:hAnsiTheme="minorHAnsi"/>
          <w:sz w:val="24"/>
          <w:szCs w:val="24"/>
        </w:rPr>
        <w:t xml:space="preserve"> </w:t>
      </w:r>
      <w:r w:rsidRPr="00506F9C">
        <w:rPr>
          <w:rFonts w:asciiTheme="minorHAnsi" w:hAnsiTheme="minorHAnsi"/>
          <w:sz w:val="24"/>
          <w:szCs w:val="24"/>
        </w:rPr>
        <w:t>nr</w:t>
      </w:r>
      <w:r w:rsidR="00E94882" w:rsidRPr="00506F9C">
        <w:rPr>
          <w:rFonts w:asciiTheme="minorHAnsi" w:hAnsiTheme="minorHAnsi"/>
          <w:sz w:val="24"/>
          <w:szCs w:val="24"/>
        </w:rPr>
        <w:t xml:space="preserve"> </w:t>
      </w:r>
      <w:r w:rsidRPr="00506F9C">
        <w:rPr>
          <w:rFonts w:asciiTheme="minorHAnsi" w:hAnsiTheme="minorHAnsi"/>
          <w:sz w:val="24"/>
          <w:szCs w:val="24"/>
        </w:rPr>
        <w:t>53 w Małej Nieszawce,</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381D2E" w:rsidP="0064354D">
      <w:pPr>
        <w:pStyle w:val="Bezodstpw"/>
        <w:rPr>
          <w:rFonts w:asciiTheme="minorHAnsi" w:hAnsiTheme="minorHAnsi"/>
        </w:rPr>
      </w:pPr>
      <w:r w:rsidRPr="00506F9C">
        <w:rPr>
          <w:rFonts w:asciiTheme="minorHAnsi" w:hAnsiTheme="minorHAnsi"/>
        </w:rPr>
        <w:t>CZĘŚĆ III:</w:t>
      </w:r>
    </w:p>
    <w:p w:rsidR="00381D2E" w:rsidRPr="00506F9C" w:rsidRDefault="00381D2E" w:rsidP="00015229">
      <w:pPr>
        <w:pStyle w:val="Akapitzlist"/>
        <w:numPr>
          <w:ilvl w:val="0"/>
          <w:numId w:val="90"/>
        </w:numPr>
        <w:spacing w:line="240" w:lineRule="auto"/>
        <w:ind w:left="567" w:hanging="218"/>
        <w:rPr>
          <w:rFonts w:asciiTheme="minorHAnsi" w:hAnsiTheme="minorHAnsi"/>
          <w:sz w:val="24"/>
          <w:szCs w:val="24"/>
        </w:rPr>
      </w:pPr>
      <w:r w:rsidRPr="00506F9C">
        <w:rPr>
          <w:rFonts w:asciiTheme="minorHAnsi" w:hAnsiTheme="minorHAnsi"/>
          <w:sz w:val="24"/>
          <w:szCs w:val="24"/>
        </w:rPr>
        <w:t>Ul. Jaśminowa, dz. nr</w:t>
      </w:r>
      <w:r w:rsidR="00E94882" w:rsidRPr="00506F9C">
        <w:rPr>
          <w:rFonts w:asciiTheme="minorHAnsi" w:hAnsiTheme="minorHAnsi"/>
          <w:sz w:val="24"/>
          <w:szCs w:val="24"/>
        </w:rPr>
        <w:t xml:space="preserve"> </w:t>
      </w:r>
      <w:r w:rsidRPr="00506F9C">
        <w:rPr>
          <w:rFonts w:asciiTheme="minorHAnsi" w:hAnsiTheme="minorHAnsi"/>
          <w:sz w:val="24"/>
          <w:szCs w:val="24"/>
        </w:rPr>
        <w:t>116 w Wielkiej Nieszawce,</w:t>
      </w:r>
    </w:p>
    <w:p w:rsidR="00381D2E" w:rsidRPr="00506F9C" w:rsidRDefault="00381D2E" w:rsidP="0064354D">
      <w:pPr>
        <w:rPr>
          <w:rFonts w:asciiTheme="minorHAnsi" w:hAnsiTheme="minorHAnsi"/>
        </w:rPr>
      </w:pPr>
      <w:r w:rsidRPr="00506F9C">
        <w:rPr>
          <w:rFonts w:asciiTheme="minorHAnsi" w:hAnsiTheme="minorHAnsi"/>
        </w:rPr>
        <w:t xml:space="preserve">            Brutto…………………………………………………………………</w:t>
      </w:r>
    </w:p>
    <w:p w:rsidR="00381D2E" w:rsidRPr="00506F9C" w:rsidRDefault="00381D2E" w:rsidP="00015229">
      <w:pPr>
        <w:pStyle w:val="Akapitzlist"/>
        <w:numPr>
          <w:ilvl w:val="0"/>
          <w:numId w:val="90"/>
        </w:numPr>
        <w:spacing w:line="240" w:lineRule="auto"/>
        <w:ind w:left="567" w:hanging="218"/>
        <w:rPr>
          <w:rFonts w:asciiTheme="minorHAnsi" w:hAnsiTheme="minorHAnsi"/>
          <w:sz w:val="24"/>
          <w:szCs w:val="24"/>
        </w:rPr>
      </w:pPr>
      <w:r w:rsidRPr="00506F9C">
        <w:rPr>
          <w:rFonts w:asciiTheme="minorHAnsi" w:hAnsiTheme="minorHAnsi"/>
          <w:sz w:val="24"/>
          <w:szCs w:val="24"/>
        </w:rPr>
        <w:t xml:space="preserve"> Dz. nr</w:t>
      </w:r>
      <w:r w:rsidR="00E94882" w:rsidRPr="00506F9C">
        <w:rPr>
          <w:rFonts w:asciiTheme="minorHAnsi" w:hAnsiTheme="minorHAnsi"/>
          <w:sz w:val="24"/>
          <w:szCs w:val="24"/>
        </w:rPr>
        <w:t xml:space="preserve"> </w:t>
      </w:r>
      <w:r w:rsidRPr="00506F9C">
        <w:rPr>
          <w:rFonts w:asciiTheme="minorHAnsi" w:hAnsiTheme="minorHAnsi"/>
          <w:sz w:val="24"/>
          <w:szCs w:val="24"/>
        </w:rPr>
        <w:t>101/8 w Wielkiej Nieszawce,</w:t>
      </w:r>
    </w:p>
    <w:p w:rsidR="00381D2E" w:rsidRPr="00506F9C" w:rsidRDefault="00381D2E" w:rsidP="0064354D">
      <w:pPr>
        <w:rPr>
          <w:rFonts w:asciiTheme="minorHAnsi" w:hAnsiTheme="minorHAnsi"/>
        </w:rPr>
      </w:pPr>
      <w:r w:rsidRPr="00506F9C">
        <w:rPr>
          <w:rFonts w:asciiTheme="minorHAnsi" w:hAnsiTheme="minorHAnsi"/>
        </w:rPr>
        <w:t xml:space="preserve">            Brutto…………………………………………………………………</w:t>
      </w:r>
    </w:p>
    <w:p w:rsidR="00381D2E" w:rsidRPr="00506F9C" w:rsidRDefault="00381D2E" w:rsidP="0064354D">
      <w:pPr>
        <w:pStyle w:val="Bezodstpw"/>
        <w:rPr>
          <w:rFonts w:asciiTheme="minorHAnsi" w:hAnsiTheme="minorHAnsi"/>
        </w:rPr>
      </w:pPr>
      <w:r w:rsidRPr="00506F9C">
        <w:rPr>
          <w:rFonts w:asciiTheme="minorHAnsi" w:hAnsiTheme="minorHAnsi"/>
        </w:rPr>
        <w:t>CZĘŚĆ IV:</w:t>
      </w:r>
    </w:p>
    <w:p w:rsidR="00381D2E" w:rsidRPr="00506F9C" w:rsidRDefault="00381D2E" w:rsidP="00015229">
      <w:pPr>
        <w:pStyle w:val="Akapitzlist"/>
        <w:numPr>
          <w:ilvl w:val="0"/>
          <w:numId w:val="91"/>
        </w:numPr>
        <w:spacing w:line="240" w:lineRule="auto"/>
        <w:ind w:right="-142"/>
        <w:rPr>
          <w:rFonts w:asciiTheme="minorHAnsi" w:hAnsiTheme="minorHAnsi"/>
          <w:sz w:val="24"/>
          <w:szCs w:val="24"/>
        </w:rPr>
      </w:pPr>
      <w:r w:rsidRPr="00506F9C">
        <w:rPr>
          <w:rFonts w:asciiTheme="minorHAnsi" w:hAnsiTheme="minorHAnsi"/>
          <w:sz w:val="24"/>
          <w:szCs w:val="24"/>
        </w:rPr>
        <w:t>Ul. Kalinowa</w:t>
      </w:r>
      <w:r w:rsidR="00E94882" w:rsidRPr="00506F9C">
        <w:rPr>
          <w:rFonts w:asciiTheme="minorHAnsi" w:hAnsiTheme="minorHAnsi"/>
          <w:sz w:val="24"/>
          <w:szCs w:val="24"/>
        </w:rPr>
        <w:t>, dz. nr</w:t>
      </w:r>
      <w:r w:rsidRPr="00506F9C">
        <w:rPr>
          <w:rFonts w:asciiTheme="minorHAnsi" w:hAnsiTheme="minorHAnsi"/>
          <w:sz w:val="24"/>
          <w:szCs w:val="24"/>
        </w:rPr>
        <w:t xml:space="preserve"> </w:t>
      </w:r>
      <w:r w:rsidR="00E94882" w:rsidRPr="00506F9C">
        <w:rPr>
          <w:rFonts w:asciiTheme="minorHAnsi" w:hAnsiTheme="minorHAnsi"/>
          <w:sz w:val="24"/>
          <w:szCs w:val="24"/>
          <w:u w:val="single"/>
        </w:rPr>
        <w:t>26/5</w:t>
      </w:r>
      <w:r w:rsidR="00E94882" w:rsidRPr="00506F9C">
        <w:rPr>
          <w:rFonts w:asciiTheme="minorHAnsi" w:hAnsiTheme="minorHAnsi"/>
          <w:sz w:val="24"/>
          <w:szCs w:val="24"/>
        </w:rPr>
        <w:t>, 26/19 (</w:t>
      </w:r>
      <w:r w:rsidR="00E94882" w:rsidRPr="00506F9C">
        <w:rPr>
          <w:rFonts w:asciiTheme="minorHAnsi" w:hAnsiTheme="minorHAnsi"/>
          <w:sz w:val="24"/>
          <w:szCs w:val="24"/>
          <w:u w:val="single"/>
        </w:rPr>
        <w:t>26/38</w:t>
      </w:r>
      <w:r w:rsidR="00E94882" w:rsidRPr="00506F9C">
        <w:rPr>
          <w:rFonts w:asciiTheme="minorHAnsi" w:hAnsiTheme="minorHAnsi"/>
          <w:sz w:val="24"/>
          <w:szCs w:val="24"/>
        </w:rPr>
        <w:t>, 26/39), 26/30 (</w:t>
      </w:r>
      <w:r w:rsidR="00E94882" w:rsidRPr="00506F9C">
        <w:rPr>
          <w:rFonts w:asciiTheme="minorHAnsi" w:hAnsiTheme="minorHAnsi"/>
          <w:sz w:val="24"/>
          <w:szCs w:val="24"/>
          <w:u w:val="single"/>
        </w:rPr>
        <w:t>26/40</w:t>
      </w:r>
      <w:r w:rsidR="00E94882" w:rsidRPr="00506F9C">
        <w:rPr>
          <w:rFonts w:asciiTheme="minorHAnsi" w:hAnsiTheme="minorHAnsi"/>
          <w:sz w:val="24"/>
          <w:szCs w:val="24"/>
        </w:rPr>
        <w:t>, 26/41):</w:t>
      </w:r>
    </w:p>
    <w:p w:rsidR="00381D2E" w:rsidRPr="00E94882" w:rsidRDefault="00381D2E" w:rsidP="00E94882">
      <w:pPr>
        <w:pStyle w:val="Akapitzlist"/>
        <w:spacing w:line="240" w:lineRule="auto"/>
        <w:rPr>
          <w:rFonts w:asciiTheme="minorHAnsi" w:hAnsiTheme="minorHAnsi"/>
          <w:b/>
          <w:sz w:val="24"/>
          <w:szCs w:val="24"/>
        </w:rPr>
      </w:pPr>
      <w:r w:rsidRPr="00506F9C">
        <w:rPr>
          <w:rFonts w:asciiTheme="minorHAnsi" w:hAnsiTheme="minorHAnsi"/>
          <w:sz w:val="24"/>
          <w:szCs w:val="24"/>
        </w:rPr>
        <w:t>Brutto…………………………………………………………………</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Wykonawca zobowiązany jest dostarczyć Zamawiającemu dokumenty uwiarygodniające proponowane materiały i urządzenia przed ich wbudowaniem.</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lastRenderedPageBreak/>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stawka </w:t>
      </w:r>
      <w:proofErr w:type="spellStart"/>
      <w:r w:rsidRPr="00E94882">
        <w:rPr>
          <w:rFonts w:asciiTheme="minorHAnsi" w:hAnsiTheme="minorHAnsi"/>
          <w:b w:val="0"/>
          <w:sz w:val="24"/>
        </w:rPr>
        <w:t>rg</w:t>
      </w:r>
      <w:proofErr w:type="spellEnd"/>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xml:space="preserve">....................... do </w:t>
      </w:r>
      <w:proofErr w:type="spellStart"/>
      <w:r w:rsidRPr="00E94882">
        <w:rPr>
          <w:rFonts w:asciiTheme="minorHAnsi" w:hAnsiTheme="minorHAnsi"/>
          <w:b w:val="0"/>
          <w:sz w:val="24"/>
        </w:rPr>
        <w:t>RSKo</w:t>
      </w:r>
      <w:proofErr w:type="spellEnd"/>
    </w:p>
    <w:p w:rsidR="00492E41" w:rsidRPr="00E94882"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 xml:space="preserve">ceny materiałów i sprzętu wg notowań </w:t>
      </w:r>
      <w:proofErr w:type="spellStart"/>
      <w:r w:rsidRPr="00E94882">
        <w:rPr>
          <w:rFonts w:asciiTheme="minorHAnsi" w:hAnsiTheme="minorHAnsi"/>
          <w:b w:val="0"/>
          <w:sz w:val="24"/>
        </w:rPr>
        <w:t>Sekocenbudu</w:t>
      </w:r>
      <w:proofErr w:type="spellEnd"/>
      <w:r w:rsidRPr="00E94882">
        <w:rPr>
          <w:rFonts w:asciiTheme="minorHAnsi" w:hAnsiTheme="minorHAnsi"/>
          <w:b w:val="0"/>
          <w:sz w:val="24"/>
        </w:rPr>
        <w:t xml:space="preserve"> z ostatniego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Przekazanie terenu budowy.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Odebranie wykonanych robót.</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lastRenderedPageBreak/>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Sprawdzenie przed przystąpieniem do realizacji robót otrzymanej od Zamawiającego dokumentacji projektowej i specyfikacji technicznej.</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Zgłoszenie przedmiotu umowy do odbioru końcowego wraz z niezbędną dokumentacją powykonawczą.</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konieczność zapobiegania awariom. </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lastRenderedPageBreak/>
        <w:t>Sporządzenie dokumentacji powykonawczej i przekazanie jej Zamawiającemu                          w terminie zgłoszenia gotowości do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Wykonanie „Planu bezpieczeństwa i ochrony zdrowia” dla przewidywanych do realizacji robót budowlanych najpóźniej do dnia rozpoczęcia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Doprowadzenie, po zakończeniu robót do należytego stanu i porządku terenu budowy oraz sąsiednich terenów i przekazania Zamawiającemu w terminie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 xml:space="preserve">Jeżeli Zamawiający w terminie 14 dni od przedstawienia przez Wykonawcę kompletu </w:t>
      </w:r>
      <w:r w:rsidRPr="00E94882">
        <w:rPr>
          <w:rFonts w:asciiTheme="minorHAnsi" w:hAnsiTheme="minorHAnsi"/>
        </w:rPr>
        <w:lastRenderedPageBreak/>
        <w:t>dokumentów, w tym projektu umowy z podwykonawcą nie zgłosi zastrzeżeń na piśmie, uważa się, że wyraził zgodę na zawarcie w/w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Postanowienia z ust. 2 i ust. 3 stosuje się odpowiednio do projektów aneksów do zawartych umów z podwykonawcami.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Zamawiający nie wyraża zgody na zawieranie umów przez podwykonawcę z dalszym podwykonawcą.</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64354D">
      <w:pPr>
        <w:numPr>
          <w:ilvl w:val="0"/>
          <w:numId w:val="22"/>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E94882">
      <w:pPr>
        <w:numPr>
          <w:ilvl w:val="0"/>
          <w:numId w:val="22"/>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92E41" w:rsidRPr="00E94882" w:rsidRDefault="00492E41" w:rsidP="0064354D">
      <w:pPr>
        <w:jc w:val="center"/>
        <w:rPr>
          <w:rFonts w:asciiTheme="minorHAnsi" w:hAnsiTheme="minorHAnsi"/>
          <w:b/>
        </w:rPr>
      </w:pPr>
      <w:r w:rsidRPr="00E94882">
        <w:rPr>
          <w:rFonts w:asciiTheme="minorHAnsi" w:hAnsiTheme="minorHAnsi"/>
          <w:b/>
        </w:rPr>
        <w:lastRenderedPageBreak/>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KARY UMOWNE</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wykonaniu przedmiotu zamówienia w wysokości 0,5% wynagrodzenia umownego za każdy dzień zwłoki w realizacji,</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odstąpienie od umowy z przyczyn leżących po stronie Wykonawcy w wysokości 10% wynagrodzenia określonego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zamawiającemu do zaakceptowania, projektu umowy                                o podwykonawstwo lub projektu jej zmiany -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poświadczonej za zgodność z oryginałem kopii umowy                                 o podwykonawstwo lub jej zmiany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brak zmiany umowy o podwykonawstwo w zakresie terminu zapłaty w wysokości 5% wynagrodzenia umownego brutto wskazanego w § 5 umowy,</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za odstąpienie od umowy z przyczyn leżących po stronie Zamawiającego w wysokości 10% wynagrodzenia określonego w § 5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64354D">
      <w:pPr>
        <w:numPr>
          <w:ilvl w:val="0"/>
          <w:numId w:val="28"/>
        </w:numPr>
        <w:jc w:val="both"/>
        <w:rPr>
          <w:rFonts w:asciiTheme="minorHAnsi" w:hAnsiTheme="minorHAnsi"/>
        </w:rPr>
      </w:pPr>
      <w:r w:rsidRPr="00E94882">
        <w:rPr>
          <w:rFonts w:asciiTheme="minorHAnsi" w:hAnsiTheme="minorHAnsi"/>
        </w:rPr>
        <w:t>Oprócz wypadków wymienionych w treści tytułu XV Kodeksu Cywilnego Zamawiającemu przysługuje prawo odstąpienia od umowy bez odszkodowania                      w podanych niżej przypadkach: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 xml:space="preserve">Wykonawca przerwał realizację robót i przerwa trwa dłużej niż 7 dni w stosunku do </w:t>
      </w:r>
      <w:r w:rsidRPr="00E94882">
        <w:rPr>
          <w:rFonts w:asciiTheme="minorHAnsi" w:hAnsiTheme="minorHAnsi"/>
        </w:rPr>
        <w:lastRenderedPageBreak/>
        <w:t>terminów określonych w harmonogramie i w § 3, chyba, że przerwa spowodowana jest warunkami atmosferycznymi uniemożliwiającymi prowadzenie robót,</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E94882">
        <w:rPr>
          <w:rFonts w:asciiTheme="minorHAnsi" w:hAnsiTheme="minorHAnsi"/>
        </w:rPr>
        <w:t>6</w:t>
      </w:r>
      <w:r w:rsidRPr="00E94882">
        <w:rPr>
          <w:rFonts w:asciiTheme="minorHAnsi" w:hAnsiTheme="minorHAnsi"/>
        </w:rPr>
        <w:t>,</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Odkupienia materiałów, konstrukcji lub urządzeń określonych w ust. 4 pkt. C niniejszego paragrafu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ODBIÓR  PRZEDMIOTU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dokumentacja powykonawcza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inwentaryzacja geodezyjna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 xml:space="preserve">dokumenty dopuszczające wbudowane wyroby i urządzenia do obrotu i stosowania             w budownictwie tj. certyfikaty na znak bezpieczeństwa  lub certyfikaty zgodności                   z Polską Normą (lub aprobatą techniczną) lub deklaracje zgodności z Polską Normą (lub </w:t>
      </w:r>
      <w:r w:rsidRPr="00E94882">
        <w:rPr>
          <w:rFonts w:asciiTheme="minorHAnsi" w:hAnsiTheme="minorHAnsi"/>
        </w:rPr>
        <w:lastRenderedPageBreak/>
        <w:t>aprobatą techniczną)</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nadają się do usunięcia, może odmówić odbioru do czasu usunięcia wad, wyznaczając termin ich usunięcia,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Wykonawca jest zobowiązany do zawiadomienia Zamawiającego o usunięciu wad oraz żądania wyznaczenia terminu na odbiór zakwestionowanych poprzednio robót, jako wadliwych.</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Wykonawca wniósł zabezpieczenie należytego wykonania umowy w wysokości 5% ceny ofertowej (brutto) przedstawionej w ofercie, co stanowi kwotę .............................zł, (słownie: ........................................................................zł).</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 xml:space="preserve">Zabezpieczenie  należytego wykonania umowy zostało wniesione w formie: ......................... </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lastRenderedPageBreak/>
        <w:t>Zmiany mogą być inicjowane przez Zamawiającego lub przez Wykonawcę.</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Dopuszczalne jest dokonanie zmian umowy:</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zmiany technologii wykonawstwa w stosunku do przewidzianej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zamiany materiałów przewidzianych do wykonania robót w stosunku do materiałów przewidzianych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umowy dotyczyć będzie zmiany terminu wykonania przedmiotu zamówienia z przyczyn niezależnych od obu stron, które w szczególności dotyczyć będą:</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 robót z przyczyn niezależnych od obu stron.</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Tylko za uprzednią zgodą Zamawiającego – Wykonawca może przenieść na rzecz osoby trzeciej uprawnienia przysługujące mu na mocy niniejszej umowy. </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Jeżeli zmiana umowy wymaga zmiany dokumentacji projektowej lub specyfikacji technicznej wykonania i odbioru robót budowlanych, strona inicjująca zmianę przedstawi:</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projekt zamienny zawierający opis proponowanej zmiany wraz z informacją                   o konieczności zmiany pozwolenia na budowę,</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niezbędne rysunki i przedmiar.</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uzasadnienie zmiany,</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obliczenia uzasadniające ew. zmianę wynagrodzenia.</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1847E4" w:rsidRPr="00E94882" w:rsidRDefault="001847E4" w:rsidP="0064354D">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p w:rsidR="009B56A9" w:rsidRPr="00E94882" w:rsidRDefault="009B56A9" w:rsidP="0064354D">
      <w:pPr>
        <w:numPr>
          <w:ilvl w:val="12"/>
          <w:numId w:val="0"/>
        </w:numPr>
        <w:jc w:val="right"/>
        <w:rPr>
          <w:rFonts w:asciiTheme="minorHAnsi" w:hAnsiTheme="minorHAnsi"/>
        </w:rPr>
      </w:pPr>
    </w:p>
    <w:sectPr w:rsidR="009B56A9" w:rsidRPr="00E94882"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65" w:rsidRDefault="00943165">
      <w:r>
        <w:separator/>
      </w:r>
    </w:p>
  </w:endnote>
  <w:endnote w:type="continuationSeparator" w:id="0">
    <w:p w:rsidR="00943165" w:rsidRDefault="0094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C" w:rsidRDefault="00FE7839">
    <w:pPr>
      <w:pStyle w:val="Stopka"/>
      <w:framePr w:wrap="around" w:vAnchor="text" w:hAnchor="margin" w:xAlign="right" w:y="1"/>
      <w:rPr>
        <w:rStyle w:val="Numerstrony"/>
      </w:rPr>
    </w:pPr>
    <w:r>
      <w:rPr>
        <w:rStyle w:val="Numerstrony"/>
      </w:rPr>
      <w:fldChar w:fldCharType="begin"/>
    </w:r>
    <w:r w:rsidR="00506F9C">
      <w:rPr>
        <w:rStyle w:val="Numerstrony"/>
      </w:rPr>
      <w:instrText xml:space="preserve">PAGE  </w:instrText>
    </w:r>
    <w:r>
      <w:rPr>
        <w:rStyle w:val="Numerstrony"/>
      </w:rPr>
      <w:fldChar w:fldCharType="separate"/>
    </w:r>
    <w:r w:rsidR="00506F9C">
      <w:rPr>
        <w:rStyle w:val="Numerstrony"/>
        <w:noProof/>
      </w:rPr>
      <w:t>1</w:t>
    </w:r>
    <w:r>
      <w:rPr>
        <w:rStyle w:val="Numerstrony"/>
      </w:rPr>
      <w:fldChar w:fldCharType="end"/>
    </w:r>
  </w:p>
  <w:p w:rsidR="00506F9C" w:rsidRDefault="00506F9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C" w:rsidRDefault="00FE7839">
    <w:pPr>
      <w:pStyle w:val="Stopka"/>
      <w:framePr w:wrap="around" w:vAnchor="text" w:hAnchor="margin" w:xAlign="right" w:y="1"/>
      <w:rPr>
        <w:rStyle w:val="Numerstrony"/>
      </w:rPr>
    </w:pPr>
    <w:r>
      <w:rPr>
        <w:rStyle w:val="Numerstrony"/>
      </w:rPr>
      <w:fldChar w:fldCharType="begin"/>
    </w:r>
    <w:r w:rsidR="00506F9C">
      <w:rPr>
        <w:rStyle w:val="Numerstrony"/>
      </w:rPr>
      <w:instrText xml:space="preserve">PAGE  </w:instrText>
    </w:r>
    <w:r>
      <w:rPr>
        <w:rStyle w:val="Numerstrony"/>
      </w:rPr>
      <w:fldChar w:fldCharType="separate"/>
    </w:r>
    <w:r w:rsidR="00734E9F">
      <w:rPr>
        <w:rStyle w:val="Numerstrony"/>
        <w:noProof/>
      </w:rPr>
      <w:t>1</w:t>
    </w:r>
    <w:r>
      <w:rPr>
        <w:rStyle w:val="Numerstrony"/>
      </w:rPr>
      <w:fldChar w:fldCharType="end"/>
    </w:r>
  </w:p>
  <w:p w:rsidR="00506F9C" w:rsidRDefault="00506F9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65" w:rsidRDefault="00943165">
      <w:r>
        <w:separator/>
      </w:r>
    </w:p>
  </w:footnote>
  <w:footnote w:type="continuationSeparator" w:id="0">
    <w:p w:rsidR="00943165" w:rsidRDefault="00943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C" w:rsidRPr="00D81776" w:rsidRDefault="00506F9C"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11.16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05472A6A"/>
    <w:multiLevelType w:val="hybridMultilevel"/>
    <w:tmpl w:val="CBC24E0C"/>
    <w:lvl w:ilvl="0" w:tplc="3F421C6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D72533"/>
    <w:multiLevelType w:val="singleLevel"/>
    <w:tmpl w:val="0415000F"/>
    <w:lvl w:ilvl="0">
      <w:start w:val="1"/>
      <w:numFmt w:val="decimal"/>
      <w:lvlText w:val="%1."/>
      <w:lvlJc w:val="left"/>
      <w:pPr>
        <w:tabs>
          <w:tab w:val="num" w:pos="360"/>
        </w:tabs>
        <w:ind w:left="360" w:hanging="360"/>
      </w:pPr>
    </w:lvl>
  </w:abstractNum>
  <w:abstractNum w:abstractNumId="33">
    <w:nsid w:val="07661364"/>
    <w:multiLevelType w:val="hybridMultilevel"/>
    <w:tmpl w:val="323A2578"/>
    <w:lvl w:ilvl="0" w:tplc="3CA2A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6">
    <w:nsid w:val="0A49424C"/>
    <w:multiLevelType w:val="singleLevel"/>
    <w:tmpl w:val="0415000F"/>
    <w:lvl w:ilvl="0">
      <w:start w:val="1"/>
      <w:numFmt w:val="decimal"/>
      <w:lvlText w:val="%1."/>
      <w:lvlJc w:val="left"/>
      <w:pPr>
        <w:tabs>
          <w:tab w:val="num" w:pos="360"/>
        </w:tabs>
        <w:ind w:left="360" w:hanging="360"/>
      </w:pPr>
    </w:lvl>
  </w:abstractNum>
  <w:abstractNum w:abstractNumId="37">
    <w:nsid w:val="0ADD648F"/>
    <w:multiLevelType w:val="singleLevel"/>
    <w:tmpl w:val="0415000F"/>
    <w:lvl w:ilvl="0">
      <w:start w:val="1"/>
      <w:numFmt w:val="decimal"/>
      <w:lvlText w:val="%1."/>
      <w:lvlJc w:val="left"/>
      <w:pPr>
        <w:tabs>
          <w:tab w:val="num" w:pos="360"/>
        </w:tabs>
        <w:ind w:left="360" w:hanging="360"/>
      </w:pPr>
    </w:lvl>
  </w:abstractNum>
  <w:abstractNum w:abstractNumId="38">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9">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40">
    <w:nsid w:val="0E3A7417"/>
    <w:multiLevelType w:val="singleLevel"/>
    <w:tmpl w:val="0415000F"/>
    <w:lvl w:ilvl="0">
      <w:start w:val="1"/>
      <w:numFmt w:val="decimal"/>
      <w:lvlText w:val="%1."/>
      <w:lvlJc w:val="left"/>
      <w:pPr>
        <w:tabs>
          <w:tab w:val="num" w:pos="360"/>
        </w:tabs>
        <w:ind w:left="360" w:hanging="360"/>
      </w:pPr>
    </w:lvl>
  </w:abstractNum>
  <w:abstractNum w:abstractNumId="41">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4">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5">
    <w:nsid w:val="10792B5F"/>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1297B06"/>
    <w:multiLevelType w:val="hybridMultilevel"/>
    <w:tmpl w:val="DDBC3612"/>
    <w:lvl w:ilvl="0" w:tplc="AD0C34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30F6468"/>
    <w:multiLevelType w:val="hybridMultilevel"/>
    <w:tmpl w:val="5C92A9C6"/>
    <w:lvl w:ilvl="0" w:tplc="435A2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47D244F"/>
    <w:multiLevelType w:val="hybridMultilevel"/>
    <w:tmpl w:val="579A3E8C"/>
    <w:lvl w:ilvl="0" w:tplc="84D08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484740"/>
    <w:multiLevelType w:val="hybridMultilevel"/>
    <w:tmpl w:val="3E827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55">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6">
    <w:nsid w:val="1C470C93"/>
    <w:multiLevelType w:val="hybridMultilevel"/>
    <w:tmpl w:val="F012919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61">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750E31"/>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64">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4074958"/>
    <w:multiLevelType w:val="hybridMultilevel"/>
    <w:tmpl w:val="EBCEFC7A"/>
    <w:lvl w:ilvl="0" w:tplc="65109AC6">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D54B29"/>
    <w:multiLevelType w:val="hybridMultilevel"/>
    <w:tmpl w:val="2E38925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68">
    <w:nsid w:val="284048D5"/>
    <w:multiLevelType w:val="hybridMultilevel"/>
    <w:tmpl w:val="D3ECB61A"/>
    <w:lvl w:ilvl="0" w:tplc="55B6A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7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71">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72">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73">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75">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316F35AD"/>
    <w:multiLevelType w:val="singleLevel"/>
    <w:tmpl w:val="0384383A"/>
    <w:lvl w:ilvl="0">
      <w:start w:val="7"/>
      <w:numFmt w:val="decimal"/>
      <w:lvlText w:val="%1."/>
      <w:lvlJc w:val="left"/>
      <w:pPr>
        <w:tabs>
          <w:tab w:val="num" w:pos="360"/>
        </w:tabs>
        <w:ind w:left="360" w:hanging="360"/>
      </w:pPr>
    </w:lvl>
  </w:abstractNum>
  <w:abstractNum w:abstractNumId="77">
    <w:nsid w:val="32A51A3D"/>
    <w:multiLevelType w:val="hybridMultilevel"/>
    <w:tmpl w:val="9C84F5E4"/>
    <w:lvl w:ilvl="0" w:tplc="93BAD718">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79">
    <w:nsid w:val="33550DA5"/>
    <w:multiLevelType w:val="hybridMultilevel"/>
    <w:tmpl w:val="2FA4240A"/>
    <w:lvl w:ilvl="0" w:tplc="32180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81">
    <w:nsid w:val="3486313E"/>
    <w:multiLevelType w:val="hybridMultilevel"/>
    <w:tmpl w:val="C59EBB50"/>
    <w:lvl w:ilvl="0" w:tplc="B0C274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885165"/>
    <w:multiLevelType w:val="hybridMultilevel"/>
    <w:tmpl w:val="FBB87B64"/>
    <w:lvl w:ilvl="0" w:tplc="45FC2F76">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nsid w:val="36E417DC"/>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3F7E7FA9"/>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FA71B75"/>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427F3BEE"/>
    <w:multiLevelType w:val="hybridMultilevel"/>
    <w:tmpl w:val="AD54F1C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42CE20EA"/>
    <w:multiLevelType w:val="hybridMultilevel"/>
    <w:tmpl w:val="E354902A"/>
    <w:lvl w:ilvl="0" w:tplc="FF0C1A7C">
      <w:start w:val="1"/>
      <w:numFmt w:val="decimal"/>
      <w:lvlText w:val="%1)"/>
      <w:lvlJc w:val="left"/>
      <w:pPr>
        <w:ind w:left="186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7">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9">
    <w:nsid w:val="49A44FCB"/>
    <w:multiLevelType w:val="hybridMultilevel"/>
    <w:tmpl w:val="B4886C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101">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102">
    <w:nsid w:val="4DE05616"/>
    <w:multiLevelType w:val="hybridMultilevel"/>
    <w:tmpl w:val="931075CA"/>
    <w:lvl w:ilvl="0" w:tplc="CC00D0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104">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5">
    <w:nsid w:val="547A1F8F"/>
    <w:multiLevelType w:val="hybridMultilevel"/>
    <w:tmpl w:val="B55AAC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nsid w:val="54FF7AD0"/>
    <w:multiLevelType w:val="hybridMultilevel"/>
    <w:tmpl w:val="C3BA3F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A9721F"/>
    <w:multiLevelType w:val="hybridMultilevel"/>
    <w:tmpl w:val="A2146C32"/>
    <w:lvl w:ilvl="0" w:tplc="60F28898">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63C16DD"/>
    <w:multiLevelType w:val="singleLevel"/>
    <w:tmpl w:val="0415000F"/>
    <w:lvl w:ilvl="0">
      <w:start w:val="1"/>
      <w:numFmt w:val="decimal"/>
      <w:lvlText w:val="%1."/>
      <w:lvlJc w:val="left"/>
      <w:pPr>
        <w:tabs>
          <w:tab w:val="num" w:pos="502"/>
        </w:tabs>
        <w:ind w:left="502" w:hanging="360"/>
      </w:pPr>
    </w:lvl>
  </w:abstractNum>
  <w:abstractNum w:abstractNumId="110">
    <w:nsid w:val="599C0BCA"/>
    <w:multiLevelType w:val="singleLevel"/>
    <w:tmpl w:val="0415000F"/>
    <w:lvl w:ilvl="0">
      <w:start w:val="1"/>
      <w:numFmt w:val="decimal"/>
      <w:lvlText w:val="%1."/>
      <w:lvlJc w:val="left"/>
      <w:pPr>
        <w:tabs>
          <w:tab w:val="num" w:pos="786"/>
        </w:tabs>
        <w:ind w:left="786" w:hanging="360"/>
      </w:pPr>
    </w:lvl>
  </w:abstractNum>
  <w:abstractNum w:abstractNumId="111">
    <w:nsid w:val="5A8732D1"/>
    <w:multiLevelType w:val="singleLevel"/>
    <w:tmpl w:val="0415000F"/>
    <w:lvl w:ilvl="0">
      <w:start w:val="1"/>
      <w:numFmt w:val="decimal"/>
      <w:lvlText w:val="%1."/>
      <w:lvlJc w:val="left"/>
      <w:pPr>
        <w:tabs>
          <w:tab w:val="num" w:pos="360"/>
        </w:tabs>
        <w:ind w:left="360" w:hanging="360"/>
      </w:pPr>
    </w:lvl>
  </w:abstractNum>
  <w:abstractNum w:abstractNumId="112">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3C4392"/>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16">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17">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19">
    <w:nsid w:val="60CF3356"/>
    <w:multiLevelType w:val="hybridMultilevel"/>
    <w:tmpl w:val="2CDC48B6"/>
    <w:lvl w:ilvl="0" w:tplc="FFA28F2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313236A"/>
    <w:multiLevelType w:val="singleLevel"/>
    <w:tmpl w:val="0415000F"/>
    <w:lvl w:ilvl="0">
      <w:start w:val="1"/>
      <w:numFmt w:val="decimal"/>
      <w:lvlText w:val="%1."/>
      <w:lvlJc w:val="left"/>
      <w:pPr>
        <w:ind w:left="720" w:hanging="360"/>
      </w:pPr>
    </w:lvl>
  </w:abstractNum>
  <w:abstractNum w:abstractNumId="122">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23">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24">
    <w:nsid w:val="65721B4D"/>
    <w:multiLevelType w:val="hybridMultilevel"/>
    <w:tmpl w:val="2FD0A76E"/>
    <w:lvl w:ilvl="0" w:tplc="04150019">
      <w:start w:val="1"/>
      <w:numFmt w:val="lowerLetter"/>
      <w:lvlText w:val="%1."/>
      <w:lvlJc w:val="left"/>
      <w:pPr>
        <w:ind w:left="64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5">
    <w:nsid w:val="658D1821"/>
    <w:multiLevelType w:val="hybridMultilevel"/>
    <w:tmpl w:val="BCCEBD26"/>
    <w:lvl w:ilvl="0" w:tplc="DD467242">
      <w:start w:val="1"/>
      <w:numFmt w:val="lowerLetter"/>
      <w:lvlText w:val="%1."/>
      <w:lvlJc w:val="left"/>
      <w:pPr>
        <w:ind w:left="13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8">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A701677"/>
    <w:multiLevelType w:val="hybridMultilevel"/>
    <w:tmpl w:val="1C621A44"/>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AE06629"/>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6DC97E22"/>
    <w:multiLevelType w:val="hybridMultilevel"/>
    <w:tmpl w:val="8102896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3">
    <w:nsid w:val="7050079D"/>
    <w:multiLevelType w:val="hybridMultilevel"/>
    <w:tmpl w:val="90FED794"/>
    <w:lvl w:ilvl="0" w:tplc="767E3A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0EF46B5"/>
    <w:multiLevelType w:val="hybridMultilevel"/>
    <w:tmpl w:val="8102896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5">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36">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37">
    <w:nsid w:val="71675BE0"/>
    <w:multiLevelType w:val="hybridMultilevel"/>
    <w:tmpl w:val="A4A497A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DE28AE"/>
    <w:multiLevelType w:val="hybridMultilevel"/>
    <w:tmpl w:val="524A3E80"/>
    <w:lvl w:ilvl="0" w:tplc="2DCA0F56">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4F60B5"/>
    <w:multiLevelType w:val="hybridMultilevel"/>
    <w:tmpl w:val="71DEEB96"/>
    <w:lvl w:ilvl="0" w:tplc="82405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3FB2762"/>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49D6947"/>
    <w:multiLevelType w:val="singleLevel"/>
    <w:tmpl w:val="0415000F"/>
    <w:lvl w:ilvl="0">
      <w:start w:val="1"/>
      <w:numFmt w:val="decimal"/>
      <w:lvlText w:val="%1."/>
      <w:lvlJc w:val="left"/>
      <w:pPr>
        <w:ind w:left="720" w:hanging="360"/>
      </w:pPr>
    </w:lvl>
  </w:abstractNum>
  <w:abstractNum w:abstractNumId="144">
    <w:nsid w:val="74BD361A"/>
    <w:multiLevelType w:val="singleLevel"/>
    <w:tmpl w:val="0415000F"/>
    <w:lvl w:ilvl="0">
      <w:start w:val="1"/>
      <w:numFmt w:val="decimal"/>
      <w:lvlText w:val="%1."/>
      <w:lvlJc w:val="left"/>
      <w:pPr>
        <w:ind w:left="720" w:hanging="360"/>
      </w:pPr>
    </w:lvl>
  </w:abstractNum>
  <w:abstractNum w:abstractNumId="145">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78C7B2C"/>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837273B"/>
    <w:multiLevelType w:val="hybridMultilevel"/>
    <w:tmpl w:val="741CE3EE"/>
    <w:lvl w:ilvl="0" w:tplc="47D8B24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49">
    <w:nsid w:val="7BAB1F0A"/>
    <w:multiLevelType w:val="singleLevel"/>
    <w:tmpl w:val="0415000F"/>
    <w:lvl w:ilvl="0">
      <w:start w:val="1"/>
      <w:numFmt w:val="decimal"/>
      <w:lvlText w:val="%1."/>
      <w:lvlJc w:val="left"/>
      <w:pPr>
        <w:tabs>
          <w:tab w:val="num" w:pos="360"/>
        </w:tabs>
        <w:ind w:left="360" w:hanging="360"/>
      </w:pPr>
    </w:lvl>
  </w:abstractNum>
  <w:abstractNum w:abstractNumId="15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51">
    <w:nsid w:val="7E5F6367"/>
    <w:multiLevelType w:val="hybridMultilevel"/>
    <w:tmpl w:val="EF0C5512"/>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00"/>
  </w:num>
  <w:num w:numId="5">
    <w:abstractNumId w:val="122"/>
  </w:num>
  <w:num w:numId="6">
    <w:abstractNumId w:val="72"/>
  </w:num>
  <w:num w:numId="7">
    <w:abstractNumId w:val="135"/>
  </w:num>
  <w:num w:numId="8">
    <w:abstractNumId w:val="121"/>
  </w:num>
  <w:num w:numId="9">
    <w:abstractNumId w:val="98"/>
  </w:num>
  <w:num w:numId="10">
    <w:abstractNumId w:val="96"/>
  </w:num>
  <w:num w:numId="11">
    <w:abstractNumId w:val="104"/>
  </w:num>
  <w:num w:numId="12">
    <w:abstractNumId w:val="53"/>
  </w:num>
  <w:num w:numId="13">
    <w:abstractNumId w:val="39"/>
  </w:num>
  <w:num w:numId="14">
    <w:abstractNumId w:val="74"/>
  </w:num>
  <w:num w:numId="15">
    <w:abstractNumId w:val="67"/>
  </w:num>
  <w:num w:numId="16">
    <w:abstractNumId w:val="29"/>
  </w:num>
  <w:num w:numId="17">
    <w:abstractNumId w:val="109"/>
  </w:num>
  <w:num w:numId="18">
    <w:abstractNumId w:val="24"/>
  </w:num>
  <w:num w:numId="19">
    <w:abstractNumId w:val="37"/>
  </w:num>
  <w:num w:numId="20">
    <w:abstractNumId w:val="148"/>
  </w:num>
  <w:num w:numId="21">
    <w:abstractNumId w:val="87"/>
  </w:num>
  <w:num w:numId="22">
    <w:abstractNumId w:val="97"/>
  </w:num>
  <w:num w:numId="23">
    <w:abstractNumId w:val="26"/>
  </w:num>
  <w:num w:numId="24">
    <w:abstractNumId w:val="80"/>
  </w:num>
  <w:num w:numId="25">
    <w:abstractNumId w:val="59"/>
  </w:num>
  <w:num w:numId="26">
    <w:abstractNumId w:val="143"/>
  </w:num>
  <w:num w:numId="27">
    <w:abstractNumId w:val="46"/>
  </w:num>
  <w:num w:numId="28">
    <w:abstractNumId w:val="41"/>
  </w:num>
  <w:num w:numId="29">
    <w:abstractNumId w:val="131"/>
  </w:num>
  <w:num w:numId="30">
    <w:abstractNumId w:val="78"/>
  </w:num>
  <w:num w:numId="31">
    <w:abstractNumId w:val="136"/>
  </w:num>
  <w:num w:numId="32">
    <w:abstractNumId w:val="144"/>
  </w:num>
  <w:num w:numId="33">
    <w:abstractNumId w:val="58"/>
  </w:num>
  <w:num w:numId="34">
    <w:abstractNumId w:val="40"/>
  </w:num>
  <w:num w:numId="35">
    <w:abstractNumId w:val="36"/>
  </w:num>
  <w:num w:numId="36">
    <w:abstractNumId w:val="43"/>
  </w:num>
  <w:num w:numId="37">
    <w:abstractNumId w:val="76"/>
  </w:num>
  <w:num w:numId="38">
    <w:abstractNumId w:val="110"/>
  </w:num>
  <w:num w:numId="39">
    <w:abstractNumId w:val="32"/>
  </w:num>
  <w:num w:numId="40">
    <w:abstractNumId w:val="149"/>
  </w:num>
  <w:num w:numId="41">
    <w:abstractNumId w:val="75"/>
  </w:num>
  <w:num w:numId="42">
    <w:abstractNumId w:val="88"/>
  </w:num>
  <w:num w:numId="43">
    <w:abstractNumId w:val="117"/>
  </w:num>
  <w:num w:numId="44">
    <w:abstractNumId w:val="142"/>
  </w:num>
  <w:num w:numId="45">
    <w:abstractNumId w:val="112"/>
  </w:num>
  <w:num w:numId="46">
    <w:abstractNumId w:val="127"/>
  </w:num>
  <w:num w:numId="47">
    <w:abstractNumId w:val="34"/>
  </w:num>
  <w:num w:numId="48">
    <w:abstractNumId w:val="57"/>
  </w:num>
  <w:num w:numId="49">
    <w:abstractNumId w:val="30"/>
  </w:num>
  <w:num w:numId="50">
    <w:abstractNumId w:val="139"/>
  </w:num>
  <w:num w:numId="51">
    <w:abstractNumId w:val="108"/>
  </w:num>
  <w:num w:numId="52">
    <w:abstractNumId w:val="64"/>
  </w:num>
  <w:num w:numId="53">
    <w:abstractNumId w:val="113"/>
  </w:num>
  <w:num w:numId="54">
    <w:abstractNumId w:val="120"/>
  </w:num>
  <w:num w:numId="55">
    <w:abstractNumId w:val="28"/>
  </w:num>
  <w:num w:numId="56">
    <w:abstractNumId w:val="61"/>
  </w:num>
  <w:num w:numId="57">
    <w:abstractNumId w:val="27"/>
  </w:num>
  <w:num w:numId="58">
    <w:abstractNumId w:val="82"/>
  </w:num>
  <w:num w:numId="59">
    <w:abstractNumId w:val="15"/>
  </w:num>
  <w:num w:numId="60">
    <w:abstractNumId w:val="86"/>
  </w:num>
  <w:num w:numId="61">
    <w:abstractNumId w:val="73"/>
  </w:num>
  <w:num w:numId="62">
    <w:abstractNumId w:val="42"/>
  </w:num>
  <w:num w:numId="63">
    <w:abstractNumId w:val="50"/>
  </w:num>
  <w:num w:numId="64">
    <w:abstractNumId w:val="89"/>
  </w:num>
  <w:num w:numId="65">
    <w:abstractNumId w:val="93"/>
  </w:num>
  <w:num w:numId="66">
    <w:abstractNumId w:val="48"/>
  </w:num>
  <w:num w:numId="67">
    <w:abstractNumId w:val="152"/>
  </w:num>
  <w:num w:numId="68">
    <w:abstractNumId w:val="145"/>
  </w:num>
  <w:num w:numId="69">
    <w:abstractNumId w:val="146"/>
  </w:num>
  <w:num w:numId="70">
    <w:abstractNumId w:val="92"/>
  </w:num>
  <w:num w:numId="71">
    <w:abstractNumId w:val="94"/>
  </w:num>
  <w:num w:numId="72">
    <w:abstractNumId w:val="138"/>
  </w:num>
  <w:num w:numId="73">
    <w:abstractNumId w:val="83"/>
  </w:num>
  <w:num w:numId="74">
    <w:abstractNumId w:val="129"/>
  </w:num>
  <w:num w:numId="75">
    <w:abstractNumId w:val="66"/>
  </w:num>
  <w:num w:numId="76">
    <w:abstractNumId w:val="124"/>
  </w:num>
  <w:num w:numId="77">
    <w:abstractNumId w:val="84"/>
  </w:num>
  <w:num w:numId="78">
    <w:abstractNumId w:val="45"/>
  </w:num>
  <w:num w:numId="79">
    <w:abstractNumId w:val="56"/>
  </w:num>
  <w:num w:numId="80">
    <w:abstractNumId w:val="62"/>
  </w:num>
  <w:num w:numId="81">
    <w:abstractNumId w:val="132"/>
  </w:num>
  <w:num w:numId="82">
    <w:abstractNumId w:val="130"/>
  </w:num>
  <w:num w:numId="83">
    <w:abstractNumId w:val="151"/>
  </w:num>
  <w:num w:numId="84">
    <w:abstractNumId w:val="105"/>
  </w:num>
  <w:num w:numId="85">
    <w:abstractNumId w:val="99"/>
  </w:num>
  <w:num w:numId="86">
    <w:abstractNumId w:val="111"/>
  </w:num>
  <w:num w:numId="87">
    <w:abstractNumId w:val="85"/>
  </w:num>
  <w:num w:numId="88">
    <w:abstractNumId w:val="91"/>
  </w:num>
  <w:num w:numId="89">
    <w:abstractNumId w:val="141"/>
  </w:num>
  <w:num w:numId="90">
    <w:abstractNumId w:val="134"/>
  </w:num>
  <w:num w:numId="91">
    <w:abstractNumId w:val="114"/>
  </w:num>
  <w:num w:numId="92">
    <w:abstractNumId w:val="137"/>
  </w:num>
  <w:num w:numId="93">
    <w:abstractNumId w:val="106"/>
  </w:num>
  <w:num w:numId="94">
    <w:abstractNumId w:val="52"/>
  </w:num>
  <w:num w:numId="95">
    <w:abstractNumId w:val="68"/>
  </w:num>
  <w:num w:numId="96">
    <w:abstractNumId w:val="128"/>
  </w:num>
  <w:num w:numId="97">
    <w:abstractNumId w:val="51"/>
  </w:num>
  <w:num w:numId="98">
    <w:abstractNumId w:val="119"/>
  </w:num>
  <w:num w:numId="99">
    <w:abstractNumId w:val="79"/>
  </w:num>
  <w:num w:numId="100">
    <w:abstractNumId w:val="107"/>
  </w:num>
  <w:num w:numId="101">
    <w:abstractNumId w:val="49"/>
  </w:num>
  <w:num w:numId="102">
    <w:abstractNumId w:val="133"/>
  </w:num>
  <w:num w:numId="103">
    <w:abstractNumId w:val="125"/>
  </w:num>
  <w:num w:numId="104">
    <w:abstractNumId w:val="81"/>
  </w:num>
  <w:num w:numId="105">
    <w:abstractNumId w:val="65"/>
  </w:num>
  <w:num w:numId="106">
    <w:abstractNumId w:val="147"/>
  </w:num>
  <w:num w:numId="107">
    <w:abstractNumId w:val="140"/>
  </w:num>
  <w:num w:numId="108">
    <w:abstractNumId w:val="47"/>
  </w:num>
  <w:num w:numId="109">
    <w:abstractNumId w:val="95"/>
  </w:num>
  <w:num w:numId="110">
    <w:abstractNumId w:val="33"/>
  </w:num>
  <w:num w:numId="111">
    <w:abstractNumId w:val="31"/>
  </w:num>
  <w:num w:numId="112">
    <w:abstractNumId w:val="102"/>
  </w:num>
  <w:num w:numId="113">
    <w:abstractNumId w:val="77"/>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49F7"/>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6CD7"/>
    <w:rsid w:val="000E7A59"/>
    <w:rsid w:val="000F0D0D"/>
    <w:rsid w:val="000F1543"/>
    <w:rsid w:val="000F7D23"/>
    <w:rsid w:val="001033A2"/>
    <w:rsid w:val="0010409D"/>
    <w:rsid w:val="00104E46"/>
    <w:rsid w:val="0011030A"/>
    <w:rsid w:val="00111740"/>
    <w:rsid w:val="00111F57"/>
    <w:rsid w:val="00112CFE"/>
    <w:rsid w:val="00115E77"/>
    <w:rsid w:val="00116DF3"/>
    <w:rsid w:val="00116E06"/>
    <w:rsid w:val="0012269E"/>
    <w:rsid w:val="00122F8C"/>
    <w:rsid w:val="001238F1"/>
    <w:rsid w:val="0012519D"/>
    <w:rsid w:val="00127037"/>
    <w:rsid w:val="00130C0A"/>
    <w:rsid w:val="00131EFA"/>
    <w:rsid w:val="00132695"/>
    <w:rsid w:val="001548BD"/>
    <w:rsid w:val="0016305E"/>
    <w:rsid w:val="00163D04"/>
    <w:rsid w:val="00164145"/>
    <w:rsid w:val="001673EF"/>
    <w:rsid w:val="001673F5"/>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607E"/>
    <w:rsid w:val="002060FB"/>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C88"/>
    <w:rsid w:val="00250DDC"/>
    <w:rsid w:val="00253A8A"/>
    <w:rsid w:val="002574F2"/>
    <w:rsid w:val="002600C7"/>
    <w:rsid w:val="00260C3F"/>
    <w:rsid w:val="00264497"/>
    <w:rsid w:val="002677ED"/>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616F"/>
    <w:rsid w:val="002F06D7"/>
    <w:rsid w:val="002F1C8E"/>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040C"/>
    <w:rsid w:val="0040225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21DEF"/>
    <w:rsid w:val="005248B7"/>
    <w:rsid w:val="005248E2"/>
    <w:rsid w:val="005311FB"/>
    <w:rsid w:val="00533382"/>
    <w:rsid w:val="0053348C"/>
    <w:rsid w:val="005440FD"/>
    <w:rsid w:val="005477EF"/>
    <w:rsid w:val="00551684"/>
    <w:rsid w:val="00553B41"/>
    <w:rsid w:val="00553EEA"/>
    <w:rsid w:val="00555B21"/>
    <w:rsid w:val="0056213C"/>
    <w:rsid w:val="005647E7"/>
    <w:rsid w:val="00565939"/>
    <w:rsid w:val="00566547"/>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16A5"/>
    <w:rsid w:val="005D67F8"/>
    <w:rsid w:val="005E0771"/>
    <w:rsid w:val="005E159C"/>
    <w:rsid w:val="005E1FC5"/>
    <w:rsid w:val="005E2350"/>
    <w:rsid w:val="005E38C3"/>
    <w:rsid w:val="005E6FD7"/>
    <w:rsid w:val="005F0606"/>
    <w:rsid w:val="005F23F9"/>
    <w:rsid w:val="005F259C"/>
    <w:rsid w:val="005F3B0D"/>
    <w:rsid w:val="0060002F"/>
    <w:rsid w:val="006071BA"/>
    <w:rsid w:val="00612A1E"/>
    <w:rsid w:val="00621B13"/>
    <w:rsid w:val="00626546"/>
    <w:rsid w:val="006272BC"/>
    <w:rsid w:val="006329C4"/>
    <w:rsid w:val="0063667B"/>
    <w:rsid w:val="0063722E"/>
    <w:rsid w:val="006375D8"/>
    <w:rsid w:val="0064354D"/>
    <w:rsid w:val="0064586A"/>
    <w:rsid w:val="006525F6"/>
    <w:rsid w:val="0065636F"/>
    <w:rsid w:val="00662C6C"/>
    <w:rsid w:val="0066305A"/>
    <w:rsid w:val="00672683"/>
    <w:rsid w:val="006734F7"/>
    <w:rsid w:val="00677673"/>
    <w:rsid w:val="00680D6C"/>
    <w:rsid w:val="0068681C"/>
    <w:rsid w:val="006A115F"/>
    <w:rsid w:val="006A47F3"/>
    <w:rsid w:val="006B1222"/>
    <w:rsid w:val="006B566F"/>
    <w:rsid w:val="006B6D88"/>
    <w:rsid w:val="006C3741"/>
    <w:rsid w:val="006C4086"/>
    <w:rsid w:val="006C5F7B"/>
    <w:rsid w:val="006D0695"/>
    <w:rsid w:val="006D33A7"/>
    <w:rsid w:val="006D4B69"/>
    <w:rsid w:val="006E2223"/>
    <w:rsid w:val="006E55D1"/>
    <w:rsid w:val="006E741E"/>
    <w:rsid w:val="006F0E3D"/>
    <w:rsid w:val="006F5457"/>
    <w:rsid w:val="00701DFB"/>
    <w:rsid w:val="0070217B"/>
    <w:rsid w:val="00705201"/>
    <w:rsid w:val="00706138"/>
    <w:rsid w:val="007102AE"/>
    <w:rsid w:val="00713262"/>
    <w:rsid w:val="007132DA"/>
    <w:rsid w:val="00714836"/>
    <w:rsid w:val="00715BF4"/>
    <w:rsid w:val="00717B67"/>
    <w:rsid w:val="00721802"/>
    <w:rsid w:val="0072253A"/>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F6CA1"/>
    <w:rsid w:val="007F73DD"/>
    <w:rsid w:val="007F74EE"/>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2A6A"/>
    <w:rsid w:val="008633F8"/>
    <w:rsid w:val="00867FC8"/>
    <w:rsid w:val="00870C07"/>
    <w:rsid w:val="00871D6D"/>
    <w:rsid w:val="00871D74"/>
    <w:rsid w:val="00873D8D"/>
    <w:rsid w:val="00874B2A"/>
    <w:rsid w:val="00880699"/>
    <w:rsid w:val="00883C3C"/>
    <w:rsid w:val="00884BA9"/>
    <w:rsid w:val="00885E6A"/>
    <w:rsid w:val="00887448"/>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1069E"/>
    <w:rsid w:val="00915A49"/>
    <w:rsid w:val="00922FA1"/>
    <w:rsid w:val="00923F70"/>
    <w:rsid w:val="0093027D"/>
    <w:rsid w:val="0093122A"/>
    <w:rsid w:val="00931D3C"/>
    <w:rsid w:val="00932CF0"/>
    <w:rsid w:val="0093382B"/>
    <w:rsid w:val="009342FE"/>
    <w:rsid w:val="00943165"/>
    <w:rsid w:val="00943314"/>
    <w:rsid w:val="009435FF"/>
    <w:rsid w:val="00952C33"/>
    <w:rsid w:val="009560C4"/>
    <w:rsid w:val="009575D1"/>
    <w:rsid w:val="00957642"/>
    <w:rsid w:val="00960173"/>
    <w:rsid w:val="00962B89"/>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561D"/>
    <w:rsid w:val="009A03D3"/>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24218"/>
    <w:rsid w:val="00A24836"/>
    <w:rsid w:val="00A269F0"/>
    <w:rsid w:val="00A2735C"/>
    <w:rsid w:val="00A31A74"/>
    <w:rsid w:val="00A34E9C"/>
    <w:rsid w:val="00A42582"/>
    <w:rsid w:val="00A42BC3"/>
    <w:rsid w:val="00A42D08"/>
    <w:rsid w:val="00A43E8B"/>
    <w:rsid w:val="00A45513"/>
    <w:rsid w:val="00A4675D"/>
    <w:rsid w:val="00A46C82"/>
    <w:rsid w:val="00A47FBE"/>
    <w:rsid w:val="00A5073F"/>
    <w:rsid w:val="00A50883"/>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1C88"/>
    <w:rsid w:val="00A855AE"/>
    <w:rsid w:val="00A8665B"/>
    <w:rsid w:val="00A90BD0"/>
    <w:rsid w:val="00A9257D"/>
    <w:rsid w:val="00A92859"/>
    <w:rsid w:val="00AB06AB"/>
    <w:rsid w:val="00AB7341"/>
    <w:rsid w:val="00AB7927"/>
    <w:rsid w:val="00AC134E"/>
    <w:rsid w:val="00AC4C7F"/>
    <w:rsid w:val="00AC6CF2"/>
    <w:rsid w:val="00AD3404"/>
    <w:rsid w:val="00AD4431"/>
    <w:rsid w:val="00AE1833"/>
    <w:rsid w:val="00AE1B7F"/>
    <w:rsid w:val="00AE349D"/>
    <w:rsid w:val="00AE3514"/>
    <w:rsid w:val="00AE43C3"/>
    <w:rsid w:val="00AF6257"/>
    <w:rsid w:val="00B011C2"/>
    <w:rsid w:val="00B01D79"/>
    <w:rsid w:val="00B0249A"/>
    <w:rsid w:val="00B04C2D"/>
    <w:rsid w:val="00B12145"/>
    <w:rsid w:val="00B16B4B"/>
    <w:rsid w:val="00B17595"/>
    <w:rsid w:val="00B2160B"/>
    <w:rsid w:val="00B21883"/>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F19"/>
    <w:rsid w:val="00C34ADB"/>
    <w:rsid w:val="00C36646"/>
    <w:rsid w:val="00C40C8E"/>
    <w:rsid w:val="00C46CCE"/>
    <w:rsid w:val="00C50CCB"/>
    <w:rsid w:val="00C522E9"/>
    <w:rsid w:val="00C5230C"/>
    <w:rsid w:val="00C56DF7"/>
    <w:rsid w:val="00C611BA"/>
    <w:rsid w:val="00C627DE"/>
    <w:rsid w:val="00C64AFB"/>
    <w:rsid w:val="00C64D21"/>
    <w:rsid w:val="00C67B10"/>
    <w:rsid w:val="00C67CCA"/>
    <w:rsid w:val="00C73B22"/>
    <w:rsid w:val="00C75C80"/>
    <w:rsid w:val="00C77945"/>
    <w:rsid w:val="00C819C8"/>
    <w:rsid w:val="00C83471"/>
    <w:rsid w:val="00C836DA"/>
    <w:rsid w:val="00C83A73"/>
    <w:rsid w:val="00C84F07"/>
    <w:rsid w:val="00CA0DED"/>
    <w:rsid w:val="00CA15D9"/>
    <w:rsid w:val="00CA6625"/>
    <w:rsid w:val="00CB4024"/>
    <w:rsid w:val="00CB4A75"/>
    <w:rsid w:val="00CC0D91"/>
    <w:rsid w:val="00CC0F9F"/>
    <w:rsid w:val="00CC4460"/>
    <w:rsid w:val="00CC4F48"/>
    <w:rsid w:val="00CE118E"/>
    <w:rsid w:val="00CE33A7"/>
    <w:rsid w:val="00CE4143"/>
    <w:rsid w:val="00CE5935"/>
    <w:rsid w:val="00CE69A7"/>
    <w:rsid w:val="00CE7CEC"/>
    <w:rsid w:val="00CF0D03"/>
    <w:rsid w:val="00CF332A"/>
    <w:rsid w:val="00CF5878"/>
    <w:rsid w:val="00D01C77"/>
    <w:rsid w:val="00D0393A"/>
    <w:rsid w:val="00D06651"/>
    <w:rsid w:val="00D21929"/>
    <w:rsid w:val="00D23C19"/>
    <w:rsid w:val="00D25C1D"/>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7146"/>
    <w:rsid w:val="00D87875"/>
    <w:rsid w:val="00D919BB"/>
    <w:rsid w:val="00D92749"/>
    <w:rsid w:val="00D937E5"/>
    <w:rsid w:val="00D966F6"/>
    <w:rsid w:val="00DA04EB"/>
    <w:rsid w:val="00DA13FB"/>
    <w:rsid w:val="00DA4255"/>
    <w:rsid w:val="00DA4F6A"/>
    <w:rsid w:val="00DA5193"/>
    <w:rsid w:val="00DA5B46"/>
    <w:rsid w:val="00DA5B5B"/>
    <w:rsid w:val="00DB2882"/>
    <w:rsid w:val="00DB6FFF"/>
    <w:rsid w:val="00DB7162"/>
    <w:rsid w:val="00DC36C3"/>
    <w:rsid w:val="00DD099F"/>
    <w:rsid w:val="00DD1B65"/>
    <w:rsid w:val="00DD31DC"/>
    <w:rsid w:val="00DD35AD"/>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2F95"/>
    <w:rsid w:val="00E45F0F"/>
    <w:rsid w:val="00E473AF"/>
    <w:rsid w:val="00E47939"/>
    <w:rsid w:val="00E60E64"/>
    <w:rsid w:val="00E613D6"/>
    <w:rsid w:val="00E62CED"/>
    <w:rsid w:val="00E67C75"/>
    <w:rsid w:val="00E67D8A"/>
    <w:rsid w:val="00E70D17"/>
    <w:rsid w:val="00E75D9F"/>
    <w:rsid w:val="00E778C8"/>
    <w:rsid w:val="00E8173F"/>
    <w:rsid w:val="00E82889"/>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F18B2"/>
    <w:rsid w:val="00EF318D"/>
    <w:rsid w:val="00EF6E44"/>
    <w:rsid w:val="00F00B5E"/>
    <w:rsid w:val="00F041D8"/>
    <w:rsid w:val="00F05A20"/>
    <w:rsid w:val="00F0685E"/>
    <w:rsid w:val="00F206CB"/>
    <w:rsid w:val="00F206DC"/>
    <w:rsid w:val="00F24119"/>
    <w:rsid w:val="00F2567A"/>
    <w:rsid w:val="00F26605"/>
    <w:rsid w:val="00F33BA1"/>
    <w:rsid w:val="00F33CB3"/>
    <w:rsid w:val="00F35244"/>
    <w:rsid w:val="00F36B1E"/>
    <w:rsid w:val="00F40080"/>
    <w:rsid w:val="00F40250"/>
    <w:rsid w:val="00F41D60"/>
    <w:rsid w:val="00F43757"/>
    <w:rsid w:val="00F4739E"/>
    <w:rsid w:val="00F47734"/>
    <w:rsid w:val="00F528F6"/>
    <w:rsid w:val="00F561C0"/>
    <w:rsid w:val="00F56A48"/>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329D"/>
    <w:rsid w:val="00FA6183"/>
    <w:rsid w:val="00FB1B93"/>
    <w:rsid w:val="00FB3F7F"/>
    <w:rsid w:val="00FB4A65"/>
    <w:rsid w:val="00FC2034"/>
    <w:rsid w:val="00FC3B0C"/>
    <w:rsid w:val="00FC494D"/>
    <w:rsid w:val="00FC76EF"/>
    <w:rsid w:val="00FC7931"/>
    <w:rsid w:val="00FC7ABD"/>
    <w:rsid w:val="00FD50B4"/>
    <w:rsid w:val="00FE1AAD"/>
    <w:rsid w:val="00FE7839"/>
    <w:rsid w:val="00FF0E79"/>
    <w:rsid w:val="00FF2827"/>
    <w:rsid w:val="00FF3427"/>
    <w:rsid w:val="00FF4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CBEA-A3DC-49E6-A25C-2E286F11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43</Pages>
  <Words>13853</Words>
  <Characters>83124</Characters>
  <Application>Microsoft Office Word</Application>
  <DocSecurity>0</DocSecurity>
  <Lines>692</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96784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Inwestycje</cp:lastModifiedBy>
  <cp:revision>31</cp:revision>
  <cp:lastPrinted>2016-07-07T07:10:00Z</cp:lastPrinted>
  <dcterms:created xsi:type="dcterms:W3CDTF">2016-07-06T11:14:00Z</dcterms:created>
  <dcterms:modified xsi:type="dcterms:W3CDTF">2016-07-07T07:19:00Z</dcterms:modified>
</cp:coreProperties>
</file>